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D5" w:rsidRPr="009C6A00" w:rsidRDefault="00515E03" w:rsidP="00171CFA">
      <w:pPr>
        <w:spacing w:line="360" w:lineRule="auto"/>
        <w:rPr>
          <w:b/>
          <w:color w:val="FF0000"/>
        </w:rPr>
      </w:pPr>
      <w:r w:rsidRPr="009C6A00">
        <w:rPr>
          <w:noProof/>
        </w:rPr>
        <w:drawing>
          <wp:anchor distT="0" distB="0" distL="114300" distR="114300" simplePos="0" relativeHeight="251653120" behindDoc="0" locked="0" layoutInCell="1" allowOverlap="1" wp14:anchorId="584453D2" wp14:editId="50508F9B">
            <wp:simplePos x="0" y="0"/>
            <wp:positionH relativeFrom="column">
              <wp:posOffset>2789555</wp:posOffset>
            </wp:positionH>
            <wp:positionV relativeFrom="paragraph">
              <wp:posOffset>-266065</wp:posOffset>
            </wp:positionV>
            <wp:extent cx="915035" cy="1036251"/>
            <wp:effectExtent l="0" t="0" r="0" b="0"/>
            <wp:wrapNone/>
            <wp:docPr id="1" name="Picture 1" descr="https://upload.wikimedia.org/wikipedia/commons/0/07/Lambang_Kabupaten_A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0/07/Lambang_Kabupaten_Alor.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5035" cy="1036251"/>
                    </a:xfrm>
                    <a:prstGeom prst="rect">
                      <a:avLst/>
                    </a:prstGeom>
                    <a:noFill/>
                    <a:ln>
                      <a:noFill/>
                    </a:ln>
                  </pic:spPr>
                </pic:pic>
              </a:graphicData>
            </a:graphic>
            <wp14:sizeRelH relativeFrom="page">
              <wp14:pctWidth>0</wp14:pctWidth>
            </wp14:sizeRelH>
            <wp14:sizeRelV relativeFrom="page">
              <wp14:pctHeight>0</wp14:pctHeight>
            </wp14:sizeRelV>
          </wp:anchor>
        </w:drawing>
      </w:r>
      <w:r w:rsidR="0055436E" w:rsidRPr="009C6A00">
        <w:rPr>
          <w:b/>
          <w:color w:val="FF0000"/>
        </w:rPr>
        <w:t xml:space="preserve">  </w:t>
      </w:r>
    </w:p>
    <w:p w:rsidR="00856BED" w:rsidRPr="009C6A00" w:rsidRDefault="00856BED" w:rsidP="00171CFA">
      <w:pPr>
        <w:tabs>
          <w:tab w:val="left" w:pos="1260"/>
          <w:tab w:val="right" w:pos="9356"/>
        </w:tabs>
        <w:spacing w:line="360" w:lineRule="auto"/>
        <w:rPr>
          <w:b/>
          <w:lang w:val="id-ID"/>
        </w:rPr>
      </w:pPr>
    </w:p>
    <w:p w:rsidR="008B2F10" w:rsidRPr="009C6A00" w:rsidRDefault="008B2F10" w:rsidP="00171CFA">
      <w:pPr>
        <w:tabs>
          <w:tab w:val="left" w:pos="1260"/>
          <w:tab w:val="right" w:pos="9356"/>
        </w:tabs>
        <w:spacing w:line="360" w:lineRule="auto"/>
        <w:rPr>
          <w:b/>
          <w:lang w:val="id-ID"/>
        </w:rPr>
      </w:pPr>
    </w:p>
    <w:p w:rsidR="00916F44" w:rsidRPr="009C6A00" w:rsidRDefault="00C910F1" w:rsidP="00171CFA">
      <w:pPr>
        <w:tabs>
          <w:tab w:val="left" w:pos="1260"/>
          <w:tab w:val="right" w:pos="9356"/>
        </w:tabs>
        <w:spacing w:line="360" w:lineRule="auto"/>
        <w:jc w:val="center"/>
        <w:rPr>
          <w:b/>
          <w:lang w:val="id-ID"/>
        </w:rPr>
      </w:pPr>
      <w:r w:rsidRPr="009C6A00">
        <w:rPr>
          <w:b/>
          <w:lang w:val="id-ID"/>
        </w:rPr>
        <w:t>RINGKASAN</w:t>
      </w:r>
      <w:r w:rsidR="00A91EBA" w:rsidRPr="009C6A00">
        <w:rPr>
          <w:b/>
          <w:lang w:val="id-ID"/>
        </w:rPr>
        <w:t xml:space="preserve"> LAPORAN PENYELENGGARAAN PEMERINTAHAN DAERAH</w:t>
      </w:r>
    </w:p>
    <w:p w:rsidR="00DB4294" w:rsidRPr="009C6A00" w:rsidRDefault="00C910F1" w:rsidP="00171CFA">
      <w:pPr>
        <w:tabs>
          <w:tab w:val="left" w:pos="1260"/>
          <w:tab w:val="right" w:pos="9356"/>
        </w:tabs>
        <w:spacing w:line="360" w:lineRule="auto"/>
        <w:jc w:val="center"/>
        <w:rPr>
          <w:b/>
          <w:lang w:val="id-ID"/>
        </w:rPr>
      </w:pPr>
      <w:r w:rsidRPr="009C6A00">
        <w:rPr>
          <w:b/>
          <w:lang w:val="id-ID"/>
        </w:rPr>
        <w:t>(R</w:t>
      </w:r>
      <w:r w:rsidR="00DB4294" w:rsidRPr="009C6A00">
        <w:rPr>
          <w:b/>
          <w:lang w:val="id-ID"/>
        </w:rPr>
        <w:t>LPPD)</w:t>
      </w:r>
    </w:p>
    <w:p w:rsidR="00A91EBA" w:rsidRPr="009C6A00" w:rsidRDefault="00C521F5" w:rsidP="00C521F5">
      <w:pPr>
        <w:tabs>
          <w:tab w:val="left" w:pos="1260"/>
          <w:tab w:val="center" w:pos="5103"/>
          <w:tab w:val="left" w:pos="6920"/>
          <w:tab w:val="right" w:pos="9356"/>
        </w:tabs>
        <w:spacing w:line="360" w:lineRule="auto"/>
        <w:rPr>
          <w:b/>
          <w:lang w:val="id-ID"/>
        </w:rPr>
      </w:pPr>
      <w:r w:rsidRPr="009C6A00">
        <w:rPr>
          <w:b/>
          <w:lang w:val="id-ID"/>
        </w:rPr>
        <w:tab/>
      </w:r>
      <w:r w:rsidRPr="009C6A00">
        <w:rPr>
          <w:b/>
          <w:lang w:val="id-ID"/>
        </w:rPr>
        <w:tab/>
      </w:r>
      <w:r w:rsidR="00C04AD5" w:rsidRPr="009C6A00">
        <w:rPr>
          <w:b/>
          <w:lang w:val="id-ID"/>
        </w:rPr>
        <w:t>KABUPATEN ALOR</w:t>
      </w:r>
      <w:r w:rsidRPr="009C6A00">
        <w:rPr>
          <w:b/>
          <w:lang w:val="id-ID"/>
        </w:rPr>
        <w:tab/>
      </w:r>
    </w:p>
    <w:p w:rsidR="00A91EBA" w:rsidRPr="009C6A00" w:rsidRDefault="00C04AD5" w:rsidP="00171CFA">
      <w:pPr>
        <w:tabs>
          <w:tab w:val="left" w:pos="1260"/>
          <w:tab w:val="right" w:pos="9356"/>
        </w:tabs>
        <w:spacing w:line="360" w:lineRule="auto"/>
        <w:jc w:val="center"/>
      </w:pPr>
      <w:r w:rsidRPr="009C6A00">
        <w:rPr>
          <w:b/>
          <w:lang w:val="id-ID"/>
        </w:rPr>
        <w:t>TAHUN 20</w:t>
      </w:r>
      <w:r w:rsidR="00391980" w:rsidRPr="009C6A00">
        <w:rPr>
          <w:b/>
          <w:lang w:val="id-ID"/>
        </w:rPr>
        <w:t>2</w:t>
      </w:r>
      <w:r w:rsidR="00800C53" w:rsidRPr="009C6A00">
        <w:rPr>
          <w:b/>
        </w:rPr>
        <w:t>4</w:t>
      </w:r>
    </w:p>
    <w:p w:rsidR="00E26C85" w:rsidRPr="009C6A00" w:rsidRDefault="00E26C85" w:rsidP="00171CFA">
      <w:pPr>
        <w:spacing w:line="360" w:lineRule="auto"/>
        <w:jc w:val="center"/>
        <w:rPr>
          <w:lang w:val="id-ID"/>
        </w:rPr>
      </w:pPr>
    </w:p>
    <w:p w:rsidR="00E473B9" w:rsidRPr="009C6A00" w:rsidRDefault="00CD43D6" w:rsidP="00CD43D6">
      <w:pPr>
        <w:spacing w:line="360" w:lineRule="auto"/>
        <w:ind w:firstLine="851"/>
        <w:jc w:val="both"/>
      </w:pPr>
      <w:r w:rsidRPr="009C6A00">
        <w:t xml:space="preserve">Dalam rangka mewujudkan prinsip transparansi, Pemerintah Kabupaten Alor merilis Ringkasan Laporan Penyelenggaraan Pemerintahan Daerah (RLPPD) tahun anggaran 2024. Dokumen ini memuat informasi penyelenggaraan pemerintahan daerah yang disampaikan secara ringkas kepada masyarakat </w:t>
      </w:r>
      <w:r w:rsidR="00E473B9" w:rsidRPr="009C6A00">
        <w:t>tentang berbagai capaian kinerja pemerintah daerah dalam menjalankan roda pemerintah selama 1 (satu) tahun anggaran.</w:t>
      </w:r>
    </w:p>
    <w:p w:rsidR="00195941" w:rsidRPr="009C6A00" w:rsidRDefault="00E473B9" w:rsidP="00CD43D6">
      <w:pPr>
        <w:spacing w:line="360" w:lineRule="auto"/>
        <w:ind w:firstLine="851"/>
        <w:jc w:val="both"/>
      </w:pPr>
      <w:r w:rsidRPr="009C6A00">
        <w:t xml:space="preserve">Melalui laporan ini, masyarakat dapat mengetahui berbagai capaian daerah, terdiri dari </w:t>
      </w:r>
      <w:r w:rsidR="003A1D3A" w:rsidRPr="009C6A00">
        <w:t>Capaian Indi</w:t>
      </w:r>
      <w:r w:rsidR="00544C16">
        <w:t>k</w:t>
      </w:r>
      <w:r w:rsidR="003A1D3A" w:rsidRPr="009C6A00">
        <w:t xml:space="preserve">ator Makro, </w:t>
      </w:r>
      <w:r w:rsidR="00195941" w:rsidRPr="009C6A00">
        <w:t xml:space="preserve">Capaian Kinerja </w:t>
      </w:r>
      <w:r w:rsidR="003A1D3A" w:rsidRPr="009C6A00">
        <w:t xml:space="preserve">Urusan </w:t>
      </w:r>
      <w:r w:rsidR="00195941" w:rsidRPr="009C6A00">
        <w:t>Pelayanan Dasar</w:t>
      </w:r>
      <w:r w:rsidRPr="009C6A00">
        <w:t xml:space="preserve"> yang meliputi Pendidikan, Kesehatan, Infrastruktur, Ketentraman </w:t>
      </w:r>
      <w:r w:rsidR="00195941" w:rsidRPr="009C6A00">
        <w:t>dan Ketertiban Umum serta Pemberdayaan Sosial. Selain itu</w:t>
      </w:r>
      <w:r w:rsidR="003A1D3A" w:rsidRPr="009C6A00">
        <w:t>,</w:t>
      </w:r>
      <w:r w:rsidR="00195941" w:rsidRPr="009C6A00">
        <w:t xml:space="preserve"> dapat </w:t>
      </w:r>
      <w:r w:rsidR="003A1D3A" w:rsidRPr="009C6A00">
        <w:t>pula capaian kinerja urusan non pelayanan dasar, hasil evaluasi kinerja pemerintah daerah ole</w:t>
      </w:r>
      <w:r w:rsidR="00544C16">
        <w:t>h p</w:t>
      </w:r>
      <w:r w:rsidR="003A1D3A" w:rsidRPr="009C6A00">
        <w:t xml:space="preserve">ihak berwenang dan opini Badan Pemeriksa Keuangan (BPK) terkait laporan keuangan daerah, serta berbagai inovasi yang telah dilakukan didaerah yang secara </w:t>
      </w:r>
      <w:r w:rsidR="00AA7E9A" w:rsidRPr="009C6A00">
        <w:t>ringkas disampaikan sebagai bukti konkret dari kinerja pemerintah daerah kabupaten alor tahun anggaran 2024</w:t>
      </w:r>
      <w:r w:rsidR="003A1D3A" w:rsidRPr="009C6A00">
        <w:t>.</w:t>
      </w:r>
      <w:r w:rsidR="00195941" w:rsidRPr="009C6A00">
        <w:t xml:space="preserve"> </w:t>
      </w:r>
    </w:p>
    <w:p w:rsidR="00800C53" w:rsidRPr="009C6A00" w:rsidRDefault="00800C53" w:rsidP="00171CFA">
      <w:pPr>
        <w:spacing w:line="360" w:lineRule="auto"/>
        <w:jc w:val="center"/>
        <w:rPr>
          <w:lang w:val="id-ID"/>
        </w:rPr>
      </w:pPr>
    </w:p>
    <w:p w:rsidR="005773A6" w:rsidRPr="009C6A00" w:rsidRDefault="00F507DE" w:rsidP="008A4F72">
      <w:pPr>
        <w:numPr>
          <w:ilvl w:val="0"/>
          <w:numId w:val="1"/>
        </w:numPr>
        <w:spacing w:line="360" w:lineRule="auto"/>
        <w:ind w:left="360"/>
        <w:jc w:val="both"/>
        <w:rPr>
          <w:b/>
        </w:rPr>
      </w:pPr>
      <w:r w:rsidRPr="009C6A00">
        <w:rPr>
          <w:b/>
        </w:rPr>
        <w:t xml:space="preserve">PERKEMBANGAN INDIKATOR </w:t>
      </w:r>
      <w:r w:rsidR="00FE4B71" w:rsidRPr="009C6A00">
        <w:rPr>
          <w:b/>
          <w:lang w:val="id-ID"/>
        </w:rPr>
        <w:t>MAKRO</w:t>
      </w:r>
    </w:p>
    <w:p w:rsidR="00E26C85" w:rsidRPr="009C6A00" w:rsidRDefault="00E26C85" w:rsidP="00AA7E9A">
      <w:pPr>
        <w:spacing w:line="360" w:lineRule="auto"/>
        <w:ind w:left="426" w:firstLine="708"/>
        <w:jc w:val="both"/>
      </w:pPr>
      <w:r w:rsidRPr="009C6A00">
        <w:rPr>
          <w:lang w:val="id-ID"/>
        </w:rPr>
        <w:t>Capaian</w:t>
      </w:r>
      <w:r w:rsidRPr="009C6A00">
        <w:t xml:space="preserve"> </w:t>
      </w:r>
      <w:r w:rsidR="00FA4D27" w:rsidRPr="009C6A00">
        <w:t xml:space="preserve">kinerja </w:t>
      </w:r>
      <w:r w:rsidRPr="009C6A00">
        <w:t xml:space="preserve">makro merupakan </w:t>
      </w:r>
      <w:r w:rsidR="00AA7E9A" w:rsidRPr="009C6A00">
        <w:t xml:space="preserve">gambaran umum tentang keberhasilan </w:t>
      </w:r>
      <w:r w:rsidRPr="009C6A00">
        <w:t>penyelenggaraan</w:t>
      </w:r>
      <w:r w:rsidRPr="009C6A00">
        <w:rPr>
          <w:spacing w:val="-11"/>
        </w:rPr>
        <w:t xml:space="preserve"> </w:t>
      </w:r>
      <w:r w:rsidRPr="009C6A00">
        <w:t>pemerintahan</w:t>
      </w:r>
      <w:r w:rsidRPr="009C6A00">
        <w:rPr>
          <w:spacing w:val="-16"/>
        </w:rPr>
        <w:t xml:space="preserve"> </w:t>
      </w:r>
      <w:r w:rsidRPr="009C6A00">
        <w:t>daerah</w:t>
      </w:r>
      <w:r w:rsidRPr="009C6A00">
        <w:rPr>
          <w:spacing w:val="-3"/>
        </w:rPr>
        <w:t>.</w:t>
      </w:r>
      <w:r w:rsidRPr="009C6A00">
        <w:rPr>
          <w:spacing w:val="-11"/>
        </w:rPr>
        <w:t xml:space="preserve"> </w:t>
      </w:r>
      <w:r w:rsidRPr="009C6A00">
        <w:t xml:space="preserve">Capaian </w:t>
      </w:r>
      <w:r w:rsidR="00F4484A" w:rsidRPr="009C6A00">
        <w:rPr>
          <w:lang w:val="id-ID"/>
        </w:rPr>
        <w:t>indikator</w:t>
      </w:r>
      <w:r w:rsidRPr="009C6A00">
        <w:rPr>
          <w:lang w:val="id-ID"/>
        </w:rPr>
        <w:t xml:space="preserve"> makro</w:t>
      </w:r>
      <w:r w:rsidRPr="009C6A00">
        <w:t xml:space="preserve"> </w:t>
      </w:r>
      <w:r w:rsidRPr="009C6A00">
        <w:rPr>
          <w:lang w:val="id-ID"/>
        </w:rPr>
        <w:t xml:space="preserve">dinilai dari 6 (enam) </w:t>
      </w:r>
      <w:r w:rsidR="00F4484A" w:rsidRPr="009C6A00">
        <w:rPr>
          <w:lang w:val="id-ID"/>
        </w:rPr>
        <w:t>aspek</w:t>
      </w:r>
      <w:r w:rsidRPr="009C6A00">
        <w:rPr>
          <w:lang w:val="id-ID"/>
        </w:rPr>
        <w:t xml:space="preserve"> utama yaitu Indeks Pembangunan Manusia (IPM), Angka Kemiskinan, Angka Pengangguran, Pertumbuhan Ekonomi, Pe</w:t>
      </w:r>
      <w:r w:rsidR="00544C16">
        <w:t>n</w:t>
      </w:r>
      <w:r w:rsidRPr="009C6A00">
        <w:rPr>
          <w:lang w:val="id-ID"/>
        </w:rPr>
        <w:t>dapatan Perkapita, dan Ketimpangan Pendapatan (Gini Ratio).</w:t>
      </w:r>
      <w:r w:rsidR="00531B67" w:rsidRPr="009C6A00">
        <w:t xml:space="preserve"> </w:t>
      </w:r>
      <w:r w:rsidR="00544C16">
        <w:t>Pencapaian indik</w:t>
      </w:r>
      <w:r w:rsidR="00380E5A" w:rsidRPr="009C6A00">
        <w:t xml:space="preserve">ator makro Kabupaten Alor secara umum menunjukan </w:t>
      </w:r>
      <w:r w:rsidR="00544C16">
        <w:t>dampak</w:t>
      </w:r>
      <w:r w:rsidR="00380E5A" w:rsidRPr="009C6A00">
        <w:t xml:space="preserve"> yang positif pada 2 (dua) tahun terakhir. </w:t>
      </w:r>
      <w:r w:rsidR="00531B67" w:rsidRPr="009C6A00">
        <w:t xml:space="preserve">Hal ini secara jelas dapat </w:t>
      </w:r>
      <w:r w:rsidR="008271AF" w:rsidRPr="009C6A00">
        <w:t>di</w:t>
      </w:r>
      <w:r w:rsidR="00531B67" w:rsidRPr="009C6A00">
        <w:t xml:space="preserve">lihat </w:t>
      </w:r>
      <w:r w:rsidR="008271AF" w:rsidRPr="009C6A00">
        <w:t>pada</w:t>
      </w:r>
      <w:r w:rsidR="00544C16">
        <w:t xml:space="preserve"> tab</w:t>
      </w:r>
      <w:r w:rsidR="00531B67" w:rsidRPr="009C6A00">
        <w:t>e</w:t>
      </w:r>
      <w:r w:rsidR="00544C16">
        <w:t>l</w:t>
      </w:r>
      <w:r w:rsidR="00531B67" w:rsidRPr="009C6A00">
        <w:t xml:space="preserve"> berikut :</w:t>
      </w:r>
    </w:p>
    <w:p w:rsidR="00380E5A" w:rsidRPr="009C6A00" w:rsidRDefault="00380E5A" w:rsidP="00380E5A">
      <w:pPr>
        <w:autoSpaceDE w:val="0"/>
        <w:autoSpaceDN w:val="0"/>
        <w:adjustRightInd w:val="0"/>
        <w:ind w:left="425" w:firstLine="284"/>
        <w:jc w:val="center"/>
        <w:rPr>
          <w:b/>
        </w:rPr>
      </w:pPr>
      <w:r w:rsidRPr="009C6A00">
        <w:rPr>
          <w:b/>
          <w:lang w:val="id-ID"/>
        </w:rPr>
        <w:t xml:space="preserve">Tabel </w:t>
      </w:r>
      <w:r w:rsidRPr="009C6A00">
        <w:rPr>
          <w:b/>
        </w:rPr>
        <w:t>1</w:t>
      </w:r>
    </w:p>
    <w:p w:rsidR="00380E5A" w:rsidRPr="009C6A00" w:rsidRDefault="00380E5A" w:rsidP="00380E5A">
      <w:pPr>
        <w:autoSpaceDE w:val="0"/>
        <w:autoSpaceDN w:val="0"/>
        <w:adjustRightInd w:val="0"/>
        <w:spacing w:after="120"/>
        <w:ind w:left="425" w:firstLine="284"/>
        <w:jc w:val="center"/>
        <w:rPr>
          <w:b/>
          <w:lang w:val="id-ID"/>
        </w:rPr>
      </w:pPr>
      <w:r w:rsidRPr="009C6A00">
        <w:rPr>
          <w:b/>
        </w:rPr>
        <w:t>Capaian Indikator Makro</w:t>
      </w:r>
    </w:p>
    <w:tbl>
      <w:tblPr>
        <w:tblStyle w:val="TableGrid"/>
        <w:tblW w:w="9804" w:type="dxa"/>
        <w:tblInd w:w="534" w:type="dxa"/>
        <w:tblLook w:val="04A0" w:firstRow="1" w:lastRow="0" w:firstColumn="1" w:lastColumn="0" w:noHBand="0" w:noVBand="1"/>
      </w:tblPr>
      <w:tblGrid>
        <w:gridCol w:w="552"/>
        <w:gridCol w:w="4834"/>
        <w:gridCol w:w="1296"/>
        <w:gridCol w:w="1366"/>
        <w:gridCol w:w="1756"/>
      </w:tblGrid>
      <w:tr w:rsidR="001638DD" w:rsidRPr="009C6A00" w:rsidTr="001638DD">
        <w:tc>
          <w:tcPr>
            <w:tcW w:w="552" w:type="dxa"/>
            <w:vMerge w:val="restart"/>
            <w:shd w:val="clear" w:color="auto" w:fill="BFBFBF" w:themeFill="background1" w:themeFillShade="BF"/>
            <w:vAlign w:val="center"/>
          </w:tcPr>
          <w:p w:rsidR="001638DD" w:rsidRPr="009C6A00" w:rsidRDefault="001638DD" w:rsidP="00C75740">
            <w:pPr>
              <w:spacing w:line="360" w:lineRule="auto"/>
              <w:jc w:val="center"/>
            </w:pPr>
            <w:r w:rsidRPr="009C6A00">
              <w:t>No</w:t>
            </w:r>
          </w:p>
        </w:tc>
        <w:tc>
          <w:tcPr>
            <w:tcW w:w="4834" w:type="dxa"/>
            <w:vMerge w:val="restart"/>
            <w:shd w:val="clear" w:color="auto" w:fill="BFBFBF" w:themeFill="background1" w:themeFillShade="BF"/>
            <w:vAlign w:val="center"/>
          </w:tcPr>
          <w:p w:rsidR="001638DD" w:rsidRPr="009C6A00" w:rsidRDefault="001638DD" w:rsidP="00C75740">
            <w:pPr>
              <w:spacing w:line="360" w:lineRule="auto"/>
              <w:jc w:val="center"/>
            </w:pPr>
            <w:r w:rsidRPr="009C6A00">
              <w:t>Aspek</w:t>
            </w:r>
          </w:p>
        </w:tc>
        <w:tc>
          <w:tcPr>
            <w:tcW w:w="2662" w:type="dxa"/>
            <w:gridSpan w:val="2"/>
            <w:shd w:val="clear" w:color="auto" w:fill="BFBFBF" w:themeFill="background1" w:themeFillShade="BF"/>
            <w:vAlign w:val="center"/>
          </w:tcPr>
          <w:p w:rsidR="001638DD" w:rsidRPr="009C6A00" w:rsidRDefault="001638DD" w:rsidP="00C75740">
            <w:pPr>
              <w:spacing w:line="360" w:lineRule="auto"/>
              <w:jc w:val="center"/>
            </w:pPr>
            <w:r w:rsidRPr="009C6A00">
              <w:t>Tahun</w:t>
            </w:r>
          </w:p>
        </w:tc>
        <w:tc>
          <w:tcPr>
            <w:tcW w:w="1756" w:type="dxa"/>
            <w:vMerge w:val="restart"/>
            <w:shd w:val="clear" w:color="auto" w:fill="BFBFBF" w:themeFill="background1" w:themeFillShade="BF"/>
            <w:vAlign w:val="center"/>
          </w:tcPr>
          <w:p w:rsidR="001638DD" w:rsidRPr="009C6A00" w:rsidRDefault="001638DD" w:rsidP="00C75740">
            <w:pPr>
              <w:spacing w:line="360" w:lineRule="auto"/>
              <w:jc w:val="center"/>
            </w:pPr>
            <w:r w:rsidRPr="009C6A00">
              <w:t>Laju Kinerja</w:t>
            </w:r>
          </w:p>
        </w:tc>
      </w:tr>
      <w:tr w:rsidR="001638DD" w:rsidRPr="009C6A00" w:rsidTr="001638DD">
        <w:tc>
          <w:tcPr>
            <w:tcW w:w="552" w:type="dxa"/>
            <w:vMerge/>
            <w:vAlign w:val="center"/>
          </w:tcPr>
          <w:p w:rsidR="001638DD" w:rsidRPr="009C6A00" w:rsidRDefault="001638DD" w:rsidP="00C75740">
            <w:pPr>
              <w:spacing w:line="360" w:lineRule="auto"/>
              <w:jc w:val="center"/>
            </w:pPr>
          </w:p>
        </w:tc>
        <w:tc>
          <w:tcPr>
            <w:tcW w:w="4834" w:type="dxa"/>
            <w:vMerge/>
            <w:vAlign w:val="center"/>
          </w:tcPr>
          <w:p w:rsidR="001638DD" w:rsidRPr="009C6A00" w:rsidRDefault="001638DD" w:rsidP="00C75740">
            <w:pPr>
              <w:spacing w:line="360" w:lineRule="auto"/>
              <w:jc w:val="center"/>
            </w:pPr>
          </w:p>
        </w:tc>
        <w:tc>
          <w:tcPr>
            <w:tcW w:w="1296" w:type="dxa"/>
            <w:shd w:val="clear" w:color="auto" w:fill="BFBFBF" w:themeFill="background1" w:themeFillShade="BF"/>
            <w:vAlign w:val="center"/>
          </w:tcPr>
          <w:p w:rsidR="001638DD" w:rsidRPr="009C6A00" w:rsidRDefault="001638DD" w:rsidP="008271AF">
            <w:pPr>
              <w:spacing w:line="360" w:lineRule="auto"/>
              <w:jc w:val="center"/>
            </w:pPr>
            <w:r w:rsidRPr="009C6A00">
              <w:t>2023</w:t>
            </w:r>
          </w:p>
        </w:tc>
        <w:tc>
          <w:tcPr>
            <w:tcW w:w="1366" w:type="dxa"/>
            <w:shd w:val="clear" w:color="auto" w:fill="BFBFBF" w:themeFill="background1" w:themeFillShade="BF"/>
            <w:vAlign w:val="center"/>
          </w:tcPr>
          <w:p w:rsidR="001638DD" w:rsidRPr="009C6A00" w:rsidRDefault="001638DD" w:rsidP="008271AF">
            <w:pPr>
              <w:spacing w:line="360" w:lineRule="auto"/>
              <w:jc w:val="center"/>
            </w:pPr>
            <w:r w:rsidRPr="009C6A00">
              <w:t>2024</w:t>
            </w:r>
          </w:p>
        </w:tc>
        <w:tc>
          <w:tcPr>
            <w:tcW w:w="1756" w:type="dxa"/>
            <w:vMerge/>
            <w:vAlign w:val="center"/>
          </w:tcPr>
          <w:p w:rsidR="001638DD" w:rsidRPr="009C6A00" w:rsidRDefault="001638DD" w:rsidP="00C75740">
            <w:pPr>
              <w:spacing w:line="360" w:lineRule="auto"/>
              <w:jc w:val="center"/>
            </w:pPr>
          </w:p>
        </w:tc>
      </w:tr>
      <w:tr w:rsidR="001638DD" w:rsidRPr="009C6A00" w:rsidTr="001638DD">
        <w:tc>
          <w:tcPr>
            <w:tcW w:w="552" w:type="dxa"/>
            <w:vAlign w:val="center"/>
          </w:tcPr>
          <w:p w:rsidR="001638DD" w:rsidRPr="009C6A00" w:rsidRDefault="001638DD" w:rsidP="00C75740">
            <w:pPr>
              <w:pStyle w:val="ListParagraph"/>
              <w:numPr>
                <w:ilvl w:val="0"/>
                <w:numId w:val="19"/>
              </w:numPr>
              <w:spacing w:line="360" w:lineRule="auto"/>
              <w:ind w:left="0" w:firstLine="0"/>
              <w:jc w:val="center"/>
            </w:pPr>
          </w:p>
        </w:tc>
        <w:tc>
          <w:tcPr>
            <w:tcW w:w="4834" w:type="dxa"/>
            <w:vAlign w:val="center"/>
          </w:tcPr>
          <w:p w:rsidR="001638DD" w:rsidRPr="009C6A00" w:rsidRDefault="001638DD" w:rsidP="00C75740">
            <w:pPr>
              <w:spacing w:line="360" w:lineRule="auto"/>
            </w:pPr>
            <w:r w:rsidRPr="009C6A00">
              <w:t>Indeks Pembangunan Manusia (IPM)</w:t>
            </w:r>
          </w:p>
        </w:tc>
        <w:tc>
          <w:tcPr>
            <w:tcW w:w="1296" w:type="dxa"/>
            <w:vAlign w:val="center"/>
          </w:tcPr>
          <w:p w:rsidR="001638DD" w:rsidRPr="009C6A00" w:rsidRDefault="001638DD" w:rsidP="008271AF">
            <w:pPr>
              <w:spacing w:line="360" w:lineRule="auto"/>
              <w:jc w:val="center"/>
            </w:pPr>
            <w:r w:rsidRPr="009C6A00">
              <w:t>66,82</w:t>
            </w:r>
          </w:p>
        </w:tc>
        <w:tc>
          <w:tcPr>
            <w:tcW w:w="1366" w:type="dxa"/>
            <w:vAlign w:val="center"/>
          </w:tcPr>
          <w:p w:rsidR="001638DD" w:rsidRPr="009C6A00" w:rsidRDefault="001638DD" w:rsidP="008271AF">
            <w:pPr>
              <w:spacing w:line="360" w:lineRule="auto"/>
              <w:jc w:val="center"/>
            </w:pPr>
            <w:r w:rsidRPr="009C6A00">
              <w:t>67,70</w:t>
            </w:r>
          </w:p>
        </w:tc>
        <w:tc>
          <w:tcPr>
            <w:tcW w:w="1756" w:type="dxa"/>
            <w:vAlign w:val="center"/>
          </w:tcPr>
          <w:p w:rsidR="001638DD" w:rsidRPr="009C6A00" w:rsidRDefault="002D65D8" w:rsidP="008271AF">
            <w:pPr>
              <w:spacing w:line="360" w:lineRule="auto"/>
              <w:jc w:val="center"/>
            </w:pPr>
            <w:r w:rsidRPr="009C6A00">
              <w:t>0,88</w:t>
            </w:r>
          </w:p>
        </w:tc>
      </w:tr>
      <w:tr w:rsidR="001638DD" w:rsidRPr="009C6A00" w:rsidTr="001638DD">
        <w:tc>
          <w:tcPr>
            <w:tcW w:w="552" w:type="dxa"/>
            <w:vAlign w:val="center"/>
          </w:tcPr>
          <w:p w:rsidR="001638DD" w:rsidRPr="009C6A00" w:rsidRDefault="001638DD" w:rsidP="00C75740">
            <w:pPr>
              <w:pStyle w:val="ListParagraph"/>
              <w:numPr>
                <w:ilvl w:val="0"/>
                <w:numId w:val="19"/>
              </w:numPr>
              <w:spacing w:line="360" w:lineRule="auto"/>
              <w:ind w:left="0" w:firstLine="0"/>
              <w:jc w:val="center"/>
            </w:pPr>
          </w:p>
        </w:tc>
        <w:tc>
          <w:tcPr>
            <w:tcW w:w="4834" w:type="dxa"/>
            <w:vAlign w:val="center"/>
          </w:tcPr>
          <w:p w:rsidR="001638DD" w:rsidRPr="009C6A00" w:rsidRDefault="001638DD" w:rsidP="00C75740">
            <w:pPr>
              <w:spacing w:line="360" w:lineRule="auto"/>
              <w:ind w:left="317" w:hanging="317"/>
            </w:pPr>
            <w:r w:rsidRPr="009C6A00">
              <w:t>Angka Kemiskinan</w:t>
            </w:r>
          </w:p>
        </w:tc>
        <w:tc>
          <w:tcPr>
            <w:tcW w:w="1296" w:type="dxa"/>
            <w:vAlign w:val="center"/>
          </w:tcPr>
          <w:p w:rsidR="001638DD" w:rsidRPr="009C6A00" w:rsidRDefault="001638DD" w:rsidP="008271AF">
            <w:pPr>
              <w:spacing w:line="360" w:lineRule="auto"/>
              <w:jc w:val="center"/>
            </w:pPr>
            <w:r w:rsidRPr="009C6A00">
              <w:t>19,97</w:t>
            </w:r>
          </w:p>
        </w:tc>
        <w:tc>
          <w:tcPr>
            <w:tcW w:w="1366" w:type="dxa"/>
            <w:vAlign w:val="center"/>
          </w:tcPr>
          <w:p w:rsidR="001638DD" w:rsidRPr="009C6A00" w:rsidRDefault="001638DD" w:rsidP="008271AF">
            <w:pPr>
              <w:spacing w:line="360" w:lineRule="auto"/>
              <w:jc w:val="center"/>
            </w:pPr>
            <w:r w:rsidRPr="009C6A00">
              <w:t>19,87</w:t>
            </w:r>
          </w:p>
        </w:tc>
        <w:tc>
          <w:tcPr>
            <w:tcW w:w="1756" w:type="dxa"/>
            <w:vAlign w:val="center"/>
          </w:tcPr>
          <w:p w:rsidR="001638DD" w:rsidRPr="009C6A00" w:rsidRDefault="002D65D8" w:rsidP="008271AF">
            <w:pPr>
              <w:spacing w:line="360" w:lineRule="auto"/>
              <w:jc w:val="center"/>
            </w:pPr>
            <w:r w:rsidRPr="009C6A00">
              <w:t>-0,1</w:t>
            </w:r>
          </w:p>
        </w:tc>
      </w:tr>
      <w:tr w:rsidR="001638DD" w:rsidRPr="009C6A00" w:rsidTr="001638DD">
        <w:tc>
          <w:tcPr>
            <w:tcW w:w="552" w:type="dxa"/>
            <w:vAlign w:val="center"/>
          </w:tcPr>
          <w:p w:rsidR="001638DD" w:rsidRPr="009C6A00" w:rsidRDefault="001638DD" w:rsidP="00C75740">
            <w:pPr>
              <w:pStyle w:val="ListParagraph"/>
              <w:numPr>
                <w:ilvl w:val="0"/>
                <w:numId w:val="19"/>
              </w:numPr>
              <w:spacing w:line="360" w:lineRule="auto"/>
              <w:ind w:left="0" w:firstLine="0"/>
              <w:jc w:val="center"/>
            </w:pPr>
          </w:p>
        </w:tc>
        <w:tc>
          <w:tcPr>
            <w:tcW w:w="4834" w:type="dxa"/>
            <w:vAlign w:val="center"/>
          </w:tcPr>
          <w:p w:rsidR="001638DD" w:rsidRPr="009C6A00" w:rsidRDefault="001638DD" w:rsidP="00C75740">
            <w:pPr>
              <w:spacing w:line="360" w:lineRule="auto"/>
              <w:ind w:left="317" w:hanging="317"/>
            </w:pPr>
            <w:r w:rsidRPr="009C6A00">
              <w:t>Angka Pengangguran (TPT)</w:t>
            </w:r>
          </w:p>
        </w:tc>
        <w:tc>
          <w:tcPr>
            <w:tcW w:w="1296" w:type="dxa"/>
            <w:vAlign w:val="center"/>
          </w:tcPr>
          <w:p w:rsidR="001638DD" w:rsidRPr="009C6A00" w:rsidRDefault="001638DD" w:rsidP="008271AF">
            <w:pPr>
              <w:spacing w:line="360" w:lineRule="auto"/>
              <w:jc w:val="center"/>
            </w:pPr>
            <w:r w:rsidRPr="009C6A00">
              <w:t>2,52</w:t>
            </w:r>
          </w:p>
        </w:tc>
        <w:tc>
          <w:tcPr>
            <w:tcW w:w="1366" w:type="dxa"/>
            <w:vAlign w:val="center"/>
          </w:tcPr>
          <w:p w:rsidR="001638DD" w:rsidRPr="009C6A00" w:rsidRDefault="001638DD" w:rsidP="008271AF">
            <w:pPr>
              <w:spacing w:line="360" w:lineRule="auto"/>
              <w:jc w:val="center"/>
            </w:pPr>
            <w:r w:rsidRPr="009C6A00">
              <w:t>2,27</w:t>
            </w:r>
          </w:p>
        </w:tc>
        <w:tc>
          <w:tcPr>
            <w:tcW w:w="1756" w:type="dxa"/>
            <w:vAlign w:val="center"/>
          </w:tcPr>
          <w:p w:rsidR="001638DD" w:rsidRPr="009C6A00" w:rsidRDefault="002D65D8" w:rsidP="008271AF">
            <w:pPr>
              <w:spacing w:line="360" w:lineRule="auto"/>
              <w:jc w:val="center"/>
            </w:pPr>
            <w:r w:rsidRPr="009C6A00">
              <w:t>-0,25</w:t>
            </w:r>
          </w:p>
        </w:tc>
      </w:tr>
      <w:tr w:rsidR="001638DD" w:rsidRPr="009C6A00" w:rsidTr="001638DD">
        <w:tc>
          <w:tcPr>
            <w:tcW w:w="552" w:type="dxa"/>
            <w:vAlign w:val="center"/>
          </w:tcPr>
          <w:p w:rsidR="001638DD" w:rsidRPr="009C6A00" w:rsidRDefault="001638DD" w:rsidP="00C75740">
            <w:pPr>
              <w:pStyle w:val="ListParagraph"/>
              <w:numPr>
                <w:ilvl w:val="0"/>
                <w:numId w:val="19"/>
              </w:numPr>
              <w:spacing w:line="360" w:lineRule="auto"/>
              <w:ind w:left="0" w:firstLine="0"/>
              <w:jc w:val="center"/>
            </w:pPr>
          </w:p>
        </w:tc>
        <w:tc>
          <w:tcPr>
            <w:tcW w:w="4834" w:type="dxa"/>
            <w:vAlign w:val="center"/>
          </w:tcPr>
          <w:p w:rsidR="001638DD" w:rsidRPr="009C6A00" w:rsidRDefault="001638DD" w:rsidP="00C75740">
            <w:pPr>
              <w:spacing w:line="360" w:lineRule="auto"/>
              <w:ind w:left="317" w:hanging="317"/>
            </w:pPr>
            <w:r w:rsidRPr="009C6A00">
              <w:t>Pertumbuhan Ekonomi</w:t>
            </w:r>
          </w:p>
        </w:tc>
        <w:tc>
          <w:tcPr>
            <w:tcW w:w="1296" w:type="dxa"/>
            <w:vAlign w:val="center"/>
          </w:tcPr>
          <w:p w:rsidR="001638DD" w:rsidRPr="009C6A00" w:rsidRDefault="001638DD" w:rsidP="008271AF">
            <w:pPr>
              <w:spacing w:line="360" w:lineRule="auto"/>
              <w:jc w:val="center"/>
            </w:pPr>
            <w:r w:rsidRPr="009C6A00">
              <w:t>4,09</w:t>
            </w:r>
          </w:p>
        </w:tc>
        <w:tc>
          <w:tcPr>
            <w:tcW w:w="1366" w:type="dxa"/>
            <w:vAlign w:val="center"/>
          </w:tcPr>
          <w:p w:rsidR="001638DD" w:rsidRPr="009C6A00" w:rsidRDefault="001638DD" w:rsidP="008271AF">
            <w:pPr>
              <w:spacing w:line="360" w:lineRule="auto"/>
              <w:jc w:val="center"/>
            </w:pPr>
            <w:r w:rsidRPr="009C6A00">
              <w:t>4,24</w:t>
            </w:r>
          </w:p>
        </w:tc>
        <w:tc>
          <w:tcPr>
            <w:tcW w:w="1756" w:type="dxa"/>
            <w:vAlign w:val="center"/>
          </w:tcPr>
          <w:p w:rsidR="001638DD" w:rsidRPr="009C6A00" w:rsidRDefault="002D65D8" w:rsidP="008271AF">
            <w:pPr>
              <w:spacing w:line="360" w:lineRule="auto"/>
              <w:jc w:val="center"/>
            </w:pPr>
            <w:r w:rsidRPr="009C6A00">
              <w:t>0,15</w:t>
            </w:r>
          </w:p>
        </w:tc>
      </w:tr>
      <w:tr w:rsidR="001638DD" w:rsidRPr="009C6A00" w:rsidTr="001638DD">
        <w:tc>
          <w:tcPr>
            <w:tcW w:w="552" w:type="dxa"/>
            <w:vAlign w:val="center"/>
          </w:tcPr>
          <w:p w:rsidR="001638DD" w:rsidRPr="009C6A00" w:rsidRDefault="001638DD" w:rsidP="00C75740">
            <w:pPr>
              <w:pStyle w:val="ListParagraph"/>
              <w:numPr>
                <w:ilvl w:val="0"/>
                <w:numId w:val="19"/>
              </w:numPr>
              <w:spacing w:line="360" w:lineRule="auto"/>
              <w:ind w:left="0" w:firstLine="0"/>
              <w:jc w:val="center"/>
            </w:pPr>
          </w:p>
        </w:tc>
        <w:tc>
          <w:tcPr>
            <w:tcW w:w="4834" w:type="dxa"/>
            <w:vAlign w:val="center"/>
          </w:tcPr>
          <w:p w:rsidR="001638DD" w:rsidRPr="009C6A00" w:rsidRDefault="001638DD" w:rsidP="00C75740">
            <w:pPr>
              <w:spacing w:line="360" w:lineRule="auto"/>
              <w:ind w:left="317" w:hanging="317"/>
            </w:pPr>
            <w:r w:rsidRPr="009C6A00">
              <w:t>Pendapatan Perkapita</w:t>
            </w:r>
          </w:p>
        </w:tc>
        <w:tc>
          <w:tcPr>
            <w:tcW w:w="1296" w:type="dxa"/>
            <w:vAlign w:val="center"/>
          </w:tcPr>
          <w:p w:rsidR="001638DD" w:rsidRPr="009C6A00" w:rsidRDefault="00B55259" w:rsidP="008271AF">
            <w:pPr>
              <w:spacing w:line="360" w:lineRule="auto"/>
              <w:jc w:val="center"/>
            </w:pPr>
            <w:r w:rsidRPr="009C6A00">
              <w:t>3,36</w:t>
            </w:r>
          </w:p>
        </w:tc>
        <w:tc>
          <w:tcPr>
            <w:tcW w:w="1366" w:type="dxa"/>
            <w:vAlign w:val="center"/>
          </w:tcPr>
          <w:p w:rsidR="00B55259" w:rsidRPr="009C6A00" w:rsidRDefault="00B55259" w:rsidP="00B55259">
            <w:pPr>
              <w:spacing w:line="360" w:lineRule="auto"/>
              <w:jc w:val="center"/>
            </w:pPr>
            <w:r w:rsidRPr="009C6A00">
              <w:t>2,95</w:t>
            </w:r>
          </w:p>
        </w:tc>
        <w:tc>
          <w:tcPr>
            <w:tcW w:w="1756" w:type="dxa"/>
            <w:vAlign w:val="center"/>
          </w:tcPr>
          <w:p w:rsidR="001638DD" w:rsidRPr="009C6A00" w:rsidRDefault="002D65D8" w:rsidP="008271AF">
            <w:pPr>
              <w:spacing w:line="360" w:lineRule="auto"/>
              <w:jc w:val="center"/>
            </w:pPr>
            <w:r w:rsidRPr="009C6A00">
              <w:t>-0,41</w:t>
            </w:r>
          </w:p>
        </w:tc>
      </w:tr>
      <w:tr w:rsidR="001638DD" w:rsidRPr="009C6A00" w:rsidTr="001638DD">
        <w:tc>
          <w:tcPr>
            <w:tcW w:w="552" w:type="dxa"/>
            <w:vAlign w:val="center"/>
          </w:tcPr>
          <w:p w:rsidR="001638DD" w:rsidRPr="009C6A00" w:rsidRDefault="001638DD" w:rsidP="00C75740">
            <w:pPr>
              <w:pStyle w:val="ListParagraph"/>
              <w:numPr>
                <w:ilvl w:val="0"/>
                <w:numId w:val="19"/>
              </w:numPr>
              <w:spacing w:line="360" w:lineRule="auto"/>
              <w:ind w:left="0" w:firstLine="0"/>
              <w:jc w:val="center"/>
            </w:pPr>
          </w:p>
        </w:tc>
        <w:tc>
          <w:tcPr>
            <w:tcW w:w="4834" w:type="dxa"/>
            <w:vAlign w:val="center"/>
          </w:tcPr>
          <w:p w:rsidR="001638DD" w:rsidRPr="009C6A00" w:rsidRDefault="001638DD" w:rsidP="00F507DE">
            <w:pPr>
              <w:spacing w:line="360" w:lineRule="auto"/>
            </w:pPr>
            <w:r w:rsidRPr="009C6A00">
              <w:t>Ketimpangan Pendapatan (Gini Rasio)</w:t>
            </w:r>
          </w:p>
        </w:tc>
        <w:tc>
          <w:tcPr>
            <w:tcW w:w="1296" w:type="dxa"/>
            <w:vAlign w:val="center"/>
          </w:tcPr>
          <w:p w:rsidR="001638DD" w:rsidRPr="009C6A00" w:rsidRDefault="002D65D8" w:rsidP="008271AF">
            <w:pPr>
              <w:spacing w:line="360" w:lineRule="auto"/>
              <w:jc w:val="center"/>
            </w:pPr>
            <w:r w:rsidRPr="009C6A00">
              <w:t>0,34</w:t>
            </w:r>
          </w:p>
        </w:tc>
        <w:tc>
          <w:tcPr>
            <w:tcW w:w="1366" w:type="dxa"/>
            <w:vAlign w:val="center"/>
          </w:tcPr>
          <w:p w:rsidR="001638DD" w:rsidRPr="009C6A00" w:rsidRDefault="004731CC" w:rsidP="008271AF">
            <w:pPr>
              <w:spacing w:line="360" w:lineRule="auto"/>
              <w:jc w:val="center"/>
            </w:pPr>
            <w:r w:rsidRPr="009C6A00">
              <w:t>0,33</w:t>
            </w:r>
          </w:p>
        </w:tc>
        <w:tc>
          <w:tcPr>
            <w:tcW w:w="1756" w:type="dxa"/>
            <w:vAlign w:val="center"/>
          </w:tcPr>
          <w:p w:rsidR="001638DD" w:rsidRPr="009C6A00" w:rsidRDefault="002D65D8" w:rsidP="008271AF">
            <w:pPr>
              <w:spacing w:line="360" w:lineRule="auto"/>
              <w:jc w:val="center"/>
            </w:pPr>
            <w:r w:rsidRPr="009C6A00">
              <w:t>-0,01</w:t>
            </w:r>
          </w:p>
        </w:tc>
      </w:tr>
    </w:tbl>
    <w:p w:rsidR="00D0727C" w:rsidRDefault="00D0727C" w:rsidP="00AA7E9A">
      <w:pPr>
        <w:spacing w:line="360" w:lineRule="auto"/>
        <w:ind w:left="426" w:firstLine="708"/>
        <w:jc w:val="both"/>
      </w:pPr>
    </w:p>
    <w:p w:rsidR="00853409" w:rsidRDefault="00853409" w:rsidP="00AA7E9A">
      <w:pPr>
        <w:spacing w:line="360" w:lineRule="auto"/>
        <w:ind w:left="426" w:firstLine="708"/>
        <w:jc w:val="both"/>
      </w:pPr>
    </w:p>
    <w:p w:rsidR="00B01B02" w:rsidRPr="009C6A00" w:rsidRDefault="00B01B02" w:rsidP="008A4F72">
      <w:pPr>
        <w:numPr>
          <w:ilvl w:val="0"/>
          <w:numId w:val="1"/>
        </w:numPr>
        <w:spacing w:line="360" w:lineRule="auto"/>
        <w:ind w:left="360"/>
        <w:jc w:val="both"/>
        <w:rPr>
          <w:b/>
        </w:rPr>
      </w:pPr>
      <w:r w:rsidRPr="009C6A00">
        <w:rPr>
          <w:b/>
          <w:lang w:val="id-ID"/>
        </w:rPr>
        <w:t xml:space="preserve">RINGKASAN </w:t>
      </w:r>
      <w:r w:rsidRPr="009C6A00">
        <w:rPr>
          <w:b/>
        </w:rPr>
        <w:t>CAPAIAN KINERJA URUSAN</w:t>
      </w:r>
      <w:r w:rsidRPr="009C6A00">
        <w:rPr>
          <w:b/>
          <w:spacing w:val="-4"/>
        </w:rPr>
        <w:t xml:space="preserve"> </w:t>
      </w:r>
      <w:r w:rsidRPr="009C6A00">
        <w:rPr>
          <w:b/>
          <w:lang w:val="id-ID"/>
        </w:rPr>
        <w:t>PELAYANAN DASAR</w:t>
      </w:r>
    </w:p>
    <w:p w:rsidR="00B01B02" w:rsidRPr="009C6A00" w:rsidRDefault="00B01B02" w:rsidP="00380E5A">
      <w:pPr>
        <w:spacing w:line="360" w:lineRule="auto"/>
        <w:ind w:left="426" w:firstLine="708"/>
        <w:jc w:val="both"/>
        <w:rPr>
          <w:lang w:val="id-ID"/>
        </w:rPr>
      </w:pPr>
      <w:r w:rsidRPr="009C6A00">
        <w:rPr>
          <w:lang w:val="id-ID"/>
        </w:rPr>
        <w:t>Capaian</w:t>
      </w:r>
      <w:r w:rsidRPr="009C6A00">
        <w:rPr>
          <w:spacing w:val="-11"/>
        </w:rPr>
        <w:t xml:space="preserve"> </w:t>
      </w:r>
      <w:r w:rsidRPr="009C6A00">
        <w:t>kinerja</w:t>
      </w:r>
      <w:r w:rsidRPr="009C6A00">
        <w:rPr>
          <w:spacing w:val="-11"/>
        </w:rPr>
        <w:t xml:space="preserve"> </w:t>
      </w:r>
      <w:r w:rsidRPr="009C6A00">
        <w:t>urusan</w:t>
      </w:r>
      <w:r w:rsidRPr="009C6A00">
        <w:rPr>
          <w:spacing w:val="-13"/>
        </w:rPr>
        <w:t xml:space="preserve"> </w:t>
      </w:r>
      <w:r w:rsidRPr="009C6A00">
        <w:rPr>
          <w:spacing w:val="-13"/>
          <w:lang w:val="id-ID"/>
        </w:rPr>
        <w:t xml:space="preserve">wajib </w:t>
      </w:r>
      <w:r w:rsidRPr="009C6A00">
        <w:rPr>
          <w:lang w:val="id-ID"/>
        </w:rPr>
        <w:t>pelayanan dasar</w:t>
      </w:r>
      <w:r w:rsidRPr="009C6A00">
        <w:rPr>
          <w:spacing w:val="-13"/>
        </w:rPr>
        <w:t xml:space="preserve"> </w:t>
      </w:r>
      <w:r w:rsidRPr="009C6A00">
        <w:t>merupakan</w:t>
      </w:r>
      <w:r w:rsidRPr="009C6A00">
        <w:rPr>
          <w:spacing w:val="-11"/>
        </w:rPr>
        <w:t xml:space="preserve"> </w:t>
      </w:r>
      <w:r w:rsidRPr="009C6A00">
        <w:t>gambaran</w:t>
      </w:r>
      <w:r w:rsidRPr="009C6A00">
        <w:rPr>
          <w:spacing w:val="-13"/>
        </w:rPr>
        <w:t xml:space="preserve"> </w:t>
      </w:r>
      <w:r w:rsidRPr="009C6A00">
        <w:t>dari</w:t>
      </w:r>
      <w:r w:rsidRPr="009C6A00">
        <w:rPr>
          <w:spacing w:val="-13"/>
        </w:rPr>
        <w:t xml:space="preserve"> </w:t>
      </w:r>
      <w:r w:rsidRPr="009C6A00">
        <w:t>keberhasilan</w:t>
      </w:r>
      <w:r w:rsidRPr="009C6A00">
        <w:rPr>
          <w:spacing w:val="-12"/>
        </w:rPr>
        <w:t xml:space="preserve"> </w:t>
      </w:r>
      <w:r w:rsidRPr="009C6A00">
        <w:t>daerah</w:t>
      </w:r>
      <w:r w:rsidRPr="009C6A00">
        <w:rPr>
          <w:spacing w:val="-11"/>
        </w:rPr>
        <w:t xml:space="preserve"> </w:t>
      </w:r>
      <w:r w:rsidRPr="009C6A00">
        <w:t>dalam</w:t>
      </w:r>
      <w:r w:rsidRPr="009C6A00">
        <w:rPr>
          <w:spacing w:val="-10"/>
        </w:rPr>
        <w:t xml:space="preserve"> </w:t>
      </w:r>
      <w:r w:rsidRPr="009C6A00">
        <w:t>mengatur</w:t>
      </w:r>
      <w:r w:rsidRPr="009C6A00">
        <w:rPr>
          <w:spacing w:val="-12"/>
        </w:rPr>
        <w:t xml:space="preserve"> </w:t>
      </w:r>
      <w:r w:rsidRPr="009C6A00">
        <w:t>dan</w:t>
      </w:r>
      <w:r w:rsidRPr="009C6A00">
        <w:rPr>
          <w:spacing w:val="-13"/>
        </w:rPr>
        <w:t xml:space="preserve"> </w:t>
      </w:r>
      <w:r w:rsidRPr="009C6A00">
        <w:t>mengurus</w:t>
      </w:r>
      <w:r w:rsidRPr="009C6A00">
        <w:rPr>
          <w:spacing w:val="-11"/>
        </w:rPr>
        <w:t xml:space="preserve"> </w:t>
      </w:r>
      <w:r w:rsidRPr="009C6A00">
        <w:rPr>
          <w:spacing w:val="-11"/>
          <w:lang w:val="id-ID"/>
        </w:rPr>
        <w:t xml:space="preserve">6 (enam) </w:t>
      </w:r>
      <w:r w:rsidRPr="009C6A00">
        <w:t>urusan</w:t>
      </w:r>
      <w:r w:rsidRPr="009C6A00">
        <w:rPr>
          <w:spacing w:val="-11"/>
        </w:rPr>
        <w:t xml:space="preserve"> </w:t>
      </w:r>
      <w:r w:rsidRPr="009C6A00">
        <w:rPr>
          <w:lang w:val="id-ID"/>
        </w:rPr>
        <w:t>wajib pelayanan</w:t>
      </w:r>
      <w:r w:rsidRPr="009C6A00">
        <w:rPr>
          <w:spacing w:val="-12"/>
        </w:rPr>
        <w:t xml:space="preserve"> </w:t>
      </w:r>
      <w:r w:rsidRPr="009C6A00">
        <w:rPr>
          <w:spacing w:val="-12"/>
          <w:lang w:val="id-ID"/>
        </w:rPr>
        <w:t xml:space="preserve">dasar </w:t>
      </w:r>
      <w:r w:rsidRPr="009C6A00">
        <w:t>yang menjadi</w:t>
      </w:r>
      <w:r w:rsidRPr="009C6A00">
        <w:rPr>
          <w:spacing w:val="-15"/>
        </w:rPr>
        <w:t xml:space="preserve"> </w:t>
      </w:r>
      <w:r w:rsidRPr="009C6A00">
        <w:t>kewenangan</w:t>
      </w:r>
      <w:r w:rsidRPr="009C6A00">
        <w:rPr>
          <w:spacing w:val="-14"/>
        </w:rPr>
        <w:t xml:space="preserve"> </w:t>
      </w:r>
      <w:r w:rsidRPr="009C6A00">
        <w:t>daerah</w:t>
      </w:r>
      <w:r w:rsidRPr="009C6A00">
        <w:rPr>
          <w:lang w:val="id-ID"/>
        </w:rPr>
        <w:t xml:space="preserve"> antara lai</w:t>
      </w:r>
      <w:r w:rsidR="00A14454" w:rsidRPr="009C6A00">
        <w:rPr>
          <w:lang w:val="id-ID"/>
        </w:rPr>
        <w:t>n urusan pendidikan, urusan kese</w:t>
      </w:r>
      <w:r w:rsidRPr="009C6A00">
        <w:rPr>
          <w:lang w:val="id-ID"/>
        </w:rPr>
        <w:t xml:space="preserve">hatan, urusan pekerjaan umum, urusan perumahan dan kawasan pemukiman, urusan </w:t>
      </w:r>
      <w:r w:rsidR="0003158A" w:rsidRPr="009C6A00">
        <w:rPr>
          <w:lang w:val="id-ID"/>
        </w:rPr>
        <w:t xml:space="preserve">sosial, serta urusan </w:t>
      </w:r>
      <w:r w:rsidR="00A14454" w:rsidRPr="009C6A00">
        <w:t xml:space="preserve">ketentraman </w:t>
      </w:r>
      <w:r w:rsidR="0003158A" w:rsidRPr="009C6A00">
        <w:rPr>
          <w:lang w:val="id-ID"/>
        </w:rPr>
        <w:t>dan ketertiban umum</w:t>
      </w:r>
      <w:r w:rsidRPr="009C6A00">
        <w:t>.</w:t>
      </w:r>
      <w:r w:rsidRPr="009C6A00">
        <w:rPr>
          <w:spacing w:val="-15"/>
        </w:rPr>
        <w:t xml:space="preserve"> </w:t>
      </w:r>
      <w:r w:rsidRPr="009C6A00">
        <w:t>Laporan</w:t>
      </w:r>
      <w:r w:rsidRPr="009C6A00">
        <w:rPr>
          <w:spacing w:val="-15"/>
        </w:rPr>
        <w:t xml:space="preserve"> </w:t>
      </w:r>
      <w:r w:rsidRPr="009C6A00">
        <w:t>capaian</w:t>
      </w:r>
      <w:r w:rsidRPr="009C6A00">
        <w:rPr>
          <w:spacing w:val="-15"/>
        </w:rPr>
        <w:t xml:space="preserve"> </w:t>
      </w:r>
      <w:r w:rsidRPr="009C6A00">
        <w:t>kinerja</w:t>
      </w:r>
      <w:r w:rsidRPr="009C6A00">
        <w:rPr>
          <w:spacing w:val="-15"/>
        </w:rPr>
        <w:t xml:space="preserve"> </w:t>
      </w:r>
      <w:r w:rsidRPr="009C6A00">
        <w:t>urusan</w:t>
      </w:r>
      <w:r w:rsidRPr="009C6A00">
        <w:rPr>
          <w:spacing w:val="-11"/>
        </w:rPr>
        <w:t xml:space="preserve"> </w:t>
      </w:r>
      <w:r w:rsidRPr="009C6A00">
        <w:rPr>
          <w:lang w:val="id-ID"/>
        </w:rPr>
        <w:t>wajib pelayanan</w:t>
      </w:r>
      <w:r w:rsidRPr="009C6A00">
        <w:rPr>
          <w:spacing w:val="-12"/>
        </w:rPr>
        <w:t xml:space="preserve"> </w:t>
      </w:r>
      <w:r w:rsidRPr="009C6A00">
        <w:rPr>
          <w:spacing w:val="-12"/>
          <w:lang w:val="id-ID"/>
        </w:rPr>
        <w:t>dasar</w:t>
      </w:r>
      <w:r w:rsidRPr="009C6A00">
        <w:rPr>
          <w:spacing w:val="-14"/>
        </w:rPr>
        <w:t xml:space="preserve"> </w:t>
      </w:r>
      <w:r w:rsidRPr="009C6A00">
        <w:t>memuat</w:t>
      </w:r>
      <w:r w:rsidRPr="009C6A00">
        <w:rPr>
          <w:spacing w:val="-17"/>
        </w:rPr>
        <w:t xml:space="preserve"> </w:t>
      </w:r>
      <w:r w:rsidRPr="009C6A00">
        <w:t>data/informasi</w:t>
      </w:r>
      <w:r w:rsidRPr="009C6A00">
        <w:rPr>
          <w:spacing w:val="-15"/>
        </w:rPr>
        <w:t xml:space="preserve"> </w:t>
      </w:r>
      <w:r w:rsidRPr="009C6A00">
        <w:t>kinerja</w:t>
      </w:r>
      <w:r w:rsidRPr="009C6A00">
        <w:rPr>
          <w:spacing w:val="-14"/>
        </w:rPr>
        <w:t xml:space="preserve"> </w:t>
      </w:r>
      <w:r w:rsidRPr="009C6A00">
        <w:t>dengan</w:t>
      </w:r>
      <w:r w:rsidRPr="009C6A00">
        <w:rPr>
          <w:spacing w:val="-14"/>
        </w:rPr>
        <w:t xml:space="preserve"> </w:t>
      </w:r>
      <w:r w:rsidRPr="009C6A00">
        <w:t>indikator</w:t>
      </w:r>
      <w:r w:rsidRPr="009C6A00">
        <w:rPr>
          <w:spacing w:val="-18"/>
        </w:rPr>
        <w:t xml:space="preserve"> </w:t>
      </w:r>
      <w:r w:rsidRPr="009C6A00">
        <w:t>masing-masing</w:t>
      </w:r>
      <w:r w:rsidRPr="009C6A00">
        <w:rPr>
          <w:spacing w:val="-16"/>
        </w:rPr>
        <w:t xml:space="preserve"> </w:t>
      </w:r>
      <w:r w:rsidRPr="009C6A00">
        <w:t>urusan</w:t>
      </w:r>
      <w:r w:rsidRPr="009C6A00">
        <w:rPr>
          <w:lang w:val="id-ID"/>
        </w:rPr>
        <w:t xml:space="preserve">, </w:t>
      </w:r>
      <w:r w:rsidR="0003158A" w:rsidRPr="009C6A00">
        <w:rPr>
          <w:lang w:val="id-ID"/>
        </w:rPr>
        <w:t>secara jelas dapat dilihat pada tabel berikut:</w:t>
      </w:r>
    </w:p>
    <w:p w:rsidR="00FE3E40" w:rsidRPr="009C6A00" w:rsidRDefault="00FE3E40" w:rsidP="00FE3E40">
      <w:pPr>
        <w:autoSpaceDE w:val="0"/>
        <w:autoSpaceDN w:val="0"/>
        <w:adjustRightInd w:val="0"/>
        <w:ind w:left="425" w:firstLine="284"/>
        <w:jc w:val="center"/>
        <w:rPr>
          <w:b/>
          <w:lang w:val="id-ID"/>
        </w:rPr>
      </w:pPr>
      <w:r w:rsidRPr="009C6A00">
        <w:rPr>
          <w:b/>
          <w:lang w:val="id-ID"/>
        </w:rPr>
        <w:t>Tabel 2</w:t>
      </w:r>
    </w:p>
    <w:p w:rsidR="00FE3E40" w:rsidRPr="009C6A00" w:rsidRDefault="00FE3E40" w:rsidP="00FE3E40">
      <w:pPr>
        <w:autoSpaceDE w:val="0"/>
        <w:autoSpaceDN w:val="0"/>
        <w:adjustRightInd w:val="0"/>
        <w:spacing w:after="120"/>
        <w:ind w:left="425" w:firstLine="284"/>
        <w:jc w:val="center"/>
        <w:rPr>
          <w:b/>
          <w:lang w:val="id-ID"/>
        </w:rPr>
      </w:pPr>
      <w:r w:rsidRPr="009C6A00">
        <w:rPr>
          <w:b/>
        </w:rPr>
        <w:t>Capaian Kinerja Urusan</w:t>
      </w:r>
      <w:r w:rsidRPr="009C6A00">
        <w:rPr>
          <w:b/>
          <w:spacing w:val="-4"/>
        </w:rPr>
        <w:t xml:space="preserve"> </w:t>
      </w:r>
      <w:r w:rsidRPr="009C6A00">
        <w:rPr>
          <w:b/>
          <w:lang w:val="id-ID"/>
        </w:rPr>
        <w:t>Pelayanan Dasar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707"/>
        <w:gridCol w:w="3260"/>
        <w:gridCol w:w="1275"/>
        <w:gridCol w:w="1843"/>
        <w:gridCol w:w="1701"/>
      </w:tblGrid>
      <w:tr w:rsidR="00380E5A" w:rsidRPr="009C6A00" w:rsidTr="009C4C7C">
        <w:trPr>
          <w:tblHeader/>
        </w:trPr>
        <w:tc>
          <w:tcPr>
            <w:tcW w:w="528" w:type="dxa"/>
            <w:vAlign w:val="center"/>
            <w:hideMark/>
          </w:tcPr>
          <w:p w:rsidR="007D580B" w:rsidRPr="009C6A00" w:rsidRDefault="007D580B" w:rsidP="008A4F72">
            <w:pPr>
              <w:jc w:val="center"/>
              <w:rPr>
                <w:b/>
                <w:lang w:eastAsia="id-ID"/>
              </w:rPr>
            </w:pPr>
            <w:r w:rsidRPr="009C6A00">
              <w:rPr>
                <w:b/>
                <w:lang w:eastAsia="id-ID"/>
              </w:rPr>
              <w:t>No</w:t>
            </w:r>
          </w:p>
        </w:tc>
        <w:tc>
          <w:tcPr>
            <w:tcW w:w="1707" w:type="dxa"/>
            <w:vAlign w:val="center"/>
            <w:hideMark/>
          </w:tcPr>
          <w:p w:rsidR="007D580B" w:rsidRPr="009C6A00" w:rsidRDefault="007D580B" w:rsidP="008A4F72">
            <w:pPr>
              <w:jc w:val="center"/>
              <w:rPr>
                <w:b/>
                <w:lang w:eastAsia="id-ID"/>
              </w:rPr>
            </w:pPr>
            <w:r w:rsidRPr="009C6A00">
              <w:rPr>
                <w:b/>
                <w:lang w:eastAsia="id-ID"/>
              </w:rPr>
              <w:t>Urusan</w:t>
            </w:r>
            <w:r w:rsidRPr="009C6A00">
              <w:rPr>
                <w:b/>
                <w:lang w:eastAsia="id-ID"/>
              </w:rPr>
              <w:br/>
              <w:t>Pemerintahan</w:t>
            </w:r>
          </w:p>
        </w:tc>
        <w:tc>
          <w:tcPr>
            <w:tcW w:w="3260" w:type="dxa"/>
            <w:hideMark/>
          </w:tcPr>
          <w:p w:rsidR="007D580B" w:rsidRPr="009C6A00" w:rsidRDefault="007D580B" w:rsidP="008A4F72">
            <w:pPr>
              <w:ind w:left="459" w:hanging="425"/>
              <w:jc w:val="center"/>
              <w:rPr>
                <w:b/>
                <w:lang w:eastAsia="id-ID"/>
              </w:rPr>
            </w:pPr>
            <w:r w:rsidRPr="009C6A00">
              <w:rPr>
                <w:b/>
                <w:lang w:eastAsia="id-ID"/>
              </w:rPr>
              <w:t>Indikator Kinerja Kunci Keluaran</w:t>
            </w:r>
          </w:p>
        </w:tc>
        <w:tc>
          <w:tcPr>
            <w:tcW w:w="1275" w:type="dxa"/>
            <w:vAlign w:val="center"/>
            <w:hideMark/>
          </w:tcPr>
          <w:p w:rsidR="007D580B" w:rsidRPr="009C6A00" w:rsidRDefault="007D580B" w:rsidP="008A4F72">
            <w:pPr>
              <w:jc w:val="center"/>
              <w:rPr>
                <w:b/>
                <w:lang w:eastAsia="id-ID"/>
              </w:rPr>
            </w:pPr>
            <w:r w:rsidRPr="009C6A00">
              <w:rPr>
                <w:b/>
                <w:lang w:eastAsia="id-ID"/>
              </w:rPr>
              <w:t>Capaian</w:t>
            </w:r>
            <w:r w:rsidRPr="009C6A00">
              <w:rPr>
                <w:b/>
                <w:lang w:eastAsia="id-ID"/>
              </w:rPr>
              <w:br/>
              <w:t>Kinerja</w:t>
            </w:r>
          </w:p>
        </w:tc>
        <w:tc>
          <w:tcPr>
            <w:tcW w:w="1843" w:type="dxa"/>
            <w:vAlign w:val="center"/>
            <w:hideMark/>
          </w:tcPr>
          <w:p w:rsidR="007D580B" w:rsidRPr="009C6A00" w:rsidRDefault="007D580B" w:rsidP="008A4F72">
            <w:pPr>
              <w:jc w:val="center"/>
              <w:rPr>
                <w:b/>
                <w:lang w:eastAsia="id-ID"/>
              </w:rPr>
            </w:pPr>
            <w:r w:rsidRPr="009C6A00">
              <w:rPr>
                <w:b/>
                <w:lang w:eastAsia="id-ID"/>
              </w:rPr>
              <w:t>Sumber</w:t>
            </w:r>
            <w:r w:rsidRPr="009C6A00">
              <w:rPr>
                <w:b/>
                <w:lang w:eastAsia="id-ID"/>
              </w:rPr>
              <w:br/>
              <w:t>Data</w:t>
            </w:r>
          </w:p>
        </w:tc>
        <w:tc>
          <w:tcPr>
            <w:tcW w:w="1701" w:type="dxa"/>
            <w:vAlign w:val="center"/>
            <w:hideMark/>
          </w:tcPr>
          <w:p w:rsidR="007D580B" w:rsidRPr="009C6A00" w:rsidRDefault="007D580B" w:rsidP="008A4F72">
            <w:pPr>
              <w:ind w:left="-108"/>
              <w:jc w:val="center"/>
              <w:rPr>
                <w:b/>
                <w:lang w:eastAsia="id-ID"/>
              </w:rPr>
            </w:pPr>
            <w:r w:rsidRPr="009C6A00">
              <w:rPr>
                <w:b/>
                <w:lang w:eastAsia="id-ID"/>
              </w:rPr>
              <w:t>Keterangan</w:t>
            </w:r>
          </w:p>
        </w:tc>
      </w:tr>
      <w:tr w:rsidR="00380E5A" w:rsidRPr="009C6A00" w:rsidTr="009C4C7C">
        <w:trPr>
          <w:trHeight w:val="149"/>
          <w:tblHeader/>
        </w:trPr>
        <w:tc>
          <w:tcPr>
            <w:tcW w:w="528" w:type="dxa"/>
            <w:vAlign w:val="center"/>
            <w:hideMark/>
          </w:tcPr>
          <w:p w:rsidR="007D580B" w:rsidRPr="009C6A00" w:rsidRDefault="007D580B" w:rsidP="008A4F72">
            <w:pPr>
              <w:jc w:val="center"/>
              <w:rPr>
                <w:i/>
                <w:lang w:eastAsia="id-ID"/>
              </w:rPr>
            </w:pPr>
            <w:r w:rsidRPr="009C6A00">
              <w:rPr>
                <w:b/>
                <w:bCs/>
                <w:i/>
                <w:lang w:eastAsia="id-ID"/>
              </w:rPr>
              <w:t>(1)</w:t>
            </w:r>
          </w:p>
        </w:tc>
        <w:tc>
          <w:tcPr>
            <w:tcW w:w="1707" w:type="dxa"/>
            <w:vAlign w:val="center"/>
            <w:hideMark/>
          </w:tcPr>
          <w:p w:rsidR="007D580B" w:rsidRPr="009C6A00" w:rsidRDefault="007D580B" w:rsidP="008A4F72">
            <w:pPr>
              <w:jc w:val="center"/>
              <w:rPr>
                <w:i/>
                <w:lang w:eastAsia="id-ID"/>
              </w:rPr>
            </w:pPr>
            <w:r w:rsidRPr="009C6A00">
              <w:rPr>
                <w:b/>
                <w:bCs/>
                <w:i/>
                <w:lang w:eastAsia="id-ID"/>
              </w:rPr>
              <w:t>(2)</w:t>
            </w:r>
          </w:p>
        </w:tc>
        <w:tc>
          <w:tcPr>
            <w:tcW w:w="3260" w:type="dxa"/>
            <w:hideMark/>
          </w:tcPr>
          <w:p w:rsidR="007D580B" w:rsidRPr="009C6A00" w:rsidRDefault="007D580B" w:rsidP="008A4F72">
            <w:pPr>
              <w:ind w:left="459" w:hanging="425"/>
              <w:jc w:val="center"/>
              <w:rPr>
                <w:b/>
                <w:i/>
                <w:lang w:eastAsia="id-ID"/>
              </w:rPr>
            </w:pPr>
            <w:r w:rsidRPr="009C6A00">
              <w:rPr>
                <w:b/>
                <w:bCs/>
                <w:i/>
                <w:lang w:eastAsia="id-ID"/>
              </w:rPr>
              <w:t>(3)</w:t>
            </w:r>
          </w:p>
        </w:tc>
        <w:tc>
          <w:tcPr>
            <w:tcW w:w="1275" w:type="dxa"/>
            <w:vAlign w:val="center"/>
            <w:hideMark/>
          </w:tcPr>
          <w:p w:rsidR="007D580B" w:rsidRPr="009C6A00" w:rsidRDefault="007D580B" w:rsidP="008A4F72">
            <w:pPr>
              <w:jc w:val="center"/>
              <w:rPr>
                <w:b/>
                <w:i/>
                <w:lang w:eastAsia="id-ID"/>
              </w:rPr>
            </w:pPr>
            <w:r w:rsidRPr="009C6A00">
              <w:rPr>
                <w:b/>
                <w:bCs/>
                <w:i/>
                <w:lang w:eastAsia="id-ID"/>
              </w:rPr>
              <w:t>(5)</w:t>
            </w:r>
          </w:p>
        </w:tc>
        <w:tc>
          <w:tcPr>
            <w:tcW w:w="1843" w:type="dxa"/>
            <w:vAlign w:val="center"/>
            <w:hideMark/>
          </w:tcPr>
          <w:p w:rsidR="007D580B" w:rsidRPr="009C6A00" w:rsidRDefault="007D580B" w:rsidP="008A4F72">
            <w:pPr>
              <w:jc w:val="center"/>
              <w:rPr>
                <w:i/>
                <w:lang w:eastAsia="id-ID"/>
              </w:rPr>
            </w:pPr>
            <w:r w:rsidRPr="009C6A00">
              <w:rPr>
                <w:b/>
                <w:bCs/>
                <w:i/>
                <w:lang w:eastAsia="id-ID"/>
              </w:rPr>
              <w:t>(6)</w:t>
            </w:r>
          </w:p>
        </w:tc>
        <w:tc>
          <w:tcPr>
            <w:tcW w:w="1701" w:type="dxa"/>
            <w:vAlign w:val="center"/>
            <w:hideMark/>
          </w:tcPr>
          <w:p w:rsidR="007D580B" w:rsidRPr="009C6A00" w:rsidRDefault="007D580B" w:rsidP="008A4F72">
            <w:pPr>
              <w:jc w:val="center"/>
              <w:rPr>
                <w:i/>
                <w:lang w:eastAsia="id-ID"/>
              </w:rPr>
            </w:pPr>
            <w:r w:rsidRPr="009C6A00">
              <w:rPr>
                <w:b/>
                <w:bCs/>
                <w:i/>
                <w:lang w:eastAsia="id-ID"/>
              </w:rPr>
              <w:t>(7)</w:t>
            </w:r>
          </w:p>
        </w:tc>
      </w:tr>
      <w:tr w:rsidR="00380E5A" w:rsidRPr="009C6A00" w:rsidTr="009C4C7C">
        <w:trPr>
          <w:trHeight w:val="436"/>
        </w:trPr>
        <w:tc>
          <w:tcPr>
            <w:tcW w:w="528" w:type="dxa"/>
            <w:vMerge w:val="restart"/>
          </w:tcPr>
          <w:p w:rsidR="007D580B" w:rsidRPr="009C6A00" w:rsidRDefault="007D580B" w:rsidP="008A4F72">
            <w:pPr>
              <w:rPr>
                <w:b/>
                <w:lang w:eastAsia="id-ID"/>
              </w:rPr>
            </w:pPr>
            <w:r w:rsidRPr="009C6A00">
              <w:rPr>
                <w:b/>
                <w:lang w:eastAsia="id-ID"/>
              </w:rPr>
              <w:t xml:space="preserve">1 </w:t>
            </w:r>
          </w:p>
        </w:tc>
        <w:tc>
          <w:tcPr>
            <w:tcW w:w="1707" w:type="dxa"/>
            <w:vMerge w:val="restart"/>
          </w:tcPr>
          <w:p w:rsidR="007D580B" w:rsidRPr="009C6A00" w:rsidRDefault="007D580B" w:rsidP="008A4F72">
            <w:pPr>
              <w:rPr>
                <w:b/>
                <w:lang w:eastAsia="id-ID"/>
              </w:rPr>
            </w:pPr>
            <w:r w:rsidRPr="009C6A00">
              <w:rPr>
                <w:b/>
                <w:lang w:eastAsia="id-ID"/>
              </w:rPr>
              <w:t>Pendidikan</w:t>
            </w:r>
          </w:p>
        </w:tc>
        <w:tc>
          <w:tcPr>
            <w:tcW w:w="3260" w:type="dxa"/>
            <w:vMerge w:val="restart"/>
          </w:tcPr>
          <w:p w:rsidR="007D580B" w:rsidRPr="009C6A00" w:rsidRDefault="007D580B" w:rsidP="008A4F72">
            <w:pPr>
              <w:numPr>
                <w:ilvl w:val="0"/>
                <w:numId w:val="11"/>
              </w:numPr>
              <w:ind w:left="459" w:hanging="425"/>
              <w:rPr>
                <w:lang w:eastAsia="id-ID"/>
              </w:rPr>
            </w:pPr>
            <w:r w:rsidRPr="009C6A00">
              <w:t>Tingkat partisipasi warga negara usia 5-6 tahun yang berpartisipasi dalam PAUD</w:t>
            </w:r>
          </w:p>
        </w:tc>
        <w:tc>
          <w:tcPr>
            <w:tcW w:w="1275" w:type="dxa"/>
            <w:vMerge w:val="restart"/>
            <w:vAlign w:val="center"/>
          </w:tcPr>
          <w:p w:rsidR="007D580B" w:rsidRPr="009C6A00" w:rsidRDefault="00EF6F00" w:rsidP="00380E5A">
            <w:pPr>
              <w:jc w:val="center"/>
            </w:pPr>
            <w:r w:rsidRPr="009C6A00">
              <w:t>7</w:t>
            </w:r>
            <w:r w:rsidR="00380E5A" w:rsidRPr="009C6A00">
              <w:t>1</w:t>
            </w:r>
            <w:r w:rsidRPr="009C6A00">
              <w:t>.</w:t>
            </w:r>
            <w:r w:rsidR="00380E5A" w:rsidRPr="009C6A00">
              <w:t>7</w:t>
            </w:r>
            <w:r w:rsidRPr="009C6A00">
              <w:t>3</w:t>
            </w:r>
            <w:r w:rsidR="007D580B" w:rsidRPr="009C6A00">
              <w:t>%</w:t>
            </w:r>
          </w:p>
        </w:tc>
        <w:tc>
          <w:tcPr>
            <w:tcW w:w="1843" w:type="dxa"/>
            <w:vMerge w:val="restart"/>
          </w:tcPr>
          <w:p w:rsidR="00A14454" w:rsidRPr="009C6A00" w:rsidRDefault="007D580B" w:rsidP="00A14454">
            <w:pPr>
              <w:numPr>
                <w:ilvl w:val="0"/>
                <w:numId w:val="14"/>
              </w:numPr>
              <w:ind w:left="147" w:hanging="212"/>
              <w:jc w:val="both"/>
              <w:rPr>
                <w:lang w:eastAsia="id-ID"/>
              </w:rPr>
            </w:pPr>
            <w:r w:rsidRPr="009C6A00">
              <w:rPr>
                <w:lang w:eastAsia="id-ID"/>
              </w:rPr>
              <w:t>Kantor Kementeraian Agama Kab.Alor</w:t>
            </w:r>
          </w:p>
          <w:p w:rsidR="00A14454" w:rsidRPr="009C6A00" w:rsidRDefault="00A14454" w:rsidP="00A14454">
            <w:pPr>
              <w:numPr>
                <w:ilvl w:val="0"/>
                <w:numId w:val="14"/>
              </w:numPr>
              <w:ind w:left="147" w:hanging="212"/>
              <w:jc w:val="both"/>
              <w:rPr>
                <w:lang w:eastAsia="id-ID"/>
              </w:rPr>
            </w:pPr>
            <w:r w:rsidRPr="009C6A00">
              <w:rPr>
                <w:lang w:eastAsia="id-ID"/>
              </w:rPr>
              <w:t>Dinas Pendidikan</w:t>
            </w:r>
          </w:p>
          <w:p w:rsidR="007D580B" w:rsidRPr="009C6A00" w:rsidRDefault="007D580B" w:rsidP="00A14454">
            <w:pPr>
              <w:numPr>
                <w:ilvl w:val="0"/>
                <w:numId w:val="14"/>
              </w:numPr>
              <w:ind w:left="147" w:hanging="212"/>
              <w:jc w:val="both"/>
              <w:rPr>
                <w:lang w:eastAsia="id-ID"/>
              </w:rPr>
            </w:pPr>
            <w:r w:rsidRPr="009C6A00">
              <w:rPr>
                <w:lang w:eastAsia="id-ID"/>
              </w:rPr>
              <w:t>Dinas Kependudukan dan</w:t>
            </w:r>
            <w:r w:rsidR="00380E5A" w:rsidRPr="009C6A00">
              <w:rPr>
                <w:lang w:eastAsia="id-ID"/>
              </w:rPr>
              <w:t xml:space="preserve"> </w:t>
            </w:r>
            <w:r w:rsidRPr="009C6A00">
              <w:rPr>
                <w:lang w:eastAsia="id-ID"/>
              </w:rPr>
              <w:t xml:space="preserve">Catatan Sipil </w:t>
            </w:r>
          </w:p>
        </w:tc>
        <w:tc>
          <w:tcPr>
            <w:tcW w:w="1701" w:type="dxa"/>
            <w:vMerge w:val="restart"/>
          </w:tcPr>
          <w:p w:rsidR="007D580B" w:rsidRPr="009C6A00" w:rsidRDefault="007D580B" w:rsidP="008A4F72">
            <w:pPr>
              <w:jc w:val="both"/>
              <w:rPr>
                <w:lang w:eastAsia="id-ID"/>
              </w:rPr>
            </w:pPr>
          </w:p>
        </w:tc>
      </w:tr>
      <w:tr w:rsidR="00380E5A" w:rsidRPr="009C6A00" w:rsidTr="009C4C7C">
        <w:trPr>
          <w:trHeight w:val="702"/>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hanging="425"/>
            </w:pPr>
          </w:p>
        </w:tc>
        <w:tc>
          <w:tcPr>
            <w:tcW w:w="1275" w:type="dxa"/>
            <w:vMerge/>
            <w:vAlign w:val="center"/>
          </w:tcPr>
          <w:p w:rsidR="007D580B" w:rsidRPr="009C6A00" w:rsidRDefault="007D580B" w:rsidP="008A4F72">
            <w:pPr>
              <w:jc w:val="center"/>
            </w:pPr>
          </w:p>
        </w:tc>
        <w:tc>
          <w:tcPr>
            <w:tcW w:w="1843" w:type="dxa"/>
            <w:vMerge/>
          </w:tcPr>
          <w:p w:rsidR="007D580B" w:rsidRPr="009C6A00" w:rsidRDefault="007D580B" w:rsidP="008A4F72">
            <w:pPr>
              <w:jc w:val="both"/>
              <w:rPr>
                <w:lang w:eastAsia="id-ID"/>
              </w:rPr>
            </w:pPr>
          </w:p>
        </w:tc>
        <w:tc>
          <w:tcPr>
            <w:tcW w:w="1701" w:type="dxa"/>
            <w:vMerge/>
          </w:tcPr>
          <w:p w:rsidR="007D580B" w:rsidRPr="009C6A00" w:rsidRDefault="007D580B" w:rsidP="008A4F72">
            <w:pPr>
              <w:jc w:val="both"/>
              <w:rPr>
                <w:lang w:eastAsia="id-ID"/>
              </w:rPr>
            </w:pPr>
          </w:p>
        </w:tc>
      </w:tr>
      <w:tr w:rsidR="00380E5A" w:rsidRPr="009C6A00" w:rsidTr="009C4C7C">
        <w:trPr>
          <w:trHeight w:val="480"/>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pPr>
            <w:r w:rsidRPr="009C6A00">
              <w:t>Tingkat partisipasi warga negara usia 7-12 tahun yang berpartisipasi dalam pendidikan dasar</w:t>
            </w:r>
          </w:p>
        </w:tc>
        <w:tc>
          <w:tcPr>
            <w:tcW w:w="1275" w:type="dxa"/>
            <w:vMerge w:val="restart"/>
            <w:vAlign w:val="center"/>
          </w:tcPr>
          <w:p w:rsidR="007D580B" w:rsidRPr="009C6A00" w:rsidRDefault="00EF6F00" w:rsidP="00380E5A">
            <w:pPr>
              <w:jc w:val="center"/>
            </w:pPr>
            <w:r w:rsidRPr="009C6A00">
              <w:t>9</w:t>
            </w:r>
            <w:r w:rsidR="00380E5A" w:rsidRPr="009C6A00">
              <w:t>1</w:t>
            </w:r>
            <w:r w:rsidRPr="009C6A00">
              <w:t>.</w:t>
            </w:r>
            <w:r w:rsidR="00380E5A" w:rsidRPr="009C6A00">
              <w:t>98</w:t>
            </w:r>
            <w:r w:rsidR="007D580B" w:rsidRPr="009C6A00">
              <w:t>%</w:t>
            </w:r>
          </w:p>
        </w:tc>
        <w:tc>
          <w:tcPr>
            <w:tcW w:w="1843" w:type="dxa"/>
            <w:vMerge w:val="restart"/>
            <w:vAlign w:val="center"/>
          </w:tcPr>
          <w:p w:rsidR="007D580B" w:rsidRPr="009C6A00" w:rsidRDefault="00EF6F00" w:rsidP="00A14454">
            <w:pPr>
              <w:jc w:val="center"/>
            </w:pPr>
            <w:r w:rsidRPr="009C6A00">
              <w:rPr>
                <w:lang w:eastAsia="id-ID"/>
              </w:rPr>
              <w:t>S</w:t>
            </w:r>
            <w:r w:rsidR="00752959" w:rsidRPr="009C6A00">
              <w:rPr>
                <w:lang w:eastAsia="id-ID"/>
              </w:rPr>
              <w:t>da</w:t>
            </w:r>
          </w:p>
        </w:tc>
        <w:tc>
          <w:tcPr>
            <w:tcW w:w="1701" w:type="dxa"/>
            <w:vMerge w:val="restart"/>
          </w:tcPr>
          <w:p w:rsidR="007D580B" w:rsidRPr="009C6A00" w:rsidRDefault="007D580B" w:rsidP="008A4F72"/>
        </w:tc>
      </w:tr>
      <w:tr w:rsidR="00380E5A" w:rsidRPr="009C6A00" w:rsidTr="009C4C7C">
        <w:trPr>
          <w:trHeight w:val="428"/>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14454">
            <w:pPr>
              <w:jc w:val="center"/>
              <w:rPr>
                <w:lang w:eastAsia="id-ID"/>
              </w:rPr>
            </w:pPr>
          </w:p>
        </w:tc>
        <w:tc>
          <w:tcPr>
            <w:tcW w:w="1701" w:type="dxa"/>
            <w:vMerge/>
          </w:tcPr>
          <w:p w:rsidR="007D580B" w:rsidRPr="009C6A00" w:rsidRDefault="007D580B" w:rsidP="008A4F72">
            <w:pPr>
              <w:rPr>
                <w:lang w:eastAsia="id-ID"/>
              </w:rPr>
            </w:pPr>
          </w:p>
        </w:tc>
      </w:tr>
      <w:tr w:rsidR="00380E5A" w:rsidRPr="009C6A00" w:rsidTr="009C4C7C">
        <w:trPr>
          <w:trHeight w:val="429"/>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hanging="425"/>
              <w:rPr>
                <w:lang w:eastAsia="id-ID"/>
              </w:rPr>
            </w:pPr>
            <w:r w:rsidRPr="009C6A00">
              <w:t>Tingkat partisipasi warga negara usia 13-15 tahun yang berpartisipasi dalam pendidikan menengah pertama</w:t>
            </w:r>
          </w:p>
        </w:tc>
        <w:tc>
          <w:tcPr>
            <w:tcW w:w="1275" w:type="dxa"/>
            <w:vMerge w:val="restart"/>
            <w:vAlign w:val="center"/>
          </w:tcPr>
          <w:p w:rsidR="007D580B" w:rsidRPr="009C6A00" w:rsidRDefault="00380E5A" w:rsidP="00380E5A">
            <w:pPr>
              <w:jc w:val="center"/>
            </w:pPr>
            <w:r w:rsidRPr="009C6A00">
              <w:t>8</w:t>
            </w:r>
            <w:r w:rsidR="00EF6F00" w:rsidRPr="009C6A00">
              <w:t>4.</w:t>
            </w:r>
            <w:r w:rsidRPr="009C6A00">
              <w:t>00</w:t>
            </w:r>
            <w:r w:rsidR="007D580B" w:rsidRPr="009C6A00">
              <w:t>%</w:t>
            </w:r>
          </w:p>
        </w:tc>
        <w:tc>
          <w:tcPr>
            <w:tcW w:w="1843" w:type="dxa"/>
            <w:vMerge w:val="restart"/>
            <w:vAlign w:val="center"/>
          </w:tcPr>
          <w:p w:rsidR="007D580B" w:rsidRPr="009C6A00" w:rsidRDefault="00EF6F00" w:rsidP="00A14454">
            <w:pPr>
              <w:jc w:val="center"/>
            </w:pPr>
            <w:r w:rsidRPr="009C6A00">
              <w:rPr>
                <w:lang w:eastAsia="id-ID"/>
              </w:rPr>
              <w:t>S</w:t>
            </w:r>
            <w:r w:rsidR="00752959" w:rsidRPr="009C6A00">
              <w:rPr>
                <w:lang w:eastAsia="id-ID"/>
              </w:rPr>
              <w:t>da</w:t>
            </w:r>
          </w:p>
        </w:tc>
        <w:tc>
          <w:tcPr>
            <w:tcW w:w="1701" w:type="dxa"/>
            <w:vMerge w:val="restart"/>
          </w:tcPr>
          <w:p w:rsidR="007D580B" w:rsidRPr="009C6A00" w:rsidRDefault="007D580B" w:rsidP="008A4F72"/>
        </w:tc>
      </w:tr>
      <w:tr w:rsidR="00380E5A" w:rsidRPr="009C6A00" w:rsidTr="009C4C7C">
        <w:trPr>
          <w:trHeight w:val="475"/>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14454">
            <w:pPr>
              <w:jc w:val="center"/>
              <w:rPr>
                <w:lang w:eastAsia="id-ID"/>
              </w:rPr>
            </w:pPr>
          </w:p>
        </w:tc>
        <w:tc>
          <w:tcPr>
            <w:tcW w:w="1701" w:type="dxa"/>
            <w:vMerge/>
          </w:tcPr>
          <w:p w:rsidR="007D580B" w:rsidRPr="009C6A00" w:rsidRDefault="007D580B" w:rsidP="008A4F72">
            <w:pPr>
              <w:rPr>
                <w:lang w:eastAsia="id-ID"/>
              </w:rPr>
            </w:pPr>
          </w:p>
        </w:tc>
      </w:tr>
      <w:tr w:rsidR="00380E5A" w:rsidRPr="009C6A00" w:rsidTr="009C4C7C">
        <w:trPr>
          <w:trHeight w:val="704"/>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hanging="425"/>
              <w:rPr>
                <w:lang w:eastAsia="id-ID"/>
              </w:rPr>
            </w:pPr>
            <w:r w:rsidRPr="009C6A00">
              <w:t>Tingkat partisipasi warga negara usia 7-18 tahun yang belum menyelesaikan pendidikan dasar dan menengah yang  berpartisipasi dalam pendidikan kesetaraan</w:t>
            </w:r>
          </w:p>
        </w:tc>
        <w:tc>
          <w:tcPr>
            <w:tcW w:w="1275" w:type="dxa"/>
            <w:vMerge w:val="restart"/>
            <w:vAlign w:val="center"/>
          </w:tcPr>
          <w:p w:rsidR="007D580B" w:rsidRPr="009C6A00" w:rsidRDefault="00380E5A" w:rsidP="008A4F72">
            <w:pPr>
              <w:jc w:val="center"/>
            </w:pPr>
            <w:r w:rsidRPr="009C6A00">
              <w:t>4</w:t>
            </w:r>
            <w:r w:rsidR="00EF6F00" w:rsidRPr="009C6A00">
              <w:t>.81</w:t>
            </w:r>
            <w:r w:rsidR="007D580B" w:rsidRPr="009C6A00">
              <w:t>%</w:t>
            </w:r>
          </w:p>
        </w:tc>
        <w:tc>
          <w:tcPr>
            <w:tcW w:w="1843" w:type="dxa"/>
            <w:vMerge w:val="restart"/>
            <w:vAlign w:val="center"/>
          </w:tcPr>
          <w:p w:rsidR="007D580B" w:rsidRPr="009C6A00" w:rsidRDefault="00EF6F00" w:rsidP="00A14454">
            <w:pPr>
              <w:jc w:val="center"/>
            </w:pPr>
            <w:r w:rsidRPr="009C6A00">
              <w:rPr>
                <w:lang w:eastAsia="id-ID"/>
              </w:rPr>
              <w:t>S</w:t>
            </w:r>
            <w:r w:rsidR="00752959" w:rsidRPr="009C6A00">
              <w:rPr>
                <w:lang w:eastAsia="id-ID"/>
              </w:rPr>
              <w:t>da</w:t>
            </w:r>
          </w:p>
        </w:tc>
        <w:tc>
          <w:tcPr>
            <w:tcW w:w="1701" w:type="dxa"/>
            <w:vMerge w:val="restart"/>
          </w:tcPr>
          <w:p w:rsidR="007D580B" w:rsidRPr="009C6A00" w:rsidRDefault="007D580B" w:rsidP="008A4F72">
            <w:pPr>
              <w:jc w:val="center"/>
            </w:pPr>
          </w:p>
        </w:tc>
      </w:tr>
      <w:tr w:rsidR="00706B74" w:rsidRPr="009C6A00" w:rsidTr="009C4C7C">
        <w:trPr>
          <w:trHeight w:val="660"/>
        </w:trPr>
        <w:tc>
          <w:tcPr>
            <w:tcW w:w="528" w:type="dxa"/>
            <w:vMerge/>
          </w:tcPr>
          <w:p w:rsidR="007D580B" w:rsidRPr="009C6A00" w:rsidRDefault="007D580B" w:rsidP="008A4F72">
            <w:pPr>
              <w:rPr>
                <w:b/>
                <w:color w:val="FF0000"/>
                <w:lang w:eastAsia="id-ID"/>
              </w:rPr>
            </w:pPr>
          </w:p>
        </w:tc>
        <w:tc>
          <w:tcPr>
            <w:tcW w:w="1707" w:type="dxa"/>
            <w:vMerge/>
          </w:tcPr>
          <w:p w:rsidR="007D580B" w:rsidRPr="009C6A00" w:rsidRDefault="007D580B" w:rsidP="008A4F72">
            <w:pPr>
              <w:rPr>
                <w:b/>
                <w:color w:val="FF0000"/>
                <w:lang w:eastAsia="id-ID"/>
              </w:rPr>
            </w:pPr>
          </w:p>
        </w:tc>
        <w:tc>
          <w:tcPr>
            <w:tcW w:w="3260" w:type="dxa"/>
            <w:vMerge/>
          </w:tcPr>
          <w:p w:rsidR="007D580B" w:rsidRPr="009C6A00" w:rsidRDefault="007D580B" w:rsidP="008A4F72">
            <w:pPr>
              <w:numPr>
                <w:ilvl w:val="0"/>
                <w:numId w:val="11"/>
              </w:numPr>
              <w:ind w:left="459" w:hanging="425"/>
              <w:rPr>
                <w:color w:val="FF0000"/>
              </w:rPr>
            </w:pPr>
          </w:p>
        </w:tc>
        <w:tc>
          <w:tcPr>
            <w:tcW w:w="1275" w:type="dxa"/>
            <w:vMerge/>
            <w:vAlign w:val="center"/>
          </w:tcPr>
          <w:p w:rsidR="007D580B" w:rsidRPr="009C6A00" w:rsidRDefault="007D580B" w:rsidP="008A4F72">
            <w:pPr>
              <w:jc w:val="center"/>
              <w:rPr>
                <w:color w:val="FF0000"/>
              </w:rPr>
            </w:pPr>
          </w:p>
        </w:tc>
        <w:tc>
          <w:tcPr>
            <w:tcW w:w="1843" w:type="dxa"/>
            <w:vMerge/>
          </w:tcPr>
          <w:p w:rsidR="007D580B" w:rsidRPr="009C6A00" w:rsidRDefault="007D580B" w:rsidP="008A4F72">
            <w:pPr>
              <w:jc w:val="center"/>
              <w:rPr>
                <w:color w:val="FF0000"/>
                <w:lang w:eastAsia="id-ID"/>
              </w:rPr>
            </w:pPr>
          </w:p>
        </w:tc>
        <w:tc>
          <w:tcPr>
            <w:tcW w:w="1701" w:type="dxa"/>
            <w:vMerge/>
          </w:tcPr>
          <w:p w:rsidR="007D580B" w:rsidRPr="009C6A00" w:rsidRDefault="007D580B" w:rsidP="008A4F72">
            <w:pPr>
              <w:jc w:val="center"/>
              <w:rPr>
                <w:color w:val="FF0000"/>
              </w:rPr>
            </w:pPr>
          </w:p>
        </w:tc>
      </w:tr>
      <w:tr w:rsidR="00706B74" w:rsidRPr="009C6A00" w:rsidTr="009C4C7C">
        <w:trPr>
          <w:trHeight w:val="276"/>
        </w:trPr>
        <w:tc>
          <w:tcPr>
            <w:tcW w:w="528" w:type="dxa"/>
            <w:vMerge w:val="restart"/>
            <w:hideMark/>
          </w:tcPr>
          <w:p w:rsidR="007D580B" w:rsidRPr="009C6A00" w:rsidRDefault="007D580B" w:rsidP="008A4F72">
            <w:pPr>
              <w:rPr>
                <w:b/>
                <w:lang w:eastAsia="id-ID"/>
              </w:rPr>
            </w:pPr>
            <w:r w:rsidRPr="009C6A00">
              <w:rPr>
                <w:b/>
                <w:lang w:eastAsia="id-ID"/>
              </w:rPr>
              <w:t xml:space="preserve">2 </w:t>
            </w:r>
          </w:p>
        </w:tc>
        <w:tc>
          <w:tcPr>
            <w:tcW w:w="1707" w:type="dxa"/>
            <w:vMerge w:val="restart"/>
            <w:hideMark/>
          </w:tcPr>
          <w:p w:rsidR="007D580B" w:rsidRPr="009C6A00" w:rsidRDefault="007D580B" w:rsidP="008A4F72">
            <w:pPr>
              <w:rPr>
                <w:b/>
                <w:lang w:eastAsia="id-ID"/>
              </w:rPr>
            </w:pPr>
            <w:r w:rsidRPr="009C6A00">
              <w:rPr>
                <w:b/>
                <w:lang w:eastAsia="id-ID"/>
              </w:rPr>
              <w:t>Kesehatan</w:t>
            </w:r>
          </w:p>
        </w:tc>
        <w:tc>
          <w:tcPr>
            <w:tcW w:w="3260" w:type="dxa"/>
            <w:vMerge w:val="restart"/>
            <w:hideMark/>
          </w:tcPr>
          <w:p w:rsidR="007D580B" w:rsidRPr="009C6A00" w:rsidRDefault="007D580B" w:rsidP="008A4F72">
            <w:pPr>
              <w:numPr>
                <w:ilvl w:val="0"/>
                <w:numId w:val="11"/>
              </w:numPr>
              <w:ind w:left="459" w:right="175" w:hanging="425"/>
              <w:rPr>
                <w:lang w:eastAsia="id-ID"/>
              </w:rPr>
            </w:pPr>
            <w:r w:rsidRPr="009C6A00">
              <w:rPr>
                <w:lang w:eastAsia="id-ID"/>
              </w:rPr>
              <w:t>Rasio daya tampung rumah sakit rujukan</w:t>
            </w:r>
          </w:p>
        </w:tc>
        <w:tc>
          <w:tcPr>
            <w:tcW w:w="1275" w:type="dxa"/>
            <w:vMerge w:val="restart"/>
            <w:vAlign w:val="center"/>
            <w:hideMark/>
          </w:tcPr>
          <w:p w:rsidR="007D580B" w:rsidRPr="009C6A00" w:rsidRDefault="007D580B" w:rsidP="008A4F72">
            <w:pPr>
              <w:jc w:val="center"/>
            </w:pPr>
          </w:p>
          <w:p w:rsidR="007D580B" w:rsidRPr="009C6A00" w:rsidRDefault="00525DF2" w:rsidP="008A4F72">
            <w:pPr>
              <w:jc w:val="center"/>
            </w:pPr>
            <w:r w:rsidRPr="009C6A00">
              <w:t>0.054</w:t>
            </w:r>
            <w:r w:rsidR="007D580B" w:rsidRPr="009C6A00">
              <w:t>%</w:t>
            </w:r>
          </w:p>
          <w:p w:rsidR="007D580B" w:rsidRPr="009C6A00" w:rsidRDefault="007D580B" w:rsidP="001731E2"/>
        </w:tc>
        <w:tc>
          <w:tcPr>
            <w:tcW w:w="1843" w:type="dxa"/>
            <w:vMerge w:val="restart"/>
            <w:vAlign w:val="center"/>
            <w:hideMark/>
          </w:tcPr>
          <w:p w:rsidR="00A14454" w:rsidRPr="009C6A00" w:rsidRDefault="00A14454" w:rsidP="0004495D">
            <w:pPr>
              <w:numPr>
                <w:ilvl w:val="1"/>
                <w:numId w:val="11"/>
              </w:numPr>
              <w:ind w:left="147" w:hanging="201"/>
              <w:rPr>
                <w:lang w:eastAsia="id-ID"/>
              </w:rPr>
            </w:pPr>
            <w:r w:rsidRPr="009C6A00">
              <w:rPr>
                <w:lang w:eastAsia="id-ID"/>
              </w:rPr>
              <w:t>Dinas Kesehatan</w:t>
            </w:r>
          </w:p>
          <w:p w:rsidR="007D580B" w:rsidRPr="009C6A00" w:rsidRDefault="007D580B" w:rsidP="0004495D">
            <w:pPr>
              <w:numPr>
                <w:ilvl w:val="1"/>
                <w:numId w:val="11"/>
              </w:numPr>
              <w:ind w:left="147" w:hanging="201"/>
              <w:rPr>
                <w:lang w:eastAsia="id-ID"/>
              </w:rPr>
            </w:pPr>
            <w:r w:rsidRPr="009C6A00">
              <w:rPr>
                <w:lang w:eastAsia="id-ID"/>
              </w:rPr>
              <w:t xml:space="preserve">Dinas </w:t>
            </w:r>
            <w:r w:rsidR="0004495D" w:rsidRPr="009C6A00">
              <w:rPr>
                <w:lang w:eastAsia="id-ID"/>
              </w:rPr>
              <w:t>K</w:t>
            </w:r>
            <w:r w:rsidRPr="009C6A00">
              <w:rPr>
                <w:lang w:eastAsia="id-ID"/>
              </w:rPr>
              <w:t>ependudukan dan Catat</w:t>
            </w:r>
            <w:r w:rsidR="0004495D" w:rsidRPr="009C6A00">
              <w:rPr>
                <w:lang w:eastAsia="id-ID"/>
              </w:rPr>
              <w:t>a</w:t>
            </w:r>
            <w:r w:rsidRPr="009C6A00">
              <w:rPr>
                <w:lang w:eastAsia="id-ID"/>
              </w:rPr>
              <w:t>n Sipil</w:t>
            </w:r>
          </w:p>
        </w:tc>
        <w:tc>
          <w:tcPr>
            <w:tcW w:w="1701" w:type="dxa"/>
            <w:vMerge w:val="restart"/>
            <w:vAlign w:val="center"/>
            <w:hideMark/>
          </w:tcPr>
          <w:p w:rsidR="007D580B" w:rsidRPr="009C6A00" w:rsidRDefault="007D580B" w:rsidP="008A4F72">
            <w:pPr>
              <w:rPr>
                <w:color w:val="FF0000"/>
                <w:lang w:eastAsia="id-ID"/>
              </w:rPr>
            </w:pPr>
          </w:p>
        </w:tc>
      </w:tr>
      <w:tr w:rsidR="00706B74" w:rsidRPr="009C6A00" w:rsidTr="009C4C7C">
        <w:trPr>
          <w:trHeight w:val="330"/>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rPr>
                <w:lang w:eastAsia="id-ID"/>
              </w:rPr>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rPr>
                <w:lang w:eastAsia="id-ID"/>
              </w:rPr>
              <w:t>Persentase RS Rujukan Tingkat kabupaten/kota yang terakreditasi</w:t>
            </w:r>
          </w:p>
        </w:tc>
        <w:tc>
          <w:tcPr>
            <w:tcW w:w="1275" w:type="dxa"/>
            <w:vMerge w:val="restart"/>
            <w:vAlign w:val="center"/>
          </w:tcPr>
          <w:p w:rsidR="007D580B" w:rsidRPr="009C6A00" w:rsidRDefault="00525DF2" w:rsidP="008A4F72">
            <w:pPr>
              <w:jc w:val="center"/>
            </w:pPr>
            <w:r w:rsidRPr="009C6A00">
              <w:t>33,33</w:t>
            </w:r>
            <w:r w:rsidR="007D580B" w:rsidRPr="009C6A00">
              <w:t>%</w:t>
            </w:r>
          </w:p>
        </w:tc>
        <w:tc>
          <w:tcPr>
            <w:tcW w:w="1843" w:type="dxa"/>
            <w:vMerge w:val="restart"/>
            <w:vAlign w:val="center"/>
          </w:tcPr>
          <w:p w:rsidR="007D580B" w:rsidRPr="009C6A00" w:rsidRDefault="00752959" w:rsidP="00A14454">
            <w:pPr>
              <w:jc w:val="center"/>
            </w:pPr>
            <w:r w:rsidRPr="009C6A00">
              <w:rPr>
                <w:lang w:eastAsia="id-ID"/>
              </w:rPr>
              <w:t>sda</w:t>
            </w:r>
          </w:p>
        </w:tc>
        <w:tc>
          <w:tcPr>
            <w:tcW w:w="1701" w:type="dxa"/>
            <w:vMerge w:val="restart"/>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rPr>
                <w:lang w:eastAsia="id-ID"/>
              </w:rPr>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14454">
            <w:pPr>
              <w:jc w:val="center"/>
              <w:rPr>
                <w:lang w:eastAsia="id-ID"/>
              </w:rPr>
            </w:pPr>
          </w:p>
        </w:tc>
        <w:tc>
          <w:tcPr>
            <w:tcW w:w="1701" w:type="dxa"/>
            <w:vMerge/>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t>Persentase ibu hamil mendapatkan pelayanan kesehatan ibu hamil</w:t>
            </w:r>
          </w:p>
          <w:p w:rsidR="009B0BE0" w:rsidRPr="009C6A00" w:rsidRDefault="009B0BE0" w:rsidP="009B0BE0">
            <w:pPr>
              <w:ind w:left="459" w:right="175"/>
              <w:rPr>
                <w:lang w:eastAsia="id-ID"/>
              </w:rPr>
            </w:pPr>
          </w:p>
        </w:tc>
        <w:tc>
          <w:tcPr>
            <w:tcW w:w="1275" w:type="dxa"/>
            <w:vMerge w:val="restart"/>
            <w:vAlign w:val="center"/>
          </w:tcPr>
          <w:p w:rsidR="007D580B" w:rsidRPr="009C6A00" w:rsidRDefault="00525DF2" w:rsidP="00525DF2">
            <w:pPr>
              <w:jc w:val="center"/>
            </w:pPr>
            <w:r w:rsidRPr="009C6A00">
              <w:t>84,06</w:t>
            </w:r>
            <w:r w:rsidR="007D580B" w:rsidRPr="009C6A00">
              <w:t>%</w:t>
            </w:r>
          </w:p>
        </w:tc>
        <w:tc>
          <w:tcPr>
            <w:tcW w:w="1843" w:type="dxa"/>
            <w:vMerge w:val="restart"/>
            <w:vAlign w:val="center"/>
          </w:tcPr>
          <w:p w:rsidR="007D580B" w:rsidRPr="009C6A00" w:rsidRDefault="00752959" w:rsidP="00A14454">
            <w:pPr>
              <w:jc w:val="center"/>
            </w:pPr>
            <w:r w:rsidRPr="009C6A00">
              <w:rPr>
                <w:lang w:eastAsia="id-ID"/>
              </w:rPr>
              <w:t>sda</w:t>
            </w:r>
          </w:p>
        </w:tc>
        <w:tc>
          <w:tcPr>
            <w:tcW w:w="1701" w:type="dxa"/>
            <w:vMerge w:val="restart"/>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14454">
            <w:pPr>
              <w:jc w:val="center"/>
              <w:rPr>
                <w:lang w:eastAsia="id-ID"/>
              </w:rPr>
            </w:pPr>
          </w:p>
        </w:tc>
        <w:tc>
          <w:tcPr>
            <w:tcW w:w="1701" w:type="dxa"/>
            <w:vMerge/>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t xml:space="preserve">Persentase </w:t>
            </w:r>
            <w:r w:rsidRPr="009C6A00">
              <w:rPr>
                <w:spacing w:val="-8"/>
              </w:rPr>
              <w:t xml:space="preserve">ibu </w:t>
            </w:r>
            <w:r w:rsidRPr="009C6A00">
              <w:t xml:space="preserve">bersalin </w:t>
            </w:r>
            <w:r w:rsidRPr="009C6A00">
              <w:lastRenderedPageBreak/>
              <w:t>mendapatkan pelayanan</w:t>
            </w:r>
            <w:r w:rsidRPr="009C6A00">
              <w:rPr>
                <w:spacing w:val="-2"/>
              </w:rPr>
              <w:t xml:space="preserve"> </w:t>
            </w:r>
            <w:r w:rsidRPr="009C6A00">
              <w:t>persalinan</w:t>
            </w:r>
          </w:p>
        </w:tc>
        <w:tc>
          <w:tcPr>
            <w:tcW w:w="1275" w:type="dxa"/>
            <w:vMerge w:val="restart"/>
            <w:vAlign w:val="center"/>
          </w:tcPr>
          <w:p w:rsidR="007D580B" w:rsidRPr="009C6A00" w:rsidRDefault="00525DF2" w:rsidP="00525DF2">
            <w:pPr>
              <w:jc w:val="center"/>
            </w:pPr>
            <w:r w:rsidRPr="009C6A00">
              <w:lastRenderedPageBreak/>
              <w:t>80,35</w:t>
            </w:r>
            <w:r w:rsidR="007D580B" w:rsidRPr="009C6A00">
              <w:t>%</w:t>
            </w:r>
          </w:p>
        </w:tc>
        <w:tc>
          <w:tcPr>
            <w:tcW w:w="1843" w:type="dxa"/>
            <w:vMerge w:val="restart"/>
            <w:vAlign w:val="center"/>
          </w:tcPr>
          <w:p w:rsidR="007D580B" w:rsidRPr="009C6A00" w:rsidRDefault="00752959" w:rsidP="00A14454">
            <w:pPr>
              <w:jc w:val="center"/>
            </w:pPr>
            <w:r w:rsidRPr="009C6A00">
              <w:rPr>
                <w:lang w:eastAsia="id-ID"/>
              </w:rPr>
              <w:t>sda</w:t>
            </w:r>
          </w:p>
        </w:tc>
        <w:tc>
          <w:tcPr>
            <w:tcW w:w="1701" w:type="dxa"/>
            <w:vMerge w:val="restart"/>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tcPr>
          <w:p w:rsidR="007D580B" w:rsidRPr="009C6A00" w:rsidRDefault="007D580B" w:rsidP="008A4F72">
            <w:pPr>
              <w:jc w:val="center"/>
              <w:rPr>
                <w:lang w:eastAsia="id-ID"/>
              </w:rPr>
            </w:pPr>
          </w:p>
        </w:tc>
        <w:tc>
          <w:tcPr>
            <w:tcW w:w="1701" w:type="dxa"/>
            <w:vMerge/>
            <w:vAlign w:val="center"/>
          </w:tcPr>
          <w:p w:rsidR="007D580B" w:rsidRPr="009C6A00" w:rsidRDefault="007D580B" w:rsidP="008A4F72">
            <w:pPr>
              <w:rPr>
                <w:color w:val="FF0000"/>
                <w:lang w:eastAsia="id-ID"/>
              </w:rPr>
            </w:pPr>
          </w:p>
        </w:tc>
      </w:tr>
      <w:tr w:rsidR="00706B74" w:rsidRPr="009C6A00" w:rsidTr="009C4C7C">
        <w:trPr>
          <w:trHeight w:val="409"/>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t>Persentase bayi baru lahir mendapatkan pelayanan kesehatan bayi baru lahir</w:t>
            </w:r>
          </w:p>
        </w:tc>
        <w:tc>
          <w:tcPr>
            <w:tcW w:w="1275" w:type="dxa"/>
            <w:vMerge w:val="restart"/>
            <w:vAlign w:val="center"/>
          </w:tcPr>
          <w:p w:rsidR="007D580B" w:rsidRPr="009C6A00" w:rsidRDefault="00525DF2" w:rsidP="00525DF2">
            <w:pPr>
              <w:jc w:val="center"/>
            </w:pPr>
            <w:r w:rsidRPr="009C6A00">
              <w:t>87,57</w:t>
            </w:r>
            <w:r w:rsidR="007D580B" w:rsidRPr="009C6A00">
              <w:t>%</w:t>
            </w:r>
          </w:p>
        </w:tc>
        <w:tc>
          <w:tcPr>
            <w:tcW w:w="1843" w:type="dxa"/>
            <w:vMerge w:val="restart"/>
            <w:vAlign w:val="center"/>
          </w:tcPr>
          <w:p w:rsidR="007D580B" w:rsidRPr="009C6A00" w:rsidRDefault="00752959" w:rsidP="00AD242D">
            <w:pPr>
              <w:jc w:val="center"/>
            </w:pPr>
            <w:r w:rsidRPr="009C6A00">
              <w:rPr>
                <w:lang w:eastAsia="id-ID"/>
              </w:rPr>
              <w:t>sda</w:t>
            </w:r>
          </w:p>
        </w:tc>
        <w:tc>
          <w:tcPr>
            <w:tcW w:w="1701" w:type="dxa"/>
            <w:vMerge w:val="restart"/>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color w:val="FF0000"/>
                <w:lang w:eastAsia="id-ID"/>
              </w:rPr>
            </w:pPr>
          </w:p>
        </w:tc>
      </w:tr>
      <w:tr w:rsidR="00706B74" w:rsidRPr="009C6A00" w:rsidTr="009C4C7C">
        <w:trPr>
          <w:trHeight w:val="475"/>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pPr>
            <w:r w:rsidRPr="009C6A00">
              <w:t xml:space="preserve">Cakupan pelayanan kesehatan </w:t>
            </w:r>
            <w:r w:rsidRPr="009C6A00">
              <w:rPr>
                <w:spacing w:val="-3"/>
              </w:rPr>
              <w:t xml:space="preserve">balita </w:t>
            </w:r>
            <w:r w:rsidRPr="009C6A00">
              <w:t>sesuai</w:t>
            </w:r>
            <w:r w:rsidRPr="009C6A00">
              <w:rPr>
                <w:spacing w:val="-1"/>
              </w:rPr>
              <w:t xml:space="preserve"> </w:t>
            </w:r>
            <w:r w:rsidRPr="009C6A00">
              <w:t>standar</w:t>
            </w:r>
          </w:p>
        </w:tc>
        <w:tc>
          <w:tcPr>
            <w:tcW w:w="1275" w:type="dxa"/>
            <w:vMerge w:val="restart"/>
            <w:vAlign w:val="center"/>
          </w:tcPr>
          <w:p w:rsidR="007D580B" w:rsidRPr="009C6A00" w:rsidRDefault="00525DF2" w:rsidP="00525DF2">
            <w:pPr>
              <w:jc w:val="center"/>
            </w:pPr>
            <w:r w:rsidRPr="009C6A00">
              <w:t>55,81</w:t>
            </w:r>
            <w:r w:rsidR="007D580B" w:rsidRPr="009C6A00">
              <w:t>%</w:t>
            </w:r>
          </w:p>
        </w:tc>
        <w:tc>
          <w:tcPr>
            <w:tcW w:w="1843" w:type="dxa"/>
            <w:vMerge w:val="restart"/>
            <w:vAlign w:val="center"/>
          </w:tcPr>
          <w:p w:rsidR="007D580B" w:rsidRPr="009C6A00" w:rsidRDefault="00752959" w:rsidP="00AD242D">
            <w:pPr>
              <w:jc w:val="center"/>
            </w:pPr>
            <w:r w:rsidRPr="009C6A00">
              <w:rPr>
                <w:lang w:eastAsia="id-ID"/>
              </w:rPr>
              <w:t>sda</w:t>
            </w:r>
          </w:p>
        </w:tc>
        <w:tc>
          <w:tcPr>
            <w:tcW w:w="1701" w:type="dxa"/>
            <w:vMerge w:val="restart"/>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color w:val="FF0000"/>
                <w:lang w:eastAsia="id-ID"/>
              </w:rPr>
            </w:pPr>
          </w:p>
        </w:tc>
      </w:tr>
      <w:tr w:rsidR="00706B74" w:rsidRPr="009C6A00" w:rsidTr="009C4C7C">
        <w:trPr>
          <w:trHeight w:val="42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pPr>
            <w:r w:rsidRPr="009C6A00">
              <w:t>Persentase anak usia pendidikan dasar yang mendapatkan pelayanan kesehatan sesuai standar</w:t>
            </w:r>
          </w:p>
        </w:tc>
        <w:tc>
          <w:tcPr>
            <w:tcW w:w="1275" w:type="dxa"/>
            <w:vMerge w:val="restart"/>
            <w:vAlign w:val="center"/>
          </w:tcPr>
          <w:p w:rsidR="007D580B" w:rsidRPr="009C6A00" w:rsidRDefault="00705E4F" w:rsidP="00525DF2">
            <w:pPr>
              <w:jc w:val="center"/>
            </w:pPr>
            <w:r w:rsidRPr="009C6A00">
              <w:t>5</w:t>
            </w:r>
            <w:r w:rsidR="00525DF2" w:rsidRPr="009C6A00">
              <w:t>0,15</w:t>
            </w:r>
            <w:r w:rsidR="007D580B" w:rsidRPr="009C6A00">
              <w:t>%</w:t>
            </w:r>
          </w:p>
        </w:tc>
        <w:tc>
          <w:tcPr>
            <w:tcW w:w="1843" w:type="dxa"/>
            <w:vMerge w:val="restart"/>
            <w:vAlign w:val="center"/>
          </w:tcPr>
          <w:p w:rsidR="007D580B" w:rsidRPr="009C6A00" w:rsidRDefault="00752959" w:rsidP="00AD242D">
            <w:pPr>
              <w:jc w:val="center"/>
            </w:pPr>
            <w:r w:rsidRPr="009C6A00">
              <w:rPr>
                <w:lang w:eastAsia="id-ID"/>
              </w:rPr>
              <w:t>sda</w:t>
            </w:r>
          </w:p>
        </w:tc>
        <w:tc>
          <w:tcPr>
            <w:tcW w:w="1701" w:type="dxa"/>
            <w:vMerge w:val="restart"/>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color w:val="FF0000"/>
                <w:lang w:eastAsia="id-ID"/>
              </w:rPr>
            </w:pPr>
          </w:p>
        </w:tc>
      </w:tr>
      <w:tr w:rsidR="00706B74" w:rsidRPr="009C6A00" w:rsidTr="009C4C7C">
        <w:trPr>
          <w:trHeight w:val="475"/>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t xml:space="preserve">Persentase orang usia 15-59 </w:t>
            </w:r>
            <w:r w:rsidRPr="009C6A00">
              <w:rPr>
                <w:spacing w:val="-4"/>
              </w:rPr>
              <w:t xml:space="preserve">tahun </w:t>
            </w:r>
            <w:r w:rsidRPr="009C6A00">
              <w:t>mendapatkan skrining kesehatan sesuai standar</w:t>
            </w:r>
          </w:p>
        </w:tc>
        <w:tc>
          <w:tcPr>
            <w:tcW w:w="1275" w:type="dxa"/>
            <w:vMerge w:val="restart"/>
            <w:vAlign w:val="center"/>
          </w:tcPr>
          <w:p w:rsidR="007D580B" w:rsidRPr="009C6A00" w:rsidRDefault="00525DF2" w:rsidP="008A4F72">
            <w:pPr>
              <w:jc w:val="center"/>
            </w:pPr>
            <w:r w:rsidRPr="009C6A00">
              <w:t>54.1</w:t>
            </w:r>
            <w:r w:rsidR="00705E4F" w:rsidRPr="009C6A00">
              <w:t>2</w:t>
            </w:r>
            <w:r w:rsidR="007D580B" w:rsidRPr="009C6A00">
              <w:t>%</w:t>
            </w:r>
          </w:p>
        </w:tc>
        <w:tc>
          <w:tcPr>
            <w:tcW w:w="1843" w:type="dxa"/>
            <w:vMerge w:val="restart"/>
            <w:vAlign w:val="center"/>
          </w:tcPr>
          <w:p w:rsidR="007D580B" w:rsidRPr="009C6A00" w:rsidRDefault="00752959" w:rsidP="00AD242D">
            <w:pPr>
              <w:jc w:val="center"/>
            </w:pPr>
            <w:r w:rsidRPr="009C6A00">
              <w:rPr>
                <w:lang w:eastAsia="id-ID"/>
              </w:rPr>
              <w:t>sda</w:t>
            </w:r>
          </w:p>
        </w:tc>
        <w:tc>
          <w:tcPr>
            <w:tcW w:w="1701" w:type="dxa"/>
            <w:vMerge w:val="restart"/>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color w:val="FF0000"/>
                <w:lang w:eastAsia="id-ID"/>
              </w:rPr>
            </w:pPr>
          </w:p>
        </w:tc>
      </w:tr>
      <w:tr w:rsidR="00706B74" w:rsidRPr="009C6A00" w:rsidTr="009C4C7C">
        <w:trPr>
          <w:trHeight w:val="459"/>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t>Persentase warga negara usia 60 tahun ke atas mendapatkan skrining kesehatan sesuai standar</w:t>
            </w:r>
          </w:p>
        </w:tc>
        <w:tc>
          <w:tcPr>
            <w:tcW w:w="1275" w:type="dxa"/>
            <w:vMerge w:val="restart"/>
            <w:vAlign w:val="center"/>
          </w:tcPr>
          <w:p w:rsidR="007D580B" w:rsidRPr="009C6A00" w:rsidRDefault="00705E4F" w:rsidP="008A4F72">
            <w:pPr>
              <w:jc w:val="center"/>
            </w:pPr>
            <w:r w:rsidRPr="009C6A00">
              <w:t>7</w:t>
            </w:r>
            <w:r w:rsidR="00525DF2" w:rsidRPr="009C6A00">
              <w:t>5,21</w:t>
            </w:r>
            <w:r w:rsidR="007D580B" w:rsidRPr="009C6A00">
              <w:t>%</w:t>
            </w:r>
          </w:p>
        </w:tc>
        <w:tc>
          <w:tcPr>
            <w:tcW w:w="1843" w:type="dxa"/>
            <w:vMerge w:val="restart"/>
            <w:vAlign w:val="center"/>
          </w:tcPr>
          <w:p w:rsidR="007D580B" w:rsidRPr="009C6A00" w:rsidRDefault="00752959" w:rsidP="00AD242D">
            <w:pPr>
              <w:jc w:val="center"/>
            </w:pPr>
            <w:r w:rsidRPr="009C6A00">
              <w:rPr>
                <w:lang w:eastAsia="id-ID"/>
              </w:rPr>
              <w:t>sda</w:t>
            </w:r>
          </w:p>
        </w:tc>
        <w:tc>
          <w:tcPr>
            <w:tcW w:w="1701" w:type="dxa"/>
            <w:vMerge w:val="restart"/>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color w:val="FF0000"/>
                <w:lang w:eastAsia="id-ID"/>
              </w:rPr>
            </w:pPr>
          </w:p>
        </w:tc>
      </w:tr>
      <w:tr w:rsidR="00706B74" w:rsidRPr="009C6A00" w:rsidTr="009C4C7C">
        <w:trPr>
          <w:trHeight w:val="475"/>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t xml:space="preserve">Persentase penderita hipertensi </w:t>
            </w:r>
            <w:r w:rsidRPr="009C6A00">
              <w:rPr>
                <w:spacing w:val="-5"/>
              </w:rPr>
              <w:t xml:space="preserve">yang </w:t>
            </w:r>
            <w:r w:rsidRPr="009C6A00">
              <w:t>mendapatkan pelayanan kesehatan sesuai</w:t>
            </w:r>
            <w:r w:rsidRPr="009C6A00">
              <w:rPr>
                <w:spacing w:val="-1"/>
              </w:rPr>
              <w:t xml:space="preserve"> </w:t>
            </w:r>
            <w:r w:rsidRPr="009C6A00">
              <w:t>standar</w:t>
            </w:r>
          </w:p>
        </w:tc>
        <w:tc>
          <w:tcPr>
            <w:tcW w:w="1275" w:type="dxa"/>
            <w:vMerge w:val="restart"/>
            <w:vAlign w:val="center"/>
          </w:tcPr>
          <w:p w:rsidR="007D580B" w:rsidRPr="009C6A00" w:rsidRDefault="00525DF2" w:rsidP="00525DF2">
            <w:pPr>
              <w:jc w:val="center"/>
            </w:pPr>
            <w:r w:rsidRPr="009C6A00">
              <w:t>76,67</w:t>
            </w:r>
            <w:r w:rsidR="007D580B" w:rsidRPr="009C6A00">
              <w:t>%</w:t>
            </w:r>
          </w:p>
        </w:tc>
        <w:tc>
          <w:tcPr>
            <w:tcW w:w="1843" w:type="dxa"/>
            <w:vMerge w:val="restart"/>
            <w:vAlign w:val="center"/>
          </w:tcPr>
          <w:p w:rsidR="007D580B" w:rsidRPr="009C6A00" w:rsidRDefault="00752959" w:rsidP="00AD242D">
            <w:pPr>
              <w:jc w:val="center"/>
            </w:pPr>
            <w:r w:rsidRPr="009C6A00">
              <w:rPr>
                <w:lang w:eastAsia="id-ID"/>
              </w:rPr>
              <w:t>sda</w:t>
            </w:r>
          </w:p>
        </w:tc>
        <w:tc>
          <w:tcPr>
            <w:tcW w:w="1701" w:type="dxa"/>
            <w:vMerge w:val="restart"/>
            <w:vAlign w:val="center"/>
          </w:tcPr>
          <w:p w:rsidR="007D580B" w:rsidRPr="009C6A00" w:rsidRDefault="007D580B" w:rsidP="008A4F72">
            <w:pPr>
              <w:rPr>
                <w:color w:val="FF0000"/>
                <w:lang w:eastAsia="id-ID"/>
              </w:rPr>
            </w:pPr>
          </w:p>
        </w:tc>
      </w:tr>
      <w:tr w:rsidR="00706B74" w:rsidRPr="009C6A00" w:rsidTr="009C4C7C">
        <w:trPr>
          <w:trHeight w:val="429"/>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color w:val="FF0000"/>
                <w:lang w:eastAsia="id-ID"/>
              </w:rPr>
            </w:pPr>
          </w:p>
        </w:tc>
      </w:tr>
      <w:tr w:rsidR="00706B74" w:rsidRPr="009C6A00" w:rsidTr="009C4C7C">
        <w:trPr>
          <w:trHeight w:val="459"/>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pPr>
            <w:r w:rsidRPr="009C6A00">
              <w:t xml:space="preserve">Persentase penderita DM </w:t>
            </w:r>
            <w:r w:rsidRPr="009C6A00">
              <w:rPr>
                <w:spacing w:val="-4"/>
              </w:rPr>
              <w:t>yang</w:t>
            </w:r>
            <w:r w:rsidRPr="009C6A00">
              <w:t xml:space="preserve"> mendapatkan pelayanan kesehatan sesuai standar</w:t>
            </w:r>
          </w:p>
        </w:tc>
        <w:tc>
          <w:tcPr>
            <w:tcW w:w="1275" w:type="dxa"/>
            <w:vMerge w:val="restart"/>
            <w:vAlign w:val="center"/>
          </w:tcPr>
          <w:p w:rsidR="007D580B" w:rsidRPr="009C6A00" w:rsidRDefault="00525DF2" w:rsidP="00525DF2">
            <w:pPr>
              <w:jc w:val="center"/>
            </w:pPr>
            <w:r w:rsidRPr="009C6A00">
              <w:t>79,71</w:t>
            </w:r>
            <w:r w:rsidR="007D580B" w:rsidRPr="009C6A00">
              <w:t>%</w:t>
            </w:r>
          </w:p>
        </w:tc>
        <w:tc>
          <w:tcPr>
            <w:tcW w:w="1843" w:type="dxa"/>
            <w:vMerge w:val="restart"/>
            <w:vAlign w:val="center"/>
          </w:tcPr>
          <w:p w:rsidR="007D580B" w:rsidRPr="009C6A00" w:rsidRDefault="00752959" w:rsidP="00AD242D">
            <w:pPr>
              <w:jc w:val="center"/>
            </w:pPr>
            <w:r w:rsidRPr="009C6A00">
              <w:rPr>
                <w:lang w:eastAsia="id-ID"/>
              </w:rPr>
              <w:t>sda</w:t>
            </w:r>
          </w:p>
        </w:tc>
        <w:tc>
          <w:tcPr>
            <w:tcW w:w="1701" w:type="dxa"/>
            <w:vMerge w:val="restart"/>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color w:val="FF0000"/>
                <w:lang w:eastAsia="id-ID"/>
              </w:rPr>
            </w:pPr>
          </w:p>
        </w:tc>
      </w:tr>
      <w:tr w:rsidR="00706B74" w:rsidRPr="009C6A00" w:rsidTr="009C4C7C">
        <w:trPr>
          <w:trHeight w:val="442"/>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t>Persentase ODGJ berat yang mendapatkan pelayanan kesehatan jiwa sesuai standar</w:t>
            </w:r>
          </w:p>
        </w:tc>
        <w:tc>
          <w:tcPr>
            <w:tcW w:w="1275" w:type="dxa"/>
            <w:vMerge w:val="restart"/>
            <w:vAlign w:val="center"/>
          </w:tcPr>
          <w:p w:rsidR="007D580B" w:rsidRPr="009C6A00" w:rsidRDefault="00525DF2" w:rsidP="00525DF2">
            <w:pPr>
              <w:jc w:val="center"/>
            </w:pPr>
            <w:r w:rsidRPr="009C6A00">
              <w:t>100</w:t>
            </w:r>
            <w:r w:rsidR="007D580B" w:rsidRPr="009C6A00">
              <w:t>%</w:t>
            </w:r>
          </w:p>
        </w:tc>
        <w:tc>
          <w:tcPr>
            <w:tcW w:w="1843" w:type="dxa"/>
            <w:vMerge w:val="restart"/>
            <w:vAlign w:val="center"/>
          </w:tcPr>
          <w:p w:rsidR="007D580B" w:rsidRPr="009C6A00" w:rsidRDefault="00752959" w:rsidP="00AD242D">
            <w:pPr>
              <w:jc w:val="center"/>
            </w:pPr>
            <w:r w:rsidRPr="009C6A00">
              <w:rPr>
                <w:lang w:eastAsia="id-ID"/>
              </w:rPr>
              <w:t>sda</w:t>
            </w:r>
          </w:p>
        </w:tc>
        <w:tc>
          <w:tcPr>
            <w:tcW w:w="1701" w:type="dxa"/>
            <w:vMerge w:val="restart"/>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color w:val="FF0000"/>
                <w:lang w:eastAsia="id-ID"/>
              </w:rPr>
            </w:pPr>
          </w:p>
        </w:tc>
      </w:tr>
      <w:tr w:rsidR="00706B74" w:rsidRPr="009C6A00" w:rsidTr="009C4C7C">
        <w:trPr>
          <w:trHeight w:val="42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t xml:space="preserve">Persentase orang terduga </w:t>
            </w:r>
            <w:r w:rsidRPr="009C6A00">
              <w:rPr>
                <w:spacing w:val="-6"/>
              </w:rPr>
              <w:t xml:space="preserve">TBC </w:t>
            </w:r>
            <w:r w:rsidRPr="009C6A00">
              <w:t>mendapatkan pelayanan TBC</w:t>
            </w:r>
            <w:r w:rsidRPr="009C6A00">
              <w:rPr>
                <w:spacing w:val="-19"/>
              </w:rPr>
              <w:t xml:space="preserve"> </w:t>
            </w:r>
            <w:r w:rsidRPr="009C6A00">
              <w:t>sesuai standar</w:t>
            </w:r>
          </w:p>
        </w:tc>
        <w:tc>
          <w:tcPr>
            <w:tcW w:w="1275" w:type="dxa"/>
            <w:vMerge w:val="restart"/>
            <w:vAlign w:val="center"/>
          </w:tcPr>
          <w:p w:rsidR="007D580B" w:rsidRPr="009C6A00" w:rsidRDefault="00525DF2" w:rsidP="00525DF2">
            <w:pPr>
              <w:jc w:val="center"/>
            </w:pPr>
            <w:r w:rsidRPr="009C6A00">
              <w:t>58,38</w:t>
            </w:r>
            <w:r w:rsidR="007D580B" w:rsidRPr="009C6A00">
              <w:t>%</w:t>
            </w:r>
          </w:p>
        </w:tc>
        <w:tc>
          <w:tcPr>
            <w:tcW w:w="1843" w:type="dxa"/>
            <w:vMerge w:val="restart"/>
            <w:vAlign w:val="center"/>
          </w:tcPr>
          <w:p w:rsidR="007D580B" w:rsidRPr="009C6A00" w:rsidRDefault="00752959" w:rsidP="00AD242D">
            <w:pPr>
              <w:jc w:val="center"/>
            </w:pPr>
            <w:r w:rsidRPr="009C6A00">
              <w:rPr>
                <w:lang w:eastAsia="id-ID"/>
              </w:rPr>
              <w:t>sda</w:t>
            </w:r>
          </w:p>
        </w:tc>
        <w:tc>
          <w:tcPr>
            <w:tcW w:w="1701" w:type="dxa"/>
            <w:vMerge w:val="restart"/>
            <w:vAlign w:val="center"/>
          </w:tcPr>
          <w:p w:rsidR="007D580B" w:rsidRPr="009C6A00" w:rsidRDefault="007D580B" w:rsidP="008A4F72">
            <w:pPr>
              <w:rPr>
                <w:color w:val="FF0000"/>
                <w:lang w:eastAsia="id-ID"/>
              </w:rPr>
            </w:pPr>
          </w:p>
        </w:tc>
      </w:tr>
      <w:tr w:rsidR="00706B74"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color w:val="FF0000"/>
                <w:lang w:eastAsia="id-ID"/>
              </w:rPr>
            </w:pPr>
          </w:p>
        </w:tc>
      </w:tr>
      <w:tr w:rsidR="00706B74" w:rsidRPr="009C6A00" w:rsidTr="009C4C7C">
        <w:trPr>
          <w:trHeight w:val="475"/>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t xml:space="preserve">Persentase orang dengan resiko terinfeksi </w:t>
            </w:r>
            <w:r w:rsidRPr="009C6A00">
              <w:rPr>
                <w:spacing w:val="-8"/>
              </w:rPr>
              <w:t xml:space="preserve">HIV </w:t>
            </w:r>
            <w:r w:rsidRPr="009C6A00">
              <w:t xml:space="preserve">mendapatkan pelayanan deteksi dini </w:t>
            </w:r>
            <w:r w:rsidRPr="009C6A00">
              <w:rPr>
                <w:spacing w:val="-2"/>
              </w:rPr>
              <w:t xml:space="preserve">HIV </w:t>
            </w:r>
            <w:r w:rsidRPr="009C6A00">
              <w:t>sesuai</w:t>
            </w:r>
            <w:r w:rsidRPr="009C6A00">
              <w:rPr>
                <w:spacing w:val="4"/>
              </w:rPr>
              <w:t xml:space="preserve"> </w:t>
            </w:r>
            <w:r w:rsidRPr="009C6A00">
              <w:t>standar</w:t>
            </w:r>
          </w:p>
        </w:tc>
        <w:tc>
          <w:tcPr>
            <w:tcW w:w="1275" w:type="dxa"/>
            <w:vMerge w:val="restart"/>
            <w:vAlign w:val="center"/>
          </w:tcPr>
          <w:p w:rsidR="007D580B" w:rsidRPr="009C6A00" w:rsidRDefault="00525DF2" w:rsidP="00525DF2">
            <w:pPr>
              <w:jc w:val="center"/>
            </w:pPr>
            <w:r w:rsidRPr="009C6A00">
              <w:t>100</w:t>
            </w:r>
            <w:r w:rsidR="007D580B" w:rsidRPr="009C6A00">
              <w:t>%</w:t>
            </w:r>
          </w:p>
        </w:tc>
        <w:tc>
          <w:tcPr>
            <w:tcW w:w="1843" w:type="dxa"/>
            <w:vMerge w:val="restart"/>
            <w:vAlign w:val="center"/>
          </w:tcPr>
          <w:p w:rsidR="007D580B" w:rsidRPr="009C6A00" w:rsidRDefault="00752959" w:rsidP="00AD242D">
            <w:pPr>
              <w:jc w:val="center"/>
            </w:pPr>
            <w:r w:rsidRPr="009C6A00">
              <w:rPr>
                <w:lang w:eastAsia="id-ID"/>
              </w:rPr>
              <w:t>sda</w:t>
            </w:r>
          </w:p>
        </w:tc>
        <w:tc>
          <w:tcPr>
            <w:tcW w:w="1701" w:type="dxa"/>
            <w:vMerge w:val="restart"/>
            <w:vAlign w:val="center"/>
          </w:tcPr>
          <w:p w:rsidR="007D580B" w:rsidRPr="009C6A00" w:rsidRDefault="007D580B" w:rsidP="008A4F72">
            <w:pPr>
              <w:rPr>
                <w:b/>
                <w:color w:val="FF0000"/>
                <w:lang w:eastAsia="id-ID"/>
              </w:rPr>
            </w:pPr>
          </w:p>
        </w:tc>
      </w:tr>
      <w:tr w:rsidR="00706B74" w:rsidRPr="009C6A00" w:rsidTr="009C4C7C">
        <w:trPr>
          <w:trHeight w:val="429"/>
        </w:trPr>
        <w:tc>
          <w:tcPr>
            <w:tcW w:w="528" w:type="dxa"/>
            <w:vMerge/>
          </w:tcPr>
          <w:p w:rsidR="007D580B" w:rsidRPr="009C6A00" w:rsidRDefault="007D580B" w:rsidP="008A4F72">
            <w:pPr>
              <w:rPr>
                <w:b/>
                <w:color w:val="FF0000"/>
                <w:lang w:eastAsia="id-ID"/>
              </w:rPr>
            </w:pPr>
          </w:p>
        </w:tc>
        <w:tc>
          <w:tcPr>
            <w:tcW w:w="1707" w:type="dxa"/>
            <w:vMerge/>
          </w:tcPr>
          <w:p w:rsidR="007D580B" w:rsidRPr="009C6A00" w:rsidRDefault="007D580B" w:rsidP="008A4F72">
            <w:pPr>
              <w:rPr>
                <w:b/>
                <w:color w:val="FF0000"/>
                <w:lang w:eastAsia="id-ID"/>
              </w:rPr>
            </w:pPr>
          </w:p>
        </w:tc>
        <w:tc>
          <w:tcPr>
            <w:tcW w:w="3260" w:type="dxa"/>
            <w:vMerge/>
          </w:tcPr>
          <w:p w:rsidR="007D580B" w:rsidRPr="009C6A00" w:rsidRDefault="007D580B" w:rsidP="008A4F72">
            <w:pPr>
              <w:numPr>
                <w:ilvl w:val="0"/>
                <w:numId w:val="11"/>
              </w:numPr>
              <w:ind w:left="459" w:right="175" w:hanging="425"/>
              <w:rPr>
                <w:color w:val="FF0000"/>
              </w:rPr>
            </w:pPr>
          </w:p>
        </w:tc>
        <w:tc>
          <w:tcPr>
            <w:tcW w:w="1275" w:type="dxa"/>
            <w:vMerge/>
            <w:vAlign w:val="center"/>
          </w:tcPr>
          <w:p w:rsidR="007D580B" w:rsidRPr="009C6A00" w:rsidRDefault="007D580B" w:rsidP="008A4F72">
            <w:pPr>
              <w:jc w:val="center"/>
              <w:rPr>
                <w:color w:val="FF0000"/>
              </w:rPr>
            </w:pPr>
          </w:p>
        </w:tc>
        <w:tc>
          <w:tcPr>
            <w:tcW w:w="1843" w:type="dxa"/>
            <w:vMerge/>
            <w:vAlign w:val="center"/>
          </w:tcPr>
          <w:p w:rsidR="007D580B" w:rsidRPr="009C6A00" w:rsidRDefault="007D580B" w:rsidP="00AD242D">
            <w:pPr>
              <w:jc w:val="center"/>
              <w:rPr>
                <w:b/>
                <w:color w:val="FF0000"/>
                <w:lang w:eastAsia="id-ID"/>
              </w:rPr>
            </w:pPr>
          </w:p>
        </w:tc>
        <w:tc>
          <w:tcPr>
            <w:tcW w:w="1701" w:type="dxa"/>
            <w:vMerge/>
            <w:vAlign w:val="center"/>
          </w:tcPr>
          <w:p w:rsidR="007D580B" w:rsidRPr="009C6A00" w:rsidRDefault="007D580B" w:rsidP="008A4F72">
            <w:pPr>
              <w:rPr>
                <w:b/>
                <w:color w:val="FF0000"/>
                <w:lang w:eastAsia="id-ID"/>
              </w:rPr>
            </w:pPr>
          </w:p>
        </w:tc>
      </w:tr>
      <w:tr w:rsidR="0019703F" w:rsidRPr="009C6A00" w:rsidTr="009C4C7C">
        <w:trPr>
          <w:trHeight w:val="511"/>
        </w:trPr>
        <w:tc>
          <w:tcPr>
            <w:tcW w:w="528" w:type="dxa"/>
            <w:vMerge w:val="restart"/>
            <w:hideMark/>
          </w:tcPr>
          <w:p w:rsidR="007D580B" w:rsidRPr="009C6A00" w:rsidRDefault="007D580B" w:rsidP="008A4F72">
            <w:pPr>
              <w:rPr>
                <w:b/>
                <w:lang w:eastAsia="id-ID"/>
              </w:rPr>
            </w:pPr>
            <w:r w:rsidRPr="009C6A00">
              <w:rPr>
                <w:b/>
                <w:lang w:eastAsia="id-ID"/>
              </w:rPr>
              <w:t xml:space="preserve">3 </w:t>
            </w:r>
          </w:p>
        </w:tc>
        <w:tc>
          <w:tcPr>
            <w:tcW w:w="1707" w:type="dxa"/>
            <w:vMerge w:val="restart"/>
            <w:hideMark/>
          </w:tcPr>
          <w:p w:rsidR="007D580B" w:rsidRPr="009C6A00" w:rsidRDefault="007D580B" w:rsidP="008A4F72">
            <w:pPr>
              <w:rPr>
                <w:b/>
                <w:lang w:eastAsia="id-ID"/>
              </w:rPr>
            </w:pPr>
            <w:r w:rsidRPr="009C6A00">
              <w:rPr>
                <w:b/>
                <w:lang w:eastAsia="id-ID"/>
              </w:rPr>
              <w:t>Pekerjaan Umum dan Penataan Ruang.</w:t>
            </w:r>
          </w:p>
        </w:tc>
        <w:tc>
          <w:tcPr>
            <w:tcW w:w="3260" w:type="dxa"/>
            <w:vMerge w:val="restart"/>
            <w:hideMark/>
          </w:tcPr>
          <w:p w:rsidR="007D580B" w:rsidRPr="009C6A00" w:rsidRDefault="007D580B" w:rsidP="008A4F72">
            <w:pPr>
              <w:numPr>
                <w:ilvl w:val="0"/>
                <w:numId w:val="11"/>
              </w:numPr>
              <w:ind w:left="459" w:right="175" w:hanging="425"/>
            </w:pPr>
            <w:r w:rsidRPr="009C6A00">
              <w:t>Rasio luas kawasan pemukiman rawan banjir yang terlindungi oleh infrastruktur pengendalian banjir</w:t>
            </w:r>
          </w:p>
        </w:tc>
        <w:tc>
          <w:tcPr>
            <w:tcW w:w="1275" w:type="dxa"/>
            <w:vMerge w:val="restart"/>
            <w:vAlign w:val="center"/>
            <w:hideMark/>
          </w:tcPr>
          <w:p w:rsidR="007D580B" w:rsidRPr="009C6A00" w:rsidRDefault="00EC4F03" w:rsidP="00EC4F03">
            <w:pPr>
              <w:jc w:val="center"/>
            </w:pPr>
            <w:r w:rsidRPr="009C6A00">
              <w:t>0,42</w:t>
            </w:r>
            <w:r w:rsidR="00705E4F" w:rsidRPr="009C6A00">
              <w:t xml:space="preserve"> %</w:t>
            </w:r>
          </w:p>
        </w:tc>
        <w:tc>
          <w:tcPr>
            <w:tcW w:w="1843" w:type="dxa"/>
            <w:vMerge w:val="restart"/>
            <w:vAlign w:val="center"/>
            <w:hideMark/>
          </w:tcPr>
          <w:p w:rsidR="007D580B" w:rsidRPr="009C6A00" w:rsidRDefault="007D580B" w:rsidP="0019703F">
            <w:pPr>
              <w:jc w:val="center"/>
              <w:rPr>
                <w:lang w:eastAsia="id-ID"/>
              </w:rPr>
            </w:pPr>
            <w:r w:rsidRPr="009C6A00">
              <w:rPr>
                <w:lang w:eastAsia="id-ID"/>
              </w:rPr>
              <w:t>Dinas PU</w:t>
            </w:r>
            <w:r w:rsidR="00752959" w:rsidRPr="009C6A00">
              <w:rPr>
                <w:lang w:eastAsia="id-ID"/>
              </w:rPr>
              <w:t>PR</w:t>
            </w:r>
          </w:p>
        </w:tc>
        <w:tc>
          <w:tcPr>
            <w:tcW w:w="1701" w:type="dxa"/>
            <w:vMerge w:val="restart"/>
            <w:vAlign w:val="center"/>
            <w:hideMark/>
          </w:tcPr>
          <w:p w:rsidR="007D580B" w:rsidRPr="009C6A00" w:rsidRDefault="007D580B" w:rsidP="008A4F72">
            <w:pPr>
              <w:rPr>
                <w:lang w:eastAsia="id-ID"/>
              </w:rPr>
            </w:pPr>
          </w:p>
        </w:tc>
      </w:tr>
      <w:tr w:rsidR="0019703F"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lang w:eastAsia="id-ID"/>
              </w:rPr>
            </w:pPr>
          </w:p>
        </w:tc>
      </w:tr>
      <w:tr w:rsidR="0019703F" w:rsidRPr="009C6A00" w:rsidTr="009C4C7C">
        <w:trPr>
          <w:trHeight w:val="578"/>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176D1F" w:rsidRPr="009C6A00" w:rsidRDefault="007D580B" w:rsidP="000073B2">
            <w:pPr>
              <w:numPr>
                <w:ilvl w:val="0"/>
                <w:numId w:val="11"/>
              </w:numPr>
              <w:ind w:left="459" w:right="175" w:hanging="425"/>
              <w:rPr>
                <w:bCs/>
                <w:lang w:eastAsia="id-ID"/>
              </w:rPr>
            </w:pPr>
            <w:r w:rsidRPr="009C6A00">
              <w:rPr>
                <w:bCs/>
              </w:rPr>
              <w:t>Rasio luas kawasan permukiman sepanjang pantai rawan abrasi, erosi, dan akresi yang terlindungi oleh infrastruktur pengaman pantai di WS</w:t>
            </w:r>
          </w:p>
        </w:tc>
        <w:tc>
          <w:tcPr>
            <w:tcW w:w="1275" w:type="dxa"/>
            <w:vMerge w:val="restart"/>
            <w:vAlign w:val="center"/>
          </w:tcPr>
          <w:p w:rsidR="007D580B" w:rsidRPr="009C6A00" w:rsidRDefault="00EC4F03" w:rsidP="00EC4F03">
            <w:pPr>
              <w:jc w:val="center"/>
            </w:pPr>
            <w:r w:rsidRPr="009C6A00">
              <w:t>0,27</w:t>
            </w:r>
            <w:r w:rsidR="007D580B" w:rsidRPr="009C6A00">
              <w:t>%</w:t>
            </w:r>
          </w:p>
        </w:tc>
        <w:tc>
          <w:tcPr>
            <w:tcW w:w="1843" w:type="dxa"/>
            <w:vMerge w:val="restart"/>
            <w:vAlign w:val="center"/>
          </w:tcPr>
          <w:p w:rsidR="007D580B" w:rsidRPr="009C6A00" w:rsidRDefault="00752959" w:rsidP="00AD242D">
            <w:pPr>
              <w:jc w:val="center"/>
              <w:rPr>
                <w:lang w:eastAsia="id-ID"/>
              </w:rPr>
            </w:pPr>
            <w:r w:rsidRPr="009C6A00">
              <w:rPr>
                <w:lang w:eastAsia="id-ID"/>
              </w:rPr>
              <w:t>sda</w:t>
            </w:r>
          </w:p>
        </w:tc>
        <w:tc>
          <w:tcPr>
            <w:tcW w:w="1701" w:type="dxa"/>
            <w:vMerge w:val="restart"/>
            <w:vAlign w:val="center"/>
          </w:tcPr>
          <w:p w:rsidR="007D580B" w:rsidRPr="009C6A00" w:rsidRDefault="007D580B" w:rsidP="008A4F72">
            <w:pPr>
              <w:rPr>
                <w:lang w:eastAsia="id-ID"/>
              </w:rPr>
            </w:pPr>
          </w:p>
        </w:tc>
      </w:tr>
      <w:tr w:rsidR="0019703F" w:rsidRPr="009C6A00" w:rsidTr="009C4C7C">
        <w:trPr>
          <w:trHeight w:val="634"/>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rPr>
                <w:bCs/>
              </w:rPr>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lang w:eastAsia="id-ID"/>
              </w:rPr>
            </w:pPr>
          </w:p>
        </w:tc>
      </w:tr>
      <w:tr w:rsidR="0019703F" w:rsidRPr="009C6A00" w:rsidTr="009C4C7C">
        <w:trPr>
          <w:trHeight w:val="545"/>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rPr>
                <w:lang w:eastAsia="id-ID"/>
              </w:rPr>
              <w:t>Rasio luas daerah irigasi kewenangan kabupaten/kota yang dilayani oleh jaringan irigasi</w:t>
            </w:r>
          </w:p>
        </w:tc>
        <w:tc>
          <w:tcPr>
            <w:tcW w:w="1275" w:type="dxa"/>
            <w:vMerge w:val="restart"/>
            <w:vAlign w:val="center"/>
          </w:tcPr>
          <w:p w:rsidR="007D580B" w:rsidRPr="009C6A00" w:rsidRDefault="00EC4F03" w:rsidP="00EC4F03">
            <w:pPr>
              <w:jc w:val="center"/>
            </w:pPr>
            <w:r w:rsidRPr="009C6A00">
              <w:t>1,94</w:t>
            </w:r>
            <w:r w:rsidR="007D580B" w:rsidRPr="009C6A00">
              <w:t>%</w:t>
            </w:r>
          </w:p>
        </w:tc>
        <w:tc>
          <w:tcPr>
            <w:tcW w:w="1843" w:type="dxa"/>
            <w:vMerge w:val="restart"/>
            <w:vAlign w:val="center"/>
          </w:tcPr>
          <w:p w:rsidR="007D580B" w:rsidRPr="009C6A00" w:rsidRDefault="00752959" w:rsidP="00AD242D">
            <w:pPr>
              <w:jc w:val="center"/>
              <w:rPr>
                <w:lang w:eastAsia="id-ID"/>
              </w:rPr>
            </w:pPr>
            <w:r w:rsidRPr="009C6A00">
              <w:rPr>
                <w:lang w:eastAsia="id-ID"/>
              </w:rPr>
              <w:t>sda</w:t>
            </w:r>
          </w:p>
        </w:tc>
        <w:tc>
          <w:tcPr>
            <w:tcW w:w="1701" w:type="dxa"/>
            <w:vMerge w:val="restart"/>
            <w:vAlign w:val="center"/>
          </w:tcPr>
          <w:p w:rsidR="007D580B" w:rsidRPr="009C6A00" w:rsidRDefault="007D580B" w:rsidP="008A4F72">
            <w:pPr>
              <w:rPr>
                <w:lang w:eastAsia="id-ID"/>
              </w:rPr>
            </w:pPr>
          </w:p>
        </w:tc>
      </w:tr>
      <w:tr w:rsidR="0019703F"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rPr>
                <w:lang w:eastAsia="id-ID"/>
              </w:rPr>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lang w:eastAsia="id-ID"/>
              </w:rPr>
            </w:pPr>
          </w:p>
        </w:tc>
      </w:tr>
      <w:tr w:rsidR="0019703F" w:rsidRPr="009C6A00" w:rsidTr="009C4C7C">
        <w:trPr>
          <w:trHeight w:val="900"/>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rPr>
                <w:lang w:eastAsia="id-ID"/>
              </w:rPr>
              <w:t>Persentase jumlah rumah tangga yang mendapatkan akses terhadap air minum melalui SPAM jaringan perpipaan dan bukan jaringan perpipaan terlindungi terhadap rumah tangga di seluruh kabupaten</w:t>
            </w:r>
          </w:p>
        </w:tc>
        <w:tc>
          <w:tcPr>
            <w:tcW w:w="1275" w:type="dxa"/>
            <w:vMerge w:val="restart"/>
            <w:vAlign w:val="center"/>
          </w:tcPr>
          <w:p w:rsidR="007D580B" w:rsidRPr="009C6A00" w:rsidRDefault="00EC4F03" w:rsidP="00EC4F03">
            <w:pPr>
              <w:jc w:val="center"/>
            </w:pPr>
            <w:r w:rsidRPr="009C6A00">
              <w:t>92,84</w:t>
            </w:r>
            <w:r w:rsidR="007D580B" w:rsidRPr="009C6A00">
              <w:t>%</w:t>
            </w:r>
          </w:p>
        </w:tc>
        <w:tc>
          <w:tcPr>
            <w:tcW w:w="1843" w:type="dxa"/>
            <w:vMerge w:val="restart"/>
            <w:vAlign w:val="center"/>
          </w:tcPr>
          <w:p w:rsidR="007D580B" w:rsidRPr="009C6A00" w:rsidRDefault="007D580B" w:rsidP="00AD242D">
            <w:pPr>
              <w:jc w:val="center"/>
              <w:rPr>
                <w:lang w:eastAsia="id-ID"/>
              </w:rPr>
            </w:pPr>
            <w:r w:rsidRPr="009C6A00">
              <w:rPr>
                <w:lang w:eastAsia="id-ID"/>
              </w:rPr>
              <w:t>DPPKP</w:t>
            </w:r>
          </w:p>
        </w:tc>
        <w:tc>
          <w:tcPr>
            <w:tcW w:w="1701" w:type="dxa"/>
            <w:vMerge w:val="restart"/>
            <w:vAlign w:val="center"/>
          </w:tcPr>
          <w:p w:rsidR="007D580B" w:rsidRPr="009C6A00" w:rsidRDefault="007D580B" w:rsidP="008A4F72">
            <w:pPr>
              <w:rPr>
                <w:lang w:eastAsia="id-ID"/>
              </w:rPr>
            </w:pPr>
          </w:p>
        </w:tc>
      </w:tr>
      <w:tr w:rsidR="0019703F" w:rsidRPr="009C6A00" w:rsidTr="009C4C7C">
        <w:trPr>
          <w:trHeight w:val="668"/>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rPr>
                <w:lang w:eastAsia="id-ID"/>
              </w:rPr>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lang w:eastAsia="id-ID"/>
              </w:rPr>
            </w:pPr>
          </w:p>
        </w:tc>
      </w:tr>
      <w:tr w:rsidR="0019703F" w:rsidRPr="009C6A00" w:rsidTr="009C4C7C">
        <w:trPr>
          <w:trHeight w:val="580"/>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rPr>
                <w:lang w:eastAsia="id-ID"/>
              </w:rPr>
              <w:t xml:space="preserve">Persentase jumlah rumah tangga yang memperoleh layanan pengolahan air limbah </w:t>
            </w:r>
            <w:r w:rsidR="002D65D8" w:rsidRPr="009C6A00">
              <w:rPr>
                <w:lang w:eastAsia="id-ID"/>
              </w:rPr>
              <w:t>domestic</w:t>
            </w:r>
          </w:p>
        </w:tc>
        <w:tc>
          <w:tcPr>
            <w:tcW w:w="1275" w:type="dxa"/>
            <w:vMerge w:val="restart"/>
            <w:vAlign w:val="center"/>
          </w:tcPr>
          <w:p w:rsidR="007D580B" w:rsidRPr="009C6A00" w:rsidRDefault="00EC4F03" w:rsidP="00EC4F03">
            <w:pPr>
              <w:jc w:val="center"/>
            </w:pPr>
            <w:r w:rsidRPr="009C6A00">
              <w:t>95,95</w:t>
            </w:r>
            <w:r w:rsidR="007D580B" w:rsidRPr="009C6A00">
              <w:t>%</w:t>
            </w:r>
          </w:p>
        </w:tc>
        <w:tc>
          <w:tcPr>
            <w:tcW w:w="1843" w:type="dxa"/>
            <w:vMerge w:val="restart"/>
            <w:vAlign w:val="center"/>
          </w:tcPr>
          <w:p w:rsidR="007D580B" w:rsidRPr="009C6A00" w:rsidRDefault="00752959" w:rsidP="00AD242D">
            <w:pPr>
              <w:jc w:val="center"/>
              <w:rPr>
                <w:lang w:eastAsia="id-ID"/>
              </w:rPr>
            </w:pPr>
            <w:r w:rsidRPr="009C6A00">
              <w:rPr>
                <w:lang w:eastAsia="id-ID"/>
              </w:rPr>
              <w:t>sd</w:t>
            </w:r>
            <w:r w:rsidR="007D580B" w:rsidRPr="009C6A00">
              <w:rPr>
                <w:lang w:eastAsia="id-ID"/>
              </w:rPr>
              <w:t>a</w:t>
            </w:r>
          </w:p>
        </w:tc>
        <w:tc>
          <w:tcPr>
            <w:tcW w:w="1701" w:type="dxa"/>
            <w:vMerge w:val="restart"/>
            <w:vAlign w:val="center"/>
          </w:tcPr>
          <w:p w:rsidR="007D580B" w:rsidRPr="009C6A00" w:rsidRDefault="007D580B" w:rsidP="008A4F72">
            <w:pPr>
              <w:rPr>
                <w:lang w:eastAsia="id-ID"/>
              </w:rPr>
            </w:pPr>
          </w:p>
        </w:tc>
      </w:tr>
      <w:tr w:rsidR="0019703F"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rPr>
                <w:lang w:eastAsia="id-ID"/>
              </w:rPr>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AD242D">
            <w:pPr>
              <w:jc w:val="center"/>
              <w:rPr>
                <w:lang w:eastAsia="id-ID"/>
              </w:rPr>
            </w:pPr>
          </w:p>
        </w:tc>
        <w:tc>
          <w:tcPr>
            <w:tcW w:w="1701" w:type="dxa"/>
            <w:vMerge/>
            <w:vAlign w:val="center"/>
          </w:tcPr>
          <w:p w:rsidR="007D580B" w:rsidRPr="009C6A00" w:rsidRDefault="007D580B" w:rsidP="008A4F72">
            <w:pPr>
              <w:rPr>
                <w:lang w:eastAsia="id-ID"/>
              </w:rPr>
            </w:pPr>
          </w:p>
        </w:tc>
      </w:tr>
      <w:tr w:rsidR="0019703F"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1"/>
              </w:numPr>
              <w:ind w:left="459" w:right="175" w:hanging="425"/>
              <w:rPr>
                <w:lang w:eastAsia="id-ID"/>
              </w:rPr>
            </w:pPr>
            <w:r w:rsidRPr="009C6A00">
              <w:rPr>
                <w:lang w:eastAsia="id-ID"/>
              </w:rPr>
              <w:t>Rasio kepatuhan IMB kab/ kota</w:t>
            </w:r>
          </w:p>
        </w:tc>
        <w:tc>
          <w:tcPr>
            <w:tcW w:w="1275" w:type="dxa"/>
            <w:vMerge w:val="restart"/>
            <w:vAlign w:val="center"/>
          </w:tcPr>
          <w:p w:rsidR="007D580B" w:rsidRPr="009C6A00" w:rsidRDefault="007D580B" w:rsidP="008A4F72">
            <w:pPr>
              <w:jc w:val="center"/>
            </w:pPr>
            <w:r w:rsidRPr="009C6A00">
              <w:t>100%</w:t>
            </w:r>
          </w:p>
        </w:tc>
        <w:tc>
          <w:tcPr>
            <w:tcW w:w="1843" w:type="dxa"/>
            <w:vMerge w:val="restart"/>
            <w:vAlign w:val="center"/>
          </w:tcPr>
          <w:p w:rsidR="007D580B" w:rsidRPr="009C6A00" w:rsidRDefault="00752959" w:rsidP="00752959">
            <w:pPr>
              <w:numPr>
                <w:ilvl w:val="1"/>
                <w:numId w:val="15"/>
              </w:numPr>
              <w:ind w:left="147" w:hanging="201"/>
              <w:rPr>
                <w:lang w:eastAsia="id-ID"/>
              </w:rPr>
            </w:pPr>
            <w:r w:rsidRPr="009C6A00">
              <w:rPr>
                <w:lang w:eastAsia="id-ID"/>
              </w:rPr>
              <w:t>Dinas PUPR</w:t>
            </w:r>
          </w:p>
          <w:p w:rsidR="00752959" w:rsidRPr="009C6A00" w:rsidRDefault="00752959" w:rsidP="00752959">
            <w:pPr>
              <w:numPr>
                <w:ilvl w:val="1"/>
                <w:numId w:val="15"/>
              </w:numPr>
              <w:ind w:left="147" w:hanging="201"/>
              <w:rPr>
                <w:lang w:eastAsia="id-ID"/>
              </w:rPr>
            </w:pPr>
            <w:r w:rsidRPr="009C6A00">
              <w:rPr>
                <w:lang w:eastAsia="id-ID"/>
              </w:rPr>
              <w:t xml:space="preserve">DPMPTSP  </w:t>
            </w:r>
          </w:p>
        </w:tc>
        <w:tc>
          <w:tcPr>
            <w:tcW w:w="1701" w:type="dxa"/>
            <w:vMerge w:val="restart"/>
            <w:vAlign w:val="center"/>
          </w:tcPr>
          <w:p w:rsidR="007D580B" w:rsidRPr="009C6A00" w:rsidRDefault="007D580B" w:rsidP="008A4F72">
            <w:pPr>
              <w:rPr>
                <w:lang w:eastAsia="id-ID"/>
              </w:rPr>
            </w:pPr>
          </w:p>
        </w:tc>
      </w:tr>
      <w:tr w:rsidR="0019703F"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rPr>
                <w:lang w:eastAsia="id-ID"/>
              </w:rPr>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19703F"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FA6037">
            <w:pPr>
              <w:ind w:left="459" w:right="176" w:hanging="425"/>
            </w:pPr>
            <w:r w:rsidRPr="009C6A00">
              <w:t>25.  Rasio kemantapan jalan</w:t>
            </w:r>
          </w:p>
        </w:tc>
        <w:tc>
          <w:tcPr>
            <w:tcW w:w="1275" w:type="dxa"/>
            <w:vMerge w:val="restart"/>
            <w:vAlign w:val="center"/>
          </w:tcPr>
          <w:p w:rsidR="007D580B" w:rsidRPr="009C6A00" w:rsidRDefault="00EC4F03" w:rsidP="00EC4F03">
            <w:pPr>
              <w:jc w:val="center"/>
            </w:pPr>
            <w:r w:rsidRPr="009C6A00">
              <w:t>36,34</w:t>
            </w:r>
            <w:r w:rsidR="007D580B" w:rsidRPr="009C6A00">
              <w:t>%</w:t>
            </w:r>
          </w:p>
        </w:tc>
        <w:tc>
          <w:tcPr>
            <w:tcW w:w="1843" w:type="dxa"/>
            <w:vMerge w:val="restart"/>
            <w:vAlign w:val="center"/>
          </w:tcPr>
          <w:p w:rsidR="007D580B" w:rsidRPr="009C6A00" w:rsidRDefault="007D580B" w:rsidP="00752959">
            <w:pPr>
              <w:rPr>
                <w:lang w:eastAsia="id-ID"/>
              </w:rPr>
            </w:pPr>
            <w:r w:rsidRPr="009C6A00">
              <w:rPr>
                <w:lang w:eastAsia="id-ID"/>
              </w:rPr>
              <w:t>Dinas PU</w:t>
            </w:r>
            <w:r w:rsidR="00752959" w:rsidRPr="009C6A00">
              <w:rPr>
                <w:lang w:eastAsia="id-ID"/>
              </w:rPr>
              <w:t>PR</w:t>
            </w:r>
          </w:p>
        </w:tc>
        <w:tc>
          <w:tcPr>
            <w:tcW w:w="1701" w:type="dxa"/>
            <w:vMerge w:val="restart"/>
            <w:vAlign w:val="center"/>
          </w:tcPr>
          <w:p w:rsidR="007D580B" w:rsidRPr="009C6A00" w:rsidRDefault="007D580B" w:rsidP="008A4F72">
            <w:pPr>
              <w:rPr>
                <w:lang w:eastAsia="id-ID"/>
              </w:rPr>
            </w:pPr>
          </w:p>
        </w:tc>
      </w:tr>
      <w:tr w:rsidR="0019703F"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1"/>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19703F" w:rsidRPr="009C6A00" w:rsidTr="009C4C7C">
        <w:trPr>
          <w:trHeight w:val="671"/>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2"/>
              </w:numPr>
              <w:tabs>
                <w:tab w:val="left" w:pos="430"/>
              </w:tabs>
              <w:ind w:left="430" w:right="175"/>
            </w:pPr>
            <w:r w:rsidRPr="009C6A00">
              <w:t>Rasio tenaga kerja konstruksi yang terlatih di wilayah Kabupaten yang dibuktikan dengan sertifikat pelatihan ahli</w:t>
            </w:r>
          </w:p>
        </w:tc>
        <w:tc>
          <w:tcPr>
            <w:tcW w:w="1275" w:type="dxa"/>
            <w:vMerge w:val="restart"/>
            <w:vAlign w:val="center"/>
          </w:tcPr>
          <w:p w:rsidR="007D580B" w:rsidRPr="009C6A00" w:rsidRDefault="00EC4F03" w:rsidP="008A4F72">
            <w:pPr>
              <w:jc w:val="center"/>
            </w:pPr>
            <w:r w:rsidRPr="009C6A00">
              <w:t>5</w:t>
            </w:r>
            <w:r w:rsidR="003600F8" w:rsidRPr="009C6A00">
              <w:t>%</w:t>
            </w:r>
          </w:p>
        </w:tc>
        <w:tc>
          <w:tcPr>
            <w:tcW w:w="1843" w:type="dxa"/>
            <w:vMerge w:val="restart"/>
            <w:vAlign w:val="center"/>
          </w:tcPr>
          <w:p w:rsidR="007D580B" w:rsidRPr="009C6A00" w:rsidRDefault="00752959" w:rsidP="008A4F72">
            <w:pPr>
              <w:jc w:val="center"/>
              <w:rPr>
                <w:lang w:eastAsia="id-ID"/>
              </w:rPr>
            </w:pPr>
            <w:r w:rsidRPr="009C6A00">
              <w:rPr>
                <w:lang w:eastAsia="id-ID"/>
              </w:rPr>
              <w:t>sda</w:t>
            </w:r>
          </w:p>
        </w:tc>
        <w:tc>
          <w:tcPr>
            <w:tcW w:w="1701" w:type="dxa"/>
            <w:vMerge w:val="restart"/>
            <w:vAlign w:val="center"/>
          </w:tcPr>
          <w:p w:rsidR="007D580B" w:rsidRPr="009C6A00" w:rsidRDefault="007D580B" w:rsidP="008A4F72">
            <w:pPr>
              <w:rPr>
                <w:lang w:eastAsia="id-ID"/>
              </w:rPr>
            </w:pPr>
            <w:r w:rsidRPr="009C6A00">
              <w:rPr>
                <w:lang w:eastAsia="id-ID"/>
              </w:rPr>
              <w:t>Belum Adanya Tenaga Kerja Kontruksi yang Terlatih</w:t>
            </w:r>
          </w:p>
        </w:tc>
      </w:tr>
      <w:tr w:rsidR="0019703F" w:rsidRPr="009C6A00" w:rsidTr="009C4C7C">
        <w:trPr>
          <w:trHeight w:val="463"/>
        </w:trPr>
        <w:tc>
          <w:tcPr>
            <w:tcW w:w="528" w:type="dxa"/>
            <w:vMerge/>
            <w:tcBorders>
              <w:bottom w:val="nil"/>
            </w:tcBorders>
          </w:tcPr>
          <w:p w:rsidR="007D580B" w:rsidRPr="009C6A00" w:rsidRDefault="007D580B" w:rsidP="008A4F72">
            <w:pPr>
              <w:rPr>
                <w:b/>
                <w:lang w:eastAsia="id-ID"/>
              </w:rPr>
            </w:pPr>
          </w:p>
        </w:tc>
        <w:tc>
          <w:tcPr>
            <w:tcW w:w="1707" w:type="dxa"/>
            <w:vMerge/>
            <w:tcBorders>
              <w:bottom w:val="nil"/>
            </w:tcBorders>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0"/>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19703F" w:rsidRPr="009C6A00" w:rsidTr="009C4C7C">
        <w:trPr>
          <w:trHeight w:val="429"/>
        </w:trPr>
        <w:tc>
          <w:tcPr>
            <w:tcW w:w="528" w:type="dxa"/>
            <w:vMerge w:val="restart"/>
            <w:tcBorders>
              <w:top w:val="nil"/>
            </w:tcBorders>
            <w:hideMark/>
          </w:tcPr>
          <w:p w:rsidR="007D580B" w:rsidRPr="009C6A00" w:rsidRDefault="007D580B" w:rsidP="008A4F72">
            <w:pPr>
              <w:rPr>
                <w:b/>
                <w:lang w:eastAsia="id-ID"/>
              </w:rPr>
            </w:pPr>
          </w:p>
        </w:tc>
        <w:tc>
          <w:tcPr>
            <w:tcW w:w="1707" w:type="dxa"/>
            <w:vMerge w:val="restart"/>
            <w:tcBorders>
              <w:top w:val="nil"/>
            </w:tcBorders>
            <w:hideMark/>
          </w:tcPr>
          <w:p w:rsidR="007D580B" w:rsidRPr="009C6A00" w:rsidRDefault="007D580B" w:rsidP="008A4F72">
            <w:pPr>
              <w:rPr>
                <w:b/>
                <w:lang w:eastAsia="id-ID"/>
              </w:rPr>
            </w:pPr>
          </w:p>
        </w:tc>
        <w:tc>
          <w:tcPr>
            <w:tcW w:w="3260" w:type="dxa"/>
            <w:vMerge w:val="restart"/>
            <w:hideMark/>
          </w:tcPr>
          <w:p w:rsidR="007D580B" w:rsidRPr="009C6A00" w:rsidRDefault="007D580B" w:rsidP="00EC4F03">
            <w:pPr>
              <w:numPr>
                <w:ilvl w:val="0"/>
                <w:numId w:val="12"/>
              </w:numPr>
              <w:ind w:left="430"/>
            </w:pPr>
            <w:r w:rsidRPr="009C6A00">
              <w:t>Rasio proyek yang menjadi kewenangan pengawasannya tanpa kecelakaan konstruksi</w:t>
            </w:r>
          </w:p>
        </w:tc>
        <w:tc>
          <w:tcPr>
            <w:tcW w:w="1275" w:type="dxa"/>
            <w:vMerge w:val="restart"/>
            <w:vAlign w:val="center"/>
            <w:hideMark/>
          </w:tcPr>
          <w:p w:rsidR="007D580B" w:rsidRPr="009C6A00" w:rsidRDefault="007D580B" w:rsidP="008A4F72">
            <w:pPr>
              <w:jc w:val="center"/>
            </w:pPr>
            <w:r w:rsidRPr="009C6A00">
              <w:t>100%</w:t>
            </w:r>
          </w:p>
        </w:tc>
        <w:tc>
          <w:tcPr>
            <w:tcW w:w="1843" w:type="dxa"/>
            <w:vMerge w:val="restart"/>
            <w:vAlign w:val="center"/>
            <w:hideMark/>
          </w:tcPr>
          <w:p w:rsidR="007D580B" w:rsidRPr="009C6A00" w:rsidRDefault="00752959" w:rsidP="008A4F72">
            <w:pPr>
              <w:jc w:val="center"/>
              <w:rPr>
                <w:lang w:eastAsia="id-ID"/>
              </w:rPr>
            </w:pPr>
            <w:r w:rsidRPr="009C6A00">
              <w:rPr>
                <w:lang w:eastAsia="id-ID"/>
              </w:rPr>
              <w:t>sda</w:t>
            </w:r>
          </w:p>
        </w:tc>
        <w:tc>
          <w:tcPr>
            <w:tcW w:w="1701" w:type="dxa"/>
            <w:vMerge w:val="restart"/>
            <w:vAlign w:val="center"/>
            <w:hideMark/>
          </w:tcPr>
          <w:p w:rsidR="007D580B" w:rsidRPr="009C6A00" w:rsidRDefault="007D580B" w:rsidP="008A4F72">
            <w:pPr>
              <w:rPr>
                <w:lang w:eastAsia="id-ID"/>
              </w:rPr>
            </w:pPr>
          </w:p>
        </w:tc>
      </w:tr>
      <w:tr w:rsidR="0019703F" w:rsidRPr="009C6A00" w:rsidTr="009C4C7C">
        <w:trPr>
          <w:trHeight w:val="475"/>
        </w:trPr>
        <w:tc>
          <w:tcPr>
            <w:tcW w:w="528" w:type="dxa"/>
            <w:vMerge/>
            <w:tcBorders>
              <w:top w:val="single" w:sz="4" w:space="0" w:color="auto"/>
            </w:tcBorders>
          </w:tcPr>
          <w:p w:rsidR="007D580B" w:rsidRPr="009C6A00" w:rsidRDefault="007D580B" w:rsidP="008A4F72">
            <w:pPr>
              <w:rPr>
                <w:b/>
                <w:lang w:eastAsia="id-ID"/>
              </w:rPr>
            </w:pPr>
          </w:p>
        </w:tc>
        <w:tc>
          <w:tcPr>
            <w:tcW w:w="1707" w:type="dxa"/>
            <w:vMerge/>
            <w:tcBorders>
              <w:top w:val="single" w:sz="4" w:space="0" w:color="auto"/>
            </w:tcBorders>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0"/>
              </w:numPr>
              <w:ind w:left="459"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19703F" w:rsidRPr="009C6A00" w:rsidTr="009C4C7C">
        <w:trPr>
          <w:trHeight w:val="459"/>
        </w:trPr>
        <w:tc>
          <w:tcPr>
            <w:tcW w:w="528" w:type="dxa"/>
            <w:vMerge w:val="restart"/>
          </w:tcPr>
          <w:p w:rsidR="007D580B" w:rsidRPr="009C6A00" w:rsidRDefault="007D580B" w:rsidP="008A4F72">
            <w:pPr>
              <w:rPr>
                <w:b/>
                <w:lang w:eastAsia="id-ID"/>
              </w:rPr>
            </w:pPr>
            <w:r w:rsidRPr="009C6A00">
              <w:rPr>
                <w:b/>
                <w:lang w:eastAsia="id-ID"/>
              </w:rPr>
              <w:t>4</w:t>
            </w:r>
          </w:p>
        </w:tc>
        <w:tc>
          <w:tcPr>
            <w:tcW w:w="1707" w:type="dxa"/>
            <w:vMerge w:val="restart"/>
          </w:tcPr>
          <w:p w:rsidR="007D580B" w:rsidRPr="009C6A00" w:rsidRDefault="007D580B" w:rsidP="008A4F72">
            <w:pPr>
              <w:rPr>
                <w:b/>
                <w:lang w:eastAsia="id-ID"/>
              </w:rPr>
            </w:pPr>
            <w:r w:rsidRPr="009C6A00">
              <w:rPr>
                <w:b/>
                <w:lang w:eastAsia="id-ID"/>
              </w:rPr>
              <w:t>Perumahan Rakyat dan Kawasan Permukiman</w:t>
            </w:r>
          </w:p>
        </w:tc>
        <w:tc>
          <w:tcPr>
            <w:tcW w:w="3260" w:type="dxa"/>
            <w:vMerge w:val="restart"/>
          </w:tcPr>
          <w:p w:rsidR="007D580B" w:rsidRPr="009C6A00" w:rsidRDefault="00EC4F03" w:rsidP="00EC4F03">
            <w:pPr>
              <w:numPr>
                <w:ilvl w:val="0"/>
                <w:numId w:val="12"/>
              </w:numPr>
              <w:ind w:left="430"/>
            </w:pPr>
            <w:r w:rsidRPr="009C6A00">
              <w:t xml:space="preserve">Penyediaan dan </w:t>
            </w:r>
            <w:r w:rsidR="007D580B" w:rsidRPr="009C6A00">
              <w:t>rehabilitasi rumah layak huni bagi korban bencana kabupaten/kota</w:t>
            </w:r>
          </w:p>
        </w:tc>
        <w:tc>
          <w:tcPr>
            <w:tcW w:w="1275" w:type="dxa"/>
            <w:vMerge w:val="restart"/>
            <w:vAlign w:val="center"/>
          </w:tcPr>
          <w:p w:rsidR="007D580B" w:rsidRPr="009C6A00" w:rsidRDefault="007D580B" w:rsidP="008A4F72">
            <w:pPr>
              <w:jc w:val="center"/>
            </w:pPr>
            <w:r w:rsidRPr="009C6A00">
              <w:t>100%</w:t>
            </w:r>
          </w:p>
        </w:tc>
        <w:tc>
          <w:tcPr>
            <w:tcW w:w="1843" w:type="dxa"/>
            <w:vMerge w:val="restart"/>
            <w:vAlign w:val="center"/>
          </w:tcPr>
          <w:p w:rsidR="007D580B" w:rsidRPr="009C6A00" w:rsidRDefault="007D580B" w:rsidP="008A4F72">
            <w:pPr>
              <w:jc w:val="center"/>
              <w:rPr>
                <w:lang w:eastAsia="id-ID"/>
              </w:rPr>
            </w:pPr>
            <w:r w:rsidRPr="009C6A00">
              <w:rPr>
                <w:lang w:eastAsia="id-ID"/>
              </w:rPr>
              <w:t>DPPKP</w:t>
            </w:r>
          </w:p>
        </w:tc>
        <w:tc>
          <w:tcPr>
            <w:tcW w:w="1701" w:type="dxa"/>
            <w:vMerge w:val="restart"/>
            <w:vAlign w:val="center"/>
          </w:tcPr>
          <w:p w:rsidR="007D580B" w:rsidRPr="009C6A00" w:rsidRDefault="007D580B" w:rsidP="008A4F72">
            <w:pPr>
              <w:rPr>
                <w:lang w:eastAsia="id-ID"/>
              </w:rPr>
            </w:pPr>
          </w:p>
        </w:tc>
      </w:tr>
      <w:tr w:rsidR="0019703F" w:rsidRPr="009C6A00" w:rsidTr="009C4C7C">
        <w:trPr>
          <w:trHeight w:val="445"/>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2"/>
              </w:numPr>
              <w:ind w:left="459"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19703F" w:rsidRPr="009C6A00" w:rsidTr="009C4C7C">
        <w:trPr>
          <w:trHeight w:val="900"/>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2"/>
              </w:numPr>
              <w:ind w:left="459" w:hanging="425"/>
            </w:pPr>
            <w:r w:rsidRPr="009C6A00">
              <w:t>Fasilitasi hunian penyediaan rumah layak huni bagi masyarakat terdampak relokasi program pemerintah kabupaten/kota</w:t>
            </w:r>
          </w:p>
        </w:tc>
        <w:tc>
          <w:tcPr>
            <w:tcW w:w="1275" w:type="dxa"/>
            <w:vMerge w:val="restart"/>
            <w:shd w:val="clear" w:color="auto" w:fill="auto"/>
            <w:vAlign w:val="center"/>
          </w:tcPr>
          <w:p w:rsidR="007D580B" w:rsidRPr="009C6A00" w:rsidRDefault="003600F8" w:rsidP="00EC4F03">
            <w:pPr>
              <w:jc w:val="center"/>
            </w:pPr>
            <w:r w:rsidRPr="009C6A00">
              <w:t>0%</w:t>
            </w:r>
          </w:p>
        </w:tc>
        <w:tc>
          <w:tcPr>
            <w:tcW w:w="1843" w:type="dxa"/>
            <w:vMerge w:val="restart"/>
            <w:vAlign w:val="center"/>
          </w:tcPr>
          <w:p w:rsidR="007D580B" w:rsidRPr="009C6A00" w:rsidRDefault="00752959" w:rsidP="008A4F72">
            <w:pPr>
              <w:jc w:val="center"/>
              <w:rPr>
                <w:lang w:eastAsia="id-ID"/>
              </w:rPr>
            </w:pPr>
            <w:r w:rsidRPr="009C6A00">
              <w:rPr>
                <w:lang w:eastAsia="id-ID"/>
              </w:rPr>
              <w:t>sda</w:t>
            </w:r>
          </w:p>
        </w:tc>
        <w:tc>
          <w:tcPr>
            <w:tcW w:w="1701" w:type="dxa"/>
            <w:vMerge w:val="restart"/>
            <w:vAlign w:val="center"/>
          </w:tcPr>
          <w:p w:rsidR="007D580B" w:rsidRPr="009C6A00" w:rsidRDefault="007D580B" w:rsidP="008A4F72">
            <w:pPr>
              <w:rPr>
                <w:lang w:eastAsia="id-ID"/>
              </w:rPr>
            </w:pPr>
            <w:r w:rsidRPr="009C6A00">
              <w:rPr>
                <w:lang w:eastAsia="id-ID"/>
              </w:rPr>
              <w:t>Tidak terdapat Program Pemerintah Daerah untuk melakukan Relokasi</w:t>
            </w:r>
          </w:p>
        </w:tc>
      </w:tr>
      <w:tr w:rsidR="0019703F" w:rsidRPr="009C6A00" w:rsidTr="009C4C7C">
        <w:trPr>
          <w:trHeight w:val="464"/>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2"/>
              </w:numPr>
              <w:ind w:left="459" w:hanging="425"/>
            </w:pPr>
          </w:p>
        </w:tc>
        <w:tc>
          <w:tcPr>
            <w:tcW w:w="1275" w:type="dxa"/>
            <w:vMerge/>
            <w:shd w:val="clear" w:color="auto" w:fill="auto"/>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19703F" w:rsidRPr="009C6A00" w:rsidTr="009C4C7C">
        <w:trPr>
          <w:trHeight w:val="475"/>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2"/>
              </w:numPr>
              <w:ind w:left="459" w:hanging="425"/>
            </w:pPr>
            <w:r w:rsidRPr="009C6A00">
              <w:t>Persentase kawasan permukiman kumuh dibawah 10 ha di kab/ kota yang ditangani</w:t>
            </w:r>
          </w:p>
        </w:tc>
        <w:tc>
          <w:tcPr>
            <w:tcW w:w="1275" w:type="dxa"/>
            <w:vMerge w:val="restart"/>
            <w:vAlign w:val="center"/>
          </w:tcPr>
          <w:p w:rsidR="007D580B" w:rsidRPr="009C6A00" w:rsidRDefault="007D580B" w:rsidP="007436A8">
            <w:pPr>
              <w:jc w:val="center"/>
            </w:pPr>
            <w:r w:rsidRPr="009C6A00">
              <w:t>1</w:t>
            </w:r>
            <w:r w:rsidR="007436A8" w:rsidRPr="009C6A00">
              <w:t>,43</w:t>
            </w:r>
            <w:r w:rsidRPr="009C6A00">
              <w:t>%</w:t>
            </w:r>
          </w:p>
        </w:tc>
        <w:tc>
          <w:tcPr>
            <w:tcW w:w="1843" w:type="dxa"/>
            <w:vMerge w:val="restart"/>
            <w:vAlign w:val="center"/>
          </w:tcPr>
          <w:p w:rsidR="007D580B" w:rsidRPr="009C6A00" w:rsidRDefault="00752959" w:rsidP="008A4F72">
            <w:pPr>
              <w:jc w:val="center"/>
              <w:rPr>
                <w:lang w:eastAsia="id-ID"/>
              </w:rPr>
            </w:pPr>
            <w:r w:rsidRPr="009C6A00">
              <w:rPr>
                <w:lang w:eastAsia="id-ID"/>
              </w:rPr>
              <w:t>sda</w:t>
            </w:r>
          </w:p>
        </w:tc>
        <w:tc>
          <w:tcPr>
            <w:tcW w:w="1701" w:type="dxa"/>
            <w:vMerge w:val="restart"/>
            <w:vAlign w:val="center"/>
          </w:tcPr>
          <w:p w:rsidR="007D580B" w:rsidRPr="009C6A00" w:rsidRDefault="007D580B" w:rsidP="008A4F72">
            <w:pPr>
              <w:rPr>
                <w:lang w:eastAsia="id-ID"/>
              </w:rPr>
            </w:pPr>
          </w:p>
        </w:tc>
      </w:tr>
      <w:tr w:rsidR="0019703F" w:rsidRPr="009C6A00" w:rsidTr="009C4C7C">
        <w:trPr>
          <w:trHeight w:val="429"/>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2"/>
              </w:numPr>
              <w:ind w:left="459"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19703F"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2"/>
              </w:numPr>
              <w:ind w:left="459" w:hanging="425"/>
            </w:pPr>
            <w:r w:rsidRPr="009C6A00">
              <w:t>Berkurangnya jumlah unit RTLH (Rumah Tidak Layak Huni)</w:t>
            </w:r>
          </w:p>
        </w:tc>
        <w:tc>
          <w:tcPr>
            <w:tcW w:w="1275" w:type="dxa"/>
            <w:vMerge w:val="restart"/>
            <w:vAlign w:val="center"/>
          </w:tcPr>
          <w:p w:rsidR="007D580B" w:rsidRPr="009C6A00" w:rsidRDefault="007436A8" w:rsidP="007436A8">
            <w:pPr>
              <w:jc w:val="center"/>
            </w:pPr>
            <w:r w:rsidRPr="009C6A00">
              <w:t>0,39</w:t>
            </w:r>
            <w:r w:rsidR="007D580B" w:rsidRPr="009C6A00">
              <w:t>%</w:t>
            </w:r>
          </w:p>
        </w:tc>
        <w:tc>
          <w:tcPr>
            <w:tcW w:w="1843" w:type="dxa"/>
            <w:vMerge w:val="restart"/>
            <w:vAlign w:val="center"/>
          </w:tcPr>
          <w:p w:rsidR="007D580B" w:rsidRPr="009C6A00" w:rsidRDefault="00752959" w:rsidP="008A4F72">
            <w:pPr>
              <w:jc w:val="center"/>
              <w:rPr>
                <w:lang w:eastAsia="id-ID"/>
              </w:rPr>
            </w:pPr>
            <w:r w:rsidRPr="009C6A00">
              <w:rPr>
                <w:lang w:eastAsia="id-ID"/>
              </w:rPr>
              <w:t>sda</w:t>
            </w:r>
          </w:p>
        </w:tc>
        <w:tc>
          <w:tcPr>
            <w:tcW w:w="1701" w:type="dxa"/>
            <w:vMerge w:val="restart"/>
            <w:vAlign w:val="center"/>
          </w:tcPr>
          <w:p w:rsidR="007D580B" w:rsidRPr="009C6A00" w:rsidRDefault="007D580B" w:rsidP="008A4F72">
            <w:pPr>
              <w:rPr>
                <w:lang w:eastAsia="id-ID"/>
              </w:rPr>
            </w:pPr>
          </w:p>
        </w:tc>
      </w:tr>
      <w:tr w:rsidR="0019703F"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2"/>
              </w:numPr>
              <w:ind w:left="459"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19703F" w:rsidRPr="009C6A00" w:rsidTr="009C4C7C">
        <w:trPr>
          <w:trHeight w:val="283"/>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Default="007D580B" w:rsidP="008A4F72">
            <w:pPr>
              <w:numPr>
                <w:ilvl w:val="0"/>
                <w:numId w:val="12"/>
              </w:numPr>
              <w:ind w:left="459" w:hanging="425"/>
            </w:pPr>
            <w:r w:rsidRPr="009C6A00">
              <w:t>Jumlah perumahan yang sudah dilengkapi PSU (Prasarana, Sarana dan Utilitas Umum)</w:t>
            </w:r>
          </w:p>
          <w:p w:rsidR="00544C16" w:rsidRDefault="00544C16" w:rsidP="00544C16"/>
          <w:p w:rsidR="00544C16" w:rsidRPr="009C6A00" w:rsidRDefault="00544C16" w:rsidP="00544C16"/>
        </w:tc>
        <w:tc>
          <w:tcPr>
            <w:tcW w:w="1275" w:type="dxa"/>
            <w:vMerge w:val="restart"/>
            <w:vAlign w:val="center"/>
          </w:tcPr>
          <w:p w:rsidR="007D580B" w:rsidRPr="009C6A00" w:rsidRDefault="007436A8" w:rsidP="008A4F72">
            <w:pPr>
              <w:jc w:val="center"/>
            </w:pPr>
            <w:r w:rsidRPr="009C6A00">
              <w:lastRenderedPageBreak/>
              <w:t>0,</w:t>
            </w:r>
            <w:r w:rsidR="00C451F3" w:rsidRPr="009C6A00">
              <w:t>4</w:t>
            </w:r>
            <w:r w:rsidRPr="009C6A00">
              <w:t>6</w:t>
            </w:r>
            <w:r w:rsidR="007D580B" w:rsidRPr="009C6A00">
              <w:t>%</w:t>
            </w:r>
          </w:p>
        </w:tc>
        <w:tc>
          <w:tcPr>
            <w:tcW w:w="1843" w:type="dxa"/>
            <w:vMerge w:val="restart"/>
            <w:vAlign w:val="center"/>
          </w:tcPr>
          <w:p w:rsidR="007D580B" w:rsidRPr="009C6A00" w:rsidRDefault="00752959" w:rsidP="008A4F72">
            <w:pPr>
              <w:jc w:val="center"/>
              <w:rPr>
                <w:lang w:eastAsia="id-ID"/>
              </w:rPr>
            </w:pPr>
            <w:r w:rsidRPr="009C6A00">
              <w:rPr>
                <w:lang w:eastAsia="id-ID"/>
              </w:rPr>
              <w:t>sda</w:t>
            </w:r>
          </w:p>
        </w:tc>
        <w:tc>
          <w:tcPr>
            <w:tcW w:w="1701" w:type="dxa"/>
            <w:vMerge w:val="restart"/>
            <w:vAlign w:val="center"/>
          </w:tcPr>
          <w:p w:rsidR="007D580B" w:rsidRPr="009C6A00" w:rsidRDefault="007D580B" w:rsidP="008A4F72">
            <w:pPr>
              <w:rPr>
                <w:lang w:eastAsia="id-ID"/>
              </w:rPr>
            </w:pPr>
          </w:p>
        </w:tc>
      </w:tr>
      <w:tr w:rsidR="0019703F" w:rsidRPr="009C6A00" w:rsidTr="009C4C7C">
        <w:trPr>
          <w:trHeight w:val="276"/>
        </w:trPr>
        <w:tc>
          <w:tcPr>
            <w:tcW w:w="528" w:type="dxa"/>
            <w:vMerge/>
            <w:tcBorders>
              <w:bottom w:val="single" w:sz="4" w:space="0" w:color="auto"/>
            </w:tcBorders>
          </w:tcPr>
          <w:p w:rsidR="007D580B" w:rsidRPr="009C6A00" w:rsidRDefault="007D580B" w:rsidP="008A4F72">
            <w:pPr>
              <w:rPr>
                <w:b/>
                <w:lang w:eastAsia="id-ID"/>
              </w:rPr>
            </w:pPr>
          </w:p>
        </w:tc>
        <w:tc>
          <w:tcPr>
            <w:tcW w:w="1707" w:type="dxa"/>
            <w:vMerge/>
            <w:tcBorders>
              <w:bottom w:val="single" w:sz="4" w:space="0" w:color="auto"/>
            </w:tcBorders>
          </w:tcPr>
          <w:p w:rsidR="007D580B" w:rsidRPr="009C6A00" w:rsidRDefault="007D580B" w:rsidP="008A4F72">
            <w:pPr>
              <w:rPr>
                <w:b/>
                <w:lang w:eastAsia="id-ID"/>
              </w:rPr>
            </w:pPr>
          </w:p>
        </w:tc>
        <w:tc>
          <w:tcPr>
            <w:tcW w:w="3260" w:type="dxa"/>
            <w:vMerge/>
            <w:tcBorders>
              <w:bottom w:val="single" w:sz="4" w:space="0" w:color="auto"/>
            </w:tcBorders>
          </w:tcPr>
          <w:p w:rsidR="007D580B" w:rsidRPr="009C6A00" w:rsidRDefault="007D580B" w:rsidP="008A4F72">
            <w:pPr>
              <w:numPr>
                <w:ilvl w:val="0"/>
                <w:numId w:val="12"/>
              </w:numPr>
              <w:ind w:left="459" w:hanging="425"/>
            </w:pPr>
          </w:p>
        </w:tc>
        <w:tc>
          <w:tcPr>
            <w:tcW w:w="1275" w:type="dxa"/>
            <w:vMerge/>
            <w:tcBorders>
              <w:bottom w:val="single" w:sz="4" w:space="0" w:color="auto"/>
            </w:tcBorders>
            <w:vAlign w:val="center"/>
          </w:tcPr>
          <w:p w:rsidR="007D580B" w:rsidRPr="009C6A00" w:rsidRDefault="007D580B" w:rsidP="008A4F72">
            <w:pPr>
              <w:jc w:val="center"/>
            </w:pPr>
          </w:p>
        </w:tc>
        <w:tc>
          <w:tcPr>
            <w:tcW w:w="1843" w:type="dxa"/>
            <w:vMerge/>
            <w:tcBorders>
              <w:bottom w:val="single" w:sz="4" w:space="0" w:color="auto"/>
            </w:tcBorders>
            <w:vAlign w:val="center"/>
          </w:tcPr>
          <w:p w:rsidR="007D580B" w:rsidRPr="009C6A00" w:rsidRDefault="007D580B" w:rsidP="008A4F72">
            <w:pPr>
              <w:rPr>
                <w:lang w:eastAsia="id-ID"/>
              </w:rPr>
            </w:pPr>
          </w:p>
        </w:tc>
        <w:tc>
          <w:tcPr>
            <w:tcW w:w="1701" w:type="dxa"/>
            <w:vMerge/>
            <w:tcBorders>
              <w:bottom w:val="single" w:sz="4" w:space="0" w:color="auto"/>
            </w:tcBorders>
            <w:vAlign w:val="center"/>
          </w:tcPr>
          <w:p w:rsidR="007D580B" w:rsidRPr="009C6A00" w:rsidRDefault="007D580B" w:rsidP="008A4F72">
            <w:pPr>
              <w:rPr>
                <w:lang w:eastAsia="id-ID"/>
              </w:rPr>
            </w:pPr>
          </w:p>
        </w:tc>
      </w:tr>
      <w:tr w:rsidR="004C112A" w:rsidRPr="009C6A00" w:rsidTr="009C4C7C">
        <w:trPr>
          <w:trHeight w:val="276"/>
        </w:trPr>
        <w:tc>
          <w:tcPr>
            <w:tcW w:w="528" w:type="dxa"/>
            <w:vMerge w:val="restart"/>
          </w:tcPr>
          <w:p w:rsidR="007D580B" w:rsidRPr="009C6A00" w:rsidRDefault="007D580B" w:rsidP="008A4F72">
            <w:pPr>
              <w:rPr>
                <w:b/>
                <w:lang w:eastAsia="id-ID"/>
              </w:rPr>
            </w:pPr>
            <w:r w:rsidRPr="009C6A00">
              <w:rPr>
                <w:b/>
                <w:lang w:eastAsia="id-ID"/>
              </w:rPr>
              <w:lastRenderedPageBreak/>
              <w:t>5</w:t>
            </w:r>
          </w:p>
        </w:tc>
        <w:tc>
          <w:tcPr>
            <w:tcW w:w="1707" w:type="dxa"/>
            <w:vMerge w:val="restart"/>
          </w:tcPr>
          <w:p w:rsidR="007D580B" w:rsidRPr="009C6A00" w:rsidRDefault="007D580B" w:rsidP="008A4F72">
            <w:pPr>
              <w:rPr>
                <w:b/>
                <w:lang w:eastAsia="id-ID"/>
              </w:rPr>
            </w:pPr>
            <w:r w:rsidRPr="009C6A00">
              <w:rPr>
                <w:b/>
                <w:lang w:eastAsia="id-ID"/>
              </w:rPr>
              <w:t>Ketentraman Ketertiban Umum dan perlindungan Masyarakat</w:t>
            </w:r>
          </w:p>
        </w:tc>
        <w:tc>
          <w:tcPr>
            <w:tcW w:w="3260" w:type="dxa"/>
            <w:vMerge w:val="restart"/>
          </w:tcPr>
          <w:p w:rsidR="007D580B" w:rsidRPr="009C6A00" w:rsidRDefault="007D580B" w:rsidP="008A4F72">
            <w:pPr>
              <w:numPr>
                <w:ilvl w:val="0"/>
                <w:numId w:val="12"/>
              </w:numPr>
              <w:ind w:left="459" w:right="175" w:hanging="425"/>
              <w:rPr>
                <w:lang w:eastAsia="id-ID"/>
              </w:rPr>
            </w:pPr>
            <w:r w:rsidRPr="009C6A00">
              <w:rPr>
                <w:lang w:eastAsia="id-ID"/>
              </w:rPr>
              <w:t>Persentase Gangguan Trantibum yang dapat diselesaikan</w:t>
            </w:r>
          </w:p>
        </w:tc>
        <w:tc>
          <w:tcPr>
            <w:tcW w:w="1275" w:type="dxa"/>
            <w:vMerge w:val="restart"/>
            <w:vAlign w:val="center"/>
          </w:tcPr>
          <w:p w:rsidR="007D580B" w:rsidRPr="009C6A00" w:rsidRDefault="00C451F3" w:rsidP="007436A8">
            <w:pPr>
              <w:jc w:val="center"/>
            </w:pPr>
            <w:r w:rsidRPr="009C6A00">
              <w:t>9</w:t>
            </w:r>
            <w:r w:rsidR="007436A8" w:rsidRPr="009C6A00">
              <w:t>5,6</w:t>
            </w:r>
            <w:r w:rsidRPr="009C6A00">
              <w:t>5</w:t>
            </w:r>
            <w:r w:rsidR="007D580B" w:rsidRPr="009C6A00">
              <w:t>%</w:t>
            </w:r>
          </w:p>
        </w:tc>
        <w:tc>
          <w:tcPr>
            <w:tcW w:w="1843" w:type="dxa"/>
            <w:vMerge w:val="restart"/>
            <w:vAlign w:val="center"/>
          </w:tcPr>
          <w:p w:rsidR="007D580B" w:rsidRPr="009C6A00" w:rsidRDefault="007D580B" w:rsidP="008A4F72">
            <w:pPr>
              <w:jc w:val="center"/>
              <w:rPr>
                <w:lang w:eastAsia="id-ID"/>
              </w:rPr>
            </w:pPr>
            <w:r w:rsidRPr="009C6A00">
              <w:rPr>
                <w:lang w:eastAsia="id-ID"/>
              </w:rPr>
              <w:t>Sat.Pol.PP</w:t>
            </w:r>
          </w:p>
        </w:tc>
        <w:tc>
          <w:tcPr>
            <w:tcW w:w="1701" w:type="dxa"/>
            <w:vMerge w:val="restart"/>
            <w:vAlign w:val="center"/>
          </w:tcPr>
          <w:p w:rsidR="007D580B" w:rsidRPr="009C6A00" w:rsidRDefault="007D580B" w:rsidP="008A4F72">
            <w:pPr>
              <w:rPr>
                <w:lang w:eastAsia="id-ID"/>
              </w:rPr>
            </w:pPr>
          </w:p>
        </w:tc>
      </w:tr>
      <w:tr w:rsidR="004C112A"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2"/>
              </w:numPr>
              <w:ind w:left="459" w:right="175" w:hanging="425"/>
              <w:rPr>
                <w:lang w:eastAsia="id-ID"/>
              </w:rPr>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4C112A"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2"/>
              </w:numPr>
              <w:ind w:left="459" w:right="175" w:hanging="425"/>
              <w:rPr>
                <w:rStyle w:val="fontstyle01"/>
                <w:rFonts w:ascii="Times New Roman" w:hAnsi="Times New Roman" w:cs="Times New Roman"/>
                <w:color w:val="auto"/>
                <w:sz w:val="24"/>
                <w:szCs w:val="24"/>
              </w:rPr>
            </w:pPr>
            <w:r w:rsidRPr="009C6A00">
              <w:rPr>
                <w:rStyle w:val="fontstyle01"/>
                <w:rFonts w:ascii="Times New Roman" w:hAnsi="Times New Roman" w:cs="Times New Roman"/>
                <w:color w:val="auto"/>
                <w:sz w:val="24"/>
                <w:szCs w:val="24"/>
              </w:rPr>
              <w:t>Persentase Perda dan Perkada yang ditegakkan</w:t>
            </w:r>
          </w:p>
        </w:tc>
        <w:tc>
          <w:tcPr>
            <w:tcW w:w="1275" w:type="dxa"/>
            <w:vMerge w:val="restart"/>
            <w:vAlign w:val="center"/>
          </w:tcPr>
          <w:p w:rsidR="007D580B" w:rsidRPr="009C6A00" w:rsidRDefault="007436A8" w:rsidP="007436A8">
            <w:pPr>
              <w:jc w:val="center"/>
            </w:pPr>
            <w:r w:rsidRPr="009C6A00">
              <w:t>3</w:t>
            </w:r>
            <w:r w:rsidR="007D580B" w:rsidRPr="009C6A00">
              <w:t>1</w:t>
            </w:r>
            <w:r w:rsidRPr="009C6A00">
              <w:t>,25</w:t>
            </w:r>
            <w:r w:rsidR="007D580B" w:rsidRPr="009C6A00">
              <w:t>%</w:t>
            </w:r>
          </w:p>
        </w:tc>
        <w:tc>
          <w:tcPr>
            <w:tcW w:w="1843" w:type="dxa"/>
            <w:vMerge w:val="restart"/>
            <w:vAlign w:val="center"/>
          </w:tcPr>
          <w:p w:rsidR="007D580B" w:rsidRPr="009C6A00" w:rsidRDefault="00752959" w:rsidP="008A4F72">
            <w:pPr>
              <w:jc w:val="center"/>
              <w:rPr>
                <w:lang w:eastAsia="id-ID"/>
              </w:rPr>
            </w:pPr>
            <w:r w:rsidRPr="009C6A00">
              <w:rPr>
                <w:lang w:eastAsia="id-ID"/>
              </w:rPr>
              <w:t>sda</w:t>
            </w:r>
          </w:p>
        </w:tc>
        <w:tc>
          <w:tcPr>
            <w:tcW w:w="1701" w:type="dxa"/>
            <w:vMerge w:val="restart"/>
            <w:vAlign w:val="center"/>
          </w:tcPr>
          <w:p w:rsidR="007D580B" w:rsidRPr="009C6A00" w:rsidRDefault="007D580B" w:rsidP="008A4F72">
            <w:pPr>
              <w:rPr>
                <w:lang w:eastAsia="id-ID"/>
              </w:rPr>
            </w:pPr>
          </w:p>
        </w:tc>
      </w:tr>
      <w:tr w:rsidR="004C112A"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2"/>
              </w:numPr>
              <w:ind w:left="459" w:right="175" w:hanging="425"/>
              <w:rPr>
                <w:rStyle w:val="fontstyle01"/>
                <w:rFonts w:ascii="Times New Roman" w:hAnsi="Times New Roman" w:cs="Times New Roman"/>
                <w:color w:val="auto"/>
                <w:sz w:val="24"/>
                <w:szCs w:val="24"/>
              </w:rPr>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4C112A" w:rsidRPr="009C6A00" w:rsidTr="009C4C7C">
        <w:trPr>
          <w:trHeight w:val="690"/>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tcPr>
          <w:p w:rsidR="007D580B" w:rsidRPr="009C6A00" w:rsidRDefault="007D580B" w:rsidP="008A4F72">
            <w:pPr>
              <w:numPr>
                <w:ilvl w:val="0"/>
                <w:numId w:val="12"/>
              </w:numPr>
              <w:ind w:left="459" w:right="175" w:hanging="425"/>
              <w:rPr>
                <w:lang w:eastAsia="id-ID"/>
              </w:rPr>
            </w:pPr>
            <w:r w:rsidRPr="009C6A00">
              <w:rPr>
                <w:rStyle w:val="fontstyle01"/>
                <w:rFonts w:ascii="Times New Roman" w:hAnsi="Times New Roman" w:cs="Times New Roman"/>
                <w:color w:val="auto"/>
                <w:sz w:val="24"/>
                <w:szCs w:val="24"/>
              </w:rPr>
              <w:t>Jumlah warga Negara</w:t>
            </w:r>
            <w:r w:rsidRPr="009C6A00">
              <w:t xml:space="preserve"> </w:t>
            </w:r>
            <w:r w:rsidRPr="009C6A00">
              <w:rPr>
                <w:rStyle w:val="fontstyle01"/>
                <w:rFonts w:ascii="Times New Roman" w:hAnsi="Times New Roman" w:cs="Times New Roman"/>
                <w:color w:val="auto"/>
                <w:sz w:val="24"/>
                <w:szCs w:val="24"/>
              </w:rPr>
              <w:t>yang memperoleh</w:t>
            </w:r>
            <w:r w:rsidRPr="009C6A00">
              <w:t xml:space="preserve"> </w:t>
            </w:r>
            <w:r w:rsidRPr="009C6A00">
              <w:rPr>
                <w:rStyle w:val="fontstyle01"/>
                <w:rFonts w:ascii="Times New Roman" w:hAnsi="Times New Roman" w:cs="Times New Roman"/>
                <w:color w:val="auto"/>
                <w:sz w:val="24"/>
                <w:szCs w:val="24"/>
              </w:rPr>
              <w:t>layanan informasi</w:t>
            </w:r>
            <w:r w:rsidRPr="009C6A00">
              <w:t xml:space="preserve"> </w:t>
            </w:r>
            <w:r w:rsidRPr="009C6A00">
              <w:rPr>
                <w:rStyle w:val="fontstyle01"/>
                <w:rFonts w:ascii="Times New Roman" w:hAnsi="Times New Roman" w:cs="Times New Roman"/>
                <w:color w:val="auto"/>
                <w:sz w:val="24"/>
                <w:szCs w:val="24"/>
              </w:rPr>
              <w:t>rawan bencana</w:t>
            </w:r>
          </w:p>
        </w:tc>
        <w:tc>
          <w:tcPr>
            <w:tcW w:w="1275" w:type="dxa"/>
            <w:vAlign w:val="center"/>
          </w:tcPr>
          <w:p w:rsidR="007D580B" w:rsidRPr="009C6A00" w:rsidRDefault="00C451F3" w:rsidP="007436A8">
            <w:pPr>
              <w:jc w:val="center"/>
            </w:pPr>
            <w:r w:rsidRPr="009C6A00">
              <w:t>17</w:t>
            </w:r>
            <w:r w:rsidR="007436A8" w:rsidRPr="009C6A00">
              <w:t>4</w:t>
            </w:r>
            <w:r w:rsidRPr="009C6A00">
              <w:t>.5</w:t>
            </w:r>
            <w:r w:rsidR="007436A8" w:rsidRPr="009C6A00">
              <w:t>51</w:t>
            </w:r>
            <w:r w:rsidR="007D580B" w:rsidRPr="009C6A00">
              <w:t xml:space="preserve"> Orang</w:t>
            </w:r>
          </w:p>
        </w:tc>
        <w:tc>
          <w:tcPr>
            <w:tcW w:w="1843" w:type="dxa"/>
            <w:vAlign w:val="center"/>
          </w:tcPr>
          <w:p w:rsidR="007D580B" w:rsidRPr="009C6A00" w:rsidRDefault="007D580B" w:rsidP="008A4F72">
            <w:pPr>
              <w:jc w:val="center"/>
              <w:rPr>
                <w:lang w:eastAsia="id-ID"/>
              </w:rPr>
            </w:pPr>
            <w:r w:rsidRPr="009C6A00">
              <w:rPr>
                <w:lang w:eastAsia="id-ID"/>
              </w:rPr>
              <w:t>BPBD</w:t>
            </w:r>
          </w:p>
        </w:tc>
        <w:tc>
          <w:tcPr>
            <w:tcW w:w="1701" w:type="dxa"/>
            <w:vAlign w:val="center"/>
          </w:tcPr>
          <w:p w:rsidR="007D580B" w:rsidRPr="009C6A00" w:rsidRDefault="007D580B" w:rsidP="008A4F72">
            <w:pPr>
              <w:rPr>
                <w:lang w:eastAsia="id-ID"/>
              </w:rPr>
            </w:pPr>
          </w:p>
        </w:tc>
      </w:tr>
      <w:tr w:rsidR="004C112A" w:rsidRPr="009C6A00" w:rsidTr="009C4C7C">
        <w:trPr>
          <w:trHeight w:val="195"/>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tcPr>
          <w:p w:rsidR="007D580B" w:rsidRPr="009C6A00" w:rsidRDefault="007D580B" w:rsidP="008A4F72">
            <w:pPr>
              <w:numPr>
                <w:ilvl w:val="0"/>
                <w:numId w:val="12"/>
              </w:numPr>
              <w:ind w:left="459" w:right="175" w:hanging="425"/>
              <w:rPr>
                <w:rStyle w:val="fontstyle01"/>
                <w:rFonts w:ascii="Times New Roman" w:hAnsi="Times New Roman" w:cs="Times New Roman"/>
                <w:color w:val="auto"/>
                <w:sz w:val="24"/>
                <w:szCs w:val="24"/>
                <w:lang w:eastAsia="id-ID"/>
              </w:rPr>
            </w:pPr>
            <w:r w:rsidRPr="009C6A00">
              <w:rPr>
                <w:rStyle w:val="fontstyle01"/>
                <w:rFonts w:ascii="Times New Roman" w:hAnsi="Times New Roman" w:cs="Times New Roman"/>
                <w:color w:val="auto"/>
                <w:sz w:val="24"/>
                <w:szCs w:val="24"/>
              </w:rPr>
              <w:t>Jumlah warga Negara</w:t>
            </w:r>
            <w:r w:rsidRPr="009C6A00">
              <w:t xml:space="preserve"> </w:t>
            </w:r>
            <w:r w:rsidRPr="009C6A00">
              <w:rPr>
                <w:rStyle w:val="fontstyle01"/>
                <w:rFonts w:ascii="Times New Roman" w:hAnsi="Times New Roman" w:cs="Times New Roman"/>
                <w:color w:val="auto"/>
                <w:sz w:val="24"/>
                <w:szCs w:val="24"/>
              </w:rPr>
              <w:t>yang memperoleh</w:t>
            </w:r>
            <w:r w:rsidRPr="009C6A00">
              <w:t xml:space="preserve"> </w:t>
            </w:r>
            <w:r w:rsidRPr="009C6A00">
              <w:rPr>
                <w:rStyle w:val="fontstyle01"/>
                <w:rFonts w:ascii="Times New Roman" w:hAnsi="Times New Roman" w:cs="Times New Roman"/>
                <w:color w:val="auto"/>
                <w:sz w:val="24"/>
                <w:szCs w:val="24"/>
              </w:rPr>
              <w:t>layanan pencegahan</w:t>
            </w:r>
            <w:r w:rsidRPr="009C6A00">
              <w:t xml:space="preserve"> </w:t>
            </w:r>
            <w:r w:rsidRPr="009C6A00">
              <w:rPr>
                <w:rStyle w:val="fontstyle01"/>
                <w:rFonts w:ascii="Times New Roman" w:hAnsi="Times New Roman" w:cs="Times New Roman"/>
                <w:color w:val="auto"/>
                <w:sz w:val="24"/>
                <w:szCs w:val="24"/>
              </w:rPr>
              <w:t>dan kesiapsiagaan</w:t>
            </w:r>
            <w:r w:rsidRPr="009C6A00">
              <w:t xml:space="preserve"> </w:t>
            </w:r>
            <w:r w:rsidRPr="009C6A00">
              <w:rPr>
                <w:rStyle w:val="fontstyle01"/>
                <w:rFonts w:ascii="Times New Roman" w:hAnsi="Times New Roman" w:cs="Times New Roman"/>
                <w:color w:val="auto"/>
                <w:sz w:val="24"/>
                <w:szCs w:val="24"/>
              </w:rPr>
              <w:t>terhadap bencana</w:t>
            </w:r>
          </w:p>
        </w:tc>
        <w:tc>
          <w:tcPr>
            <w:tcW w:w="1275" w:type="dxa"/>
            <w:vAlign w:val="center"/>
          </w:tcPr>
          <w:p w:rsidR="007D580B" w:rsidRPr="009C6A00" w:rsidRDefault="007436A8" w:rsidP="007436A8">
            <w:pPr>
              <w:jc w:val="center"/>
            </w:pPr>
            <w:r w:rsidRPr="009C6A00">
              <w:t>590</w:t>
            </w:r>
            <w:r w:rsidR="00C451F3" w:rsidRPr="009C6A00">
              <w:t xml:space="preserve"> </w:t>
            </w:r>
            <w:r w:rsidR="007D580B" w:rsidRPr="009C6A00">
              <w:t>Orang</w:t>
            </w:r>
          </w:p>
        </w:tc>
        <w:tc>
          <w:tcPr>
            <w:tcW w:w="1843" w:type="dxa"/>
            <w:vAlign w:val="center"/>
          </w:tcPr>
          <w:p w:rsidR="007D580B" w:rsidRPr="009C6A00" w:rsidRDefault="00752959" w:rsidP="008A4F72">
            <w:pPr>
              <w:jc w:val="center"/>
              <w:rPr>
                <w:lang w:eastAsia="id-ID"/>
              </w:rPr>
            </w:pPr>
            <w:r w:rsidRPr="009C6A00">
              <w:rPr>
                <w:lang w:eastAsia="id-ID"/>
              </w:rPr>
              <w:t>sda</w:t>
            </w:r>
          </w:p>
        </w:tc>
        <w:tc>
          <w:tcPr>
            <w:tcW w:w="1701" w:type="dxa"/>
            <w:vAlign w:val="center"/>
          </w:tcPr>
          <w:p w:rsidR="007D580B" w:rsidRPr="009C6A00" w:rsidRDefault="007D580B" w:rsidP="008A4F72">
            <w:pPr>
              <w:rPr>
                <w:lang w:eastAsia="id-ID"/>
              </w:rPr>
            </w:pPr>
          </w:p>
        </w:tc>
      </w:tr>
      <w:tr w:rsidR="004C112A" w:rsidRPr="009C6A00" w:rsidTr="009C4C7C">
        <w:trPr>
          <w:trHeight w:val="276"/>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2"/>
              </w:numPr>
              <w:ind w:left="459" w:right="175" w:hanging="425"/>
              <w:rPr>
                <w:rStyle w:val="fontstyle01"/>
                <w:rFonts w:ascii="Times New Roman" w:hAnsi="Times New Roman" w:cs="Times New Roman"/>
                <w:color w:val="auto"/>
                <w:sz w:val="24"/>
                <w:szCs w:val="24"/>
              </w:rPr>
            </w:pPr>
            <w:r w:rsidRPr="009C6A00">
              <w:rPr>
                <w:rStyle w:val="fontstyle01"/>
                <w:rFonts w:ascii="Times New Roman" w:hAnsi="Times New Roman" w:cs="Times New Roman"/>
                <w:color w:val="auto"/>
                <w:sz w:val="24"/>
                <w:szCs w:val="24"/>
              </w:rPr>
              <w:t>Jumlah warga negara yang memperoleh layanan penyelamatan dan evakuasi korban kebakaran  </w:t>
            </w:r>
          </w:p>
        </w:tc>
        <w:tc>
          <w:tcPr>
            <w:tcW w:w="1275" w:type="dxa"/>
            <w:vMerge w:val="restart"/>
            <w:vAlign w:val="center"/>
          </w:tcPr>
          <w:p w:rsidR="007D580B" w:rsidRPr="009C6A00" w:rsidRDefault="00C451F3" w:rsidP="007436A8">
            <w:pPr>
              <w:jc w:val="center"/>
            </w:pPr>
            <w:r w:rsidRPr="009C6A00">
              <w:t>7</w:t>
            </w:r>
            <w:r w:rsidR="007436A8" w:rsidRPr="009C6A00">
              <w:t>9</w:t>
            </w:r>
            <w:r w:rsidRPr="009C6A00">
              <w:t xml:space="preserve"> </w:t>
            </w:r>
            <w:r w:rsidR="00011211" w:rsidRPr="009C6A00">
              <w:t>Orang</w:t>
            </w:r>
          </w:p>
        </w:tc>
        <w:tc>
          <w:tcPr>
            <w:tcW w:w="1843" w:type="dxa"/>
            <w:vMerge w:val="restart"/>
            <w:vAlign w:val="center"/>
          </w:tcPr>
          <w:p w:rsidR="007D580B" w:rsidRPr="009C6A00" w:rsidRDefault="00752959" w:rsidP="008A4F72">
            <w:pPr>
              <w:jc w:val="center"/>
              <w:rPr>
                <w:lang w:eastAsia="id-ID"/>
              </w:rPr>
            </w:pPr>
            <w:r w:rsidRPr="009C6A00">
              <w:rPr>
                <w:lang w:eastAsia="id-ID"/>
              </w:rPr>
              <w:t>sda</w:t>
            </w:r>
          </w:p>
        </w:tc>
        <w:tc>
          <w:tcPr>
            <w:tcW w:w="1701" w:type="dxa"/>
            <w:vMerge w:val="restart"/>
            <w:vAlign w:val="center"/>
          </w:tcPr>
          <w:p w:rsidR="007D580B" w:rsidRPr="009C6A00" w:rsidRDefault="007D580B" w:rsidP="008A4F72">
            <w:pPr>
              <w:rPr>
                <w:lang w:eastAsia="id-ID"/>
              </w:rPr>
            </w:pPr>
          </w:p>
        </w:tc>
      </w:tr>
      <w:tr w:rsidR="004C112A" w:rsidRPr="009C6A00" w:rsidTr="009C4C7C">
        <w:trPr>
          <w:trHeight w:val="408"/>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2"/>
              </w:numPr>
              <w:ind w:left="459" w:right="175" w:hanging="425"/>
              <w:rPr>
                <w:rStyle w:val="fontstyle01"/>
                <w:rFonts w:ascii="Times New Roman" w:hAnsi="Times New Roman" w:cs="Times New Roman"/>
                <w:color w:val="auto"/>
                <w:sz w:val="24"/>
                <w:szCs w:val="24"/>
              </w:rPr>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4C112A" w:rsidRPr="009C6A00" w:rsidTr="009C4C7C">
        <w:trPr>
          <w:trHeight w:val="393"/>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2"/>
              </w:numPr>
              <w:ind w:left="459" w:right="175" w:hanging="425"/>
            </w:pPr>
            <w:r w:rsidRPr="009C6A00">
              <w:t>Persentase pelayanan penyelamatan dan evakuasi korban kebakaran</w:t>
            </w:r>
          </w:p>
        </w:tc>
        <w:tc>
          <w:tcPr>
            <w:tcW w:w="1275" w:type="dxa"/>
            <w:vMerge w:val="restart"/>
            <w:vAlign w:val="center"/>
          </w:tcPr>
          <w:p w:rsidR="007D580B" w:rsidRPr="009C6A00" w:rsidRDefault="007D580B" w:rsidP="008A4F72">
            <w:pPr>
              <w:jc w:val="center"/>
            </w:pPr>
            <w:r w:rsidRPr="009C6A00">
              <w:t>100%</w:t>
            </w:r>
          </w:p>
        </w:tc>
        <w:tc>
          <w:tcPr>
            <w:tcW w:w="1843" w:type="dxa"/>
            <w:vMerge w:val="restart"/>
            <w:vAlign w:val="center"/>
          </w:tcPr>
          <w:p w:rsidR="007D580B" w:rsidRPr="009C6A00" w:rsidRDefault="007D580B" w:rsidP="008A4F72">
            <w:pPr>
              <w:jc w:val="center"/>
              <w:rPr>
                <w:lang w:eastAsia="id-ID"/>
              </w:rPr>
            </w:pPr>
            <w:r w:rsidRPr="009C6A00">
              <w:rPr>
                <w:lang w:eastAsia="id-ID"/>
              </w:rPr>
              <w:t>Sat.Pol.PP</w:t>
            </w:r>
          </w:p>
        </w:tc>
        <w:tc>
          <w:tcPr>
            <w:tcW w:w="1701" w:type="dxa"/>
            <w:vMerge w:val="restart"/>
            <w:vAlign w:val="center"/>
          </w:tcPr>
          <w:p w:rsidR="007D580B" w:rsidRPr="009C6A00" w:rsidRDefault="007D580B" w:rsidP="008A4F72">
            <w:pPr>
              <w:rPr>
                <w:lang w:eastAsia="id-ID"/>
              </w:rPr>
            </w:pPr>
          </w:p>
        </w:tc>
      </w:tr>
      <w:tr w:rsidR="004C112A" w:rsidRPr="009C6A00" w:rsidTr="009C4C7C">
        <w:trPr>
          <w:trHeight w:val="281"/>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2"/>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4C112A" w:rsidRPr="009C6A00" w:rsidTr="009C4C7C">
        <w:trPr>
          <w:trHeight w:val="461"/>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tcPr>
          <w:p w:rsidR="007D580B" w:rsidRPr="009C6A00" w:rsidRDefault="007D580B" w:rsidP="008A4F72">
            <w:pPr>
              <w:numPr>
                <w:ilvl w:val="0"/>
                <w:numId w:val="12"/>
              </w:numPr>
              <w:ind w:left="459" w:right="175" w:hanging="425"/>
            </w:pPr>
            <w:r w:rsidRPr="009C6A00">
              <w:t>Waktu tanggap (response time) penanganan kebakaran.</w:t>
            </w:r>
          </w:p>
        </w:tc>
        <w:tc>
          <w:tcPr>
            <w:tcW w:w="1275" w:type="dxa"/>
            <w:vAlign w:val="center"/>
          </w:tcPr>
          <w:p w:rsidR="007D580B" w:rsidRPr="009C6A00" w:rsidRDefault="007436A8" w:rsidP="008A4F72">
            <w:pPr>
              <w:jc w:val="center"/>
            </w:pPr>
            <w:r w:rsidRPr="009C6A00">
              <w:t>0,0</w:t>
            </w:r>
            <w:r w:rsidR="00C451F3" w:rsidRPr="009C6A00">
              <w:t>5</w:t>
            </w:r>
            <w:r w:rsidR="007D580B" w:rsidRPr="009C6A00">
              <w:t xml:space="preserve"> Menit</w:t>
            </w:r>
          </w:p>
        </w:tc>
        <w:tc>
          <w:tcPr>
            <w:tcW w:w="1843" w:type="dxa"/>
            <w:vAlign w:val="center"/>
          </w:tcPr>
          <w:p w:rsidR="007D580B" w:rsidRPr="009C6A00" w:rsidRDefault="00752959" w:rsidP="008A4F72">
            <w:pPr>
              <w:jc w:val="center"/>
              <w:rPr>
                <w:lang w:eastAsia="id-ID"/>
              </w:rPr>
            </w:pPr>
            <w:r w:rsidRPr="009C6A00">
              <w:rPr>
                <w:lang w:eastAsia="id-ID"/>
              </w:rPr>
              <w:t>sda</w:t>
            </w:r>
          </w:p>
        </w:tc>
        <w:tc>
          <w:tcPr>
            <w:tcW w:w="1701" w:type="dxa"/>
            <w:vAlign w:val="center"/>
          </w:tcPr>
          <w:p w:rsidR="007D580B" w:rsidRPr="009C6A00" w:rsidRDefault="007D580B" w:rsidP="008A4F72">
            <w:pPr>
              <w:rPr>
                <w:lang w:eastAsia="id-ID"/>
              </w:rPr>
            </w:pPr>
          </w:p>
        </w:tc>
      </w:tr>
      <w:tr w:rsidR="004C112A" w:rsidRPr="009C6A00" w:rsidTr="009C4C7C">
        <w:trPr>
          <w:trHeight w:val="704"/>
        </w:trPr>
        <w:tc>
          <w:tcPr>
            <w:tcW w:w="528" w:type="dxa"/>
            <w:vMerge w:val="restart"/>
          </w:tcPr>
          <w:p w:rsidR="007D580B" w:rsidRPr="009C6A00" w:rsidRDefault="007D580B" w:rsidP="008A4F72">
            <w:pPr>
              <w:rPr>
                <w:b/>
                <w:lang w:eastAsia="id-ID"/>
              </w:rPr>
            </w:pPr>
            <w:r w:rsidRPr="009C6A00">
              <w:rPr>
                <w:b/>
                <w:lang w:eastAsia="id-ID"/>
              </w:rPr>
              <w:t>6</w:t>
            </w:r>
          </w:p>
        </w:tc>
        <w:tc>
          <w:tcPr>
            <w:tcW w:w="1707" w:type="dxa"/>
            <w:vMerge w:val="restart"/>
          </w:tcPr>
          <w:p w:rsidR="007D580B" w:rsidRPr="009C6A00" w:rsidRDefault="007D580B" w:rsidP="008A4F72">
            <w:pPr>
              <w:rPr>
                <w:b/>
                <w:lang w:eastAsia="id-ID"/>
              </w:rPr>
            </w:pPr>
            <w:r w:rsidRPr="009C6A00">
              <w:rPr>
                <w:b/>
                <w:lang w:eastAsia="id-ID"/>
              </w:rPr>
              <w:t>Sosial</w:t>
            </w:r>
          </w:p>
        </w:tc>
        <w:tc>
          <w:tcPr>
            <w:tcW w:w="3260" w:type="dxa"/>
            <w:vMerge w:val="restart"/>
          </w:tcPr>
          <w:p w:rsidR="007D580B" w:rsidRPr="009C6A00" w:rsidRDefault="007D580B" w:rsidP="008A4F72">
            <w:pPr>
              <w:numPr>
                <w:ilvl w:val="0"/>
                <w:numId w:val="12"/>
              </w:numPr>
              <w:ind w:left="459" w:right="175" w:hanging="425"/>
            </w:pPr>
            <w:r w:rsidRPr="009C6A00">
              <w:t>Persentase penyandang penyandang disabilitas terlantar, anak   terlantar,   lanjut usia     terlantar dan gelandangan pengemis yang terpenuhi kebutuhan dasarnya  di luar  panti (indikator SPM)</w:t>
            </w:r>
          </w:p>
        </w:tc>
        <w:tc>
          <w:tcPr>
            <w:tcW w:w="1275" w:type="dxa"/>
            <w:vMerge w:val="restart"/>
            <w:vAlign w:val="center"/>
          </w:tcPr>
          <w:p w:rsidR="007D580B" w:rsidRPr="009C6A00" w:rsidRDefault="007436A8" w:rsidP="007436A8">
            <w:pPr>
              <w:jc w:val="center"/>
            </w:pPr>
            <w:r w:rsidRPr="009C6A00">
              <w:t>16,51</w:t>
            </w:r>
            <w:r w:rsidR="007D580B" w:rsidRPr="009C6A00">
              <w:t>%</w:t>
            </w:r>
          </w:p>
        </w:tc>
        <w:tc>
          <w:tcPr>
            <w:tcW w:w="1843" w:type="dxa"/>
            <w:vMerge w:val="restart"/>
            <w:vAlign w:val="center"/>
          </w:tcPr>
          <w:p w:rsidR="007D580B" w:rsidRPr="009C6A00" w:rsidRDefault="007D580B" w:rsidP="008A4F72">
            <w:pPr>
              <w:jc w:val="center"/>
              <w:rPr>
                <w:lang w:eastAsia="id-ID"/>
              </w:rPr>
            </w:pPr>
            <w:r w:rsidRPr="009C6A00">
              <w:rPr>
                <w:lang w:eastAsia="id-ID"/>
              </w:rPr>
              <w:t>Dinas Sosial</w:t>
            </w:r>
          </w:p>
        </w:tc>
        <w:tc>
          <w:tcPr>
            <w:tcW w:w="1701" w:type="dxa"/>
            <w:vMerge w:val="restart"/>
            <w:vAlign w:val="center"/>
          </w:tcPr>
          <w:p w:rsidR="007D580B" w:rsidRPr="009C6A00" w:rsidRDefault="007D580B" w:rsidP="008A4F72">
            <w:pPr>
              <w:rPr>
                <w:lang w:eastAsia="id-ID"/>
              </w:rPr>
            </w:pPr>
          </w:p>
        </w:tc>
      </w:tr>
      <w:tr w:rsidR="004C112A" w:rsidRPr="009C6A00" w:rsidTr="009C4C7C">
        <w:trPr>
          <w:trHeight w:val="660"/>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2"/>
              </w:numPr>
              <w:ind w:left="459" w:right="175"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4C112A" w:rsidRPr="009C6A00" w:rsidTr="009C4C7C">
        <w:trPr>
          <w:trHeight w:val="349"/>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val="restart"/>
          </w:tcPr>
          <w:p w:rsidR="007D580B" w:rsidRPr="009C6A00" w:rsidRDefault="007D580B" w:rsidP="008A4F72">
            <w:pPr>
              <w:numPr>
                <w:ilvl w:val="0"/>
                <w:numId w:val="12"/>
              </w:numPr>
              <w:ind w:left="459" w:right="175" w:hanging="425"/>
              <w:rPr>
                <w:lang w:eastAsia="id-ID"/>
              </w:rPr>
            </w:pPr>
            <w:r w:rsidRPr="009C6A00">
              <w:rPr>
                <w:lang w:eastAsia="id-ID"/>
              </w:rPr>
              <w:t>Persentase korban bencana alam dan sosial  yang  terpenuhi kebutuhan    dasarnya pada saat dan setelah tanggap darurat bencana daerah kabupaten/kota</w:t>
            </w:r>
          </w:p>
        </w:tc>
        <w:tc>
          <w:tcPr>
            <w:tcW w:w="1275" w:type="dxa"/>
            <w:vMerge w:val="restart"/>
            <w:vAlign w:val="center"/>
          </w:tcPr>
          <w:p w:rsidR="007D580B" w:rsidRPr="009C6A00" w:rsidRDefault="009E5E2F" w:rsidP="007436A8">
            <w:pPr>
              <w:jc w:val="center"/>
            </w:pPr>
            <w:r w:rsidRPr="009C6A00">
              <w:t>100</w:t>
            </w:r>
            <w:r w:rsidR="007D580B" w:rsidRPr="009C6A00">
              <w:t>%</w:t>
            </w:r>
          </w:p>
        </w:tc>
        <w:tc>
          <w:tcPr>
            <w:tcW w:w="1843" w:type="dxa"/>
            <w:vMerge w:val="restart"/>
            <w:vAlign w:val="center"/>
          </w:tcPr>
          <w:p w:rsidR="007D580B" w:rsidRPr="009C6A00" w:rsidRDefault="00752959" w:rsidP="007436A8">
            <w:pPr>
              <w:jc w:val="center"/>
              <w:rPr>
                <w:lang w:eastAsia="id-ID"/>
              </w:rPr>
            </w:pPr>
            <w:r w:rsidRPr="009C6A00">
              <w:rPr>
                <w:lang w:eastAsia="id-ID"/>
              </w:rPr>
              <w:t>sda</w:t>
            </w:r>
          </w:p>
        </w:tc>
        <w:tc>
          <w:tcPr>
            <w:tcW w:w="1701" w:type="dxa"/>
            <w:vMerge w:val="restart"/>
            <w:vAlign w:val="center"/>
          </w:tcPr>
          <w:p w:rsidR="007D580B" w:rsidRPr="009C6A00" w:rsidRDefault="007D580B" w:rsidP="007436A8">
            <w:pPr>
              <w:jc w:val="center"/>
              <w:rPr>
                <w:lang w:eastAsia="id-ID"/>
              </w:rPr>
            </w:pPr>
          </w:p>
        </w:tc>
      </w:tr>
      <w:tr w:rsidR="004C112A" w:rsidRPr="009C6A00" w:rsidTr="009C4C7C">
        <w:trPr>
          <w:trHeight w:val="1015"/>
        </w:trPr>
        <w:tc>
          <w:tcPr>
            <w:tcW w:w="528" w:type="dxa"/>
            <w:vMerge/>
          </w:tcPr>
          <w:p w:rsidR="007D580B" w:rsidRPr="009C6A00" w:rsidRDefault="007D580B" w:rsidP="008A4F72">
            <w:pPr>
              <w:rPr>
                <w:b/>
                <w:lang w:eastAsia="id-ID"/>
              </w:rPr>
            </w:pPr>
          </w:p>
        </w:tc>
        <w:tc>
          <w:tcPr>
            <w:tcW w:w="1707" w:type="dxa"/>
            <w:vMerge/>
          </w:tcPr>
          <w:p w:rsidR="007D580B" w:rsidRPr="009C6A00" w:rsidRDefault="007D580B" w:rsidP="008A4F72">
            <w:pPr>
              <w:rPr>
                <w:b/>
                <w:lang w:eastAsia="id-ID"/>
              </w:rPr>
            </w:pPr>
          </w:p>
        </w:tc>
        <w:tc>
          <w:tcPr>
            <w:tcW w:w="3260" w:type="dxa"/>
            <w:vMerge/>
          </w:tcPr>
          <w:p w:rsidR="007D580B" w:rsidRPr="009C6A00" w:rsidRDefault="007D580B" w:rsidP="008A4F72">
            <w:pPr>
              <w:numPr>
                <w:ilvl w:val="0"/>
                <w:numId w:val="12"/>
              </w:numPr>
              <w:ind w:left="459" w:right="175" w:hanging="425"/>
              <w:rPr>
                <w:lang w:eastAsia="id-ID"/>
              </w:rPr>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r w:rsidR="004C112A" w:rsidRPr="009C6A00" w:rsidTr="009C4C7C">
        <w:trPr>
          <w:trHeight w:val="276"/>
        </w:trPr>
        <w:tc>
          <w:tcPr>
            <w:tcW w:w="528" w:type="dxa"/>
            <w:vMerge/>
            <w:vAlign w:val="center"/>
          </w:tcPr>
          <w:p w:rsidR="007D580B" w:rsidRPr="009C6A00" w:rsidRDefault="007D580B" w:rsidP="008A4F72">
            <w:pPr>
              <w:rPr>
                <w:lang w:eastAsia="id-ID"/>
              </w:rPr>
            </w:pPr>
          </w:p>
        </w:tc>
        <w:tc>
          <w:tcPr>
            <w:tcW w:w="1707" w:type="dxa"/>
            <w:vMerge/>
            <w:vAlign w:val="center"/>
          </w:tcPr>
          <w:p w:rsidR="007D580B" w:rsidRPr="009C6A00" w:rsidRDefault="007D580B" w:rsidP="008A4F72">
            <w:pPr>
              <w:rPr>
                <w:lang w:eastAsia="id-ID"/>
              </w:rPr>
            </w:pPr>
          </w:p>
        </w:tc>
        <w:tc>
          <w:tcPr>
            <w:tcW w:w="3260" w:type="dxa"/>
            <w:vMerge/>
          </w:tcPr>
          <w:p w:rsidR="007D580B" w:rsidRPr="009C6A00" w:rsidRDefault="007D580B" w:rsidP="008A4F72">
            <w:pPr>
              <w:numPr>
                <w:ilvl w:val="0"/>
                <w:numId w:val="12"/>
              </w:numPr>
              <w:ind w:left="459" w:hanging="425"/>
            </w:pPr>
          </w:p>
        </w:tc>
        <w:tc>
          <w:tcPr>
            <w:tcW w:w="1275" w:type="dxa"/>
            <w:vMerge/>
            <w:vAlign w:val="center"/>
          </w:tcPr>
          <w:p w:rsidR="007D580B" w:rsidRPr="009C6A00" w:rsidRDefault="007D580B" w:rsidP="008A4F72">
            <w:pPr>
              <w:jc w:val="center"/>
            </w:pPr>
          </w:p>
        </w:tc>
        <w:tc>
          <w:tcPr>
            <w:tcW w:w="1843" w:type="dxa"/>
            <w:vMerge/>
            <w:vAlign w:val="center"/>
          </w:tcPr>
          <w:p w:rsidR="007D580B" w:rsidRPr="009C6A00" w:rsidRDefault="007D580B" w:rsidP="008A4F72">
            <w:pPr>
              <w:rPr>
                <w:lang w:eastAsia="id-ID"/>
              </w:rPr>
            </w:pPr>
          </w:p>
        </w:tc>
        <w:tc>
          <w:tcPr>
            <w:tcW w:w="1701" w:type="dxa"/>
            <w:vMerge/>
            <w:vAlign w:val="center"/>
          </w:tcPr>
          <w:p w:rsidR="007D580B" w:rsidRPr="009C6A00" w:rsidRDefault="007D580B" w:rsidP="008A4F72">
            <w:pPr>
              <w:rPr>
                <w:lang w:eastAsia="id-ID"/>
              </w:rPr>
            </w:pPr>
          </w:p>
        </w:tc>
      </w:tr>
    </w:tbl>
    <w:p w:rsidR="00FA1332" w:rsidRPr="009C6A00" w:rsidRDefault="00FA1332" w:rsidP="00FA1332">
      <w:pPr>
        <w:pStyle w:val="ListParagraph"/>
        <w:spacing w:line="360" w:lineRule="auto"/>
        <w:ind w:left="426"/>
        <w:jc w:val="both"/>
        <w:rPr>
          <w:b/>
          <w:lang w:val="id-ID"/>
        </w:rPr>
      </w:pPr>
    </w:p>
    <w:p w:rsidR="00C52059" w:rsidRPr="009C6A00" w:rsidRDefault="00CA577A" w:rsidP="00BB5002">
      <w:pPr>
        <w:pStyle w:val="ListParagraph"/>
        <w:numPr>
          <w:ilvl w:val="0"/>
          <w:numId w:val="18"/>
        </w:numPr>
        <w:spacing w:line="360" w:lineRule="auto"/>
        <w:ind w:left="426"/>
        <w:jc w:val="both"/>
        <w:rPr>
          <w:b/>
        </w:rPr>
      </w:pPr>
      <w:r w:rsidRPr="009C6A00">
        <w:rPr>
          <w:b/>
          <w:lang w:val="id-ID"/>
        </w:rPr>
        <w:t>HASIL EPPD DAN OPINI ATAS LAPORAN KEUANGAN PEMERINTAH DAERAH (LKPD) TAHUN SEBELUMNYA</w:t>
      </w:r>
    </w:p>
    <w:p w:rsidR="00914834" w:rsidRPr="009C6A00" w:rsidRDefault="00914834" w:rsidP="00E360A6">
      <w:pPr>
        <w:numPr>
          <w:ilvl w:val="0"/>
          <w:numId w:val="6"/>
        </w:numPr>
        <w:spacing w:line="360" w:lineRule="auto"/>
        <w:ind w:left="786"/>
        <w:jc w:val="both"/>
        <w:rPr>
          <w:b/>
          <w:lang w:val="id-ID"/>
        </w:rPr>
      </w:pPr>
      <w:r w:rsidRPr="009C6A00">
        <w:rPr>
          <w:b/>
          <w:lang w:val="id-ID"/>
        </w:rPr>
        <w:t xml:space="preserve">Hasil Evaluasi Penyelenggaran Pemerintahan Daerah </w:t>
      </w:r>
      <w:r w:rsidR="00B51541" w:rsidRPr="009C6A00">
        <w:rPr>
          <w:b/>
          <w:lang w:val="id-ID"/>
        </w:rPr>
        <w:t>(EPPD) Kabupaten Alor Tahun 202</w:t>
      </w:r>
      <w:r w:rsidR="008B4418" w:rsidRPr="009C6A00">
        <w:rPr>
          <w:b/>
        </w:rPr>
        <w:t>4</w:t>
      </w:r>
    </w:p>
    <w:p w:rsidR="005846E1" w:rsidRPr="009C6A00" w:rsidRDefault="008D1F0B" w:rsidP="00544C16">
      <w:pPr>
        <w:spacing w:line="360" w:lineRule="auto"/>
        <w:ind w:left="851" w:firstLine="425"/>
        <w:jc w:val="both"/>
      </w:pPr>
      <w:r w:rsidRPr="009C6A00">
        <w:rPr>
          <w:lang w:val="id-ID"/>
        </w:rPr>
        <w:t>Evaluasi</w:t>
      </w:r>
      <w:r w:rsidR="007C34D9" w:rsidRPr="009C6A00">
        <w:rPr>
          <w:lang w:val="id-ID"/>
        </w:rPr>
        <w:t xml:space="preserve"> Penyelenggaran Pemerintahan Daerah</w:t>
      </w:r>
      <w:r w:rsidR="004567F0" w:rsidRPr="009C6A00">
        <w:rPr>
          <w:lang w:val="id-ID"/>
        </w:rPr>
        <w:t xml:space="preserve"> merupakan rangkai</w:t>
      </w:r>
      <w:r w:rsidR="00752959" w:rsidRPr="009C6A00">
        <w:t>an</w:t>
      </w:r>
      <w:r w:rsidR="004567F0" w:rsidRPr="009C6A00">
        <w:rPr>
          <w:lang w:val="id-ID"/>
        </w:rPr>
        <w:t xml:space="preserve"> kegiatan penilai</w:t>
      </w:r>
      <w:r w:rsidR="00F80297" w:rsidRPr="009C6A00">
        <w:rPr>
          <w:lang w:val="id-ID"/>
        </w:rPr>
        <w:t>an</w:t>
      </w:r>
      <w:r w:rsidR="004567F0" w:rsidRPr="009C6A00">
        <w:rPr>
          <w:lang w:val="id-ID"/>
        </w:rPr>
        <w:t xml:space="preserve"> kinerja </w:t>
      </w:r>
      <w:r w:rsidR="00F80297" w:rsidRPr="009C6A00">
        <w:rPr>
          <w:lang w:val="id-ID"/>
        </w:rPr>
        <w:t xml:space="preserve">Pemerintah Pusat kepada Pemerintah Daerah </w:t>
      </w:r>
      <w:r w:rsidR="004567F0" w:rsidRPr="009C6A00">
        <w:rPr>
          <w:lang w:val="id-ID"/>
        </w:rPr>
        <w:t xml:space="preserve">atas Laporan </w:t>
      </w:r>
      <w:r w:rsidR="004567F0" w:rsidRPr="009C6A00">
        <w:rPr>
          <w:lang w:val="id-ID"/>
        </w:rPr>
        <w:lastRenderedPageBreak/>
        <w:t>Penyelenggaran Pemerintaha</w:t>
      </w:r>
      <w:r w:rsidR="00F80297" w:rsidRPr="009C6A00">
        <w:rPr>
          <w:lang w:val="id-ID"/>
        </w:rPr>
        <w:t>n</w:t>
      </w:r>
      <w:r w:rsidR="004567F0" w:rsidRPr="009C6A00">
        <w:rPr>
          <w:lang w:val="id-ID"/>
        </w:rPr>
        <w:t xml:space="preserve"> Daerah (LPPD) </w:t>
      </w:r>
      <w:r w:rsidR="0087312F" w:rsidRPr="009C6A00">
        <w:rPr>
          <w:lang w:val="id-ID"/>
        </w:rPr>
        <w:t>Kabupaten Alor Tahun 20</w:t>
      </w:r>
      <w:r w:rsidR="008B4418" w:rsidRPr="009C6A00">
        <w:t>24</w:t>
      </w:r>
      <w:r w:rsidR="00F80297" w:rsidRPr="009C6A00">
        <w:rPr>
          <w:lang w:val="id-ID"/>
        </w:rPr>
        <w:t xml:space="preserve"> </w:t>
      </w:r>
      <w:r w:rsidR="004567F0" w:rsidRPr="009C6A00">
        <w:rPr>
          <w:lang w:val="id-ID"/>
        </w:rPr>
        <w:t>sesuai dengan</w:t>
      </w:r>
      <w:r w:rsidR="00F80297" w:rsidRPr="009C6A00">
        <w:rPr>
          <w:lang w:val="id-ID"/>
        </w:rPr>
        <w:t xml:space="preserve"> amanat Undang-Undang Nomor 23 Tahun 2014 tentang Pemerintahan Daerah yang selanjutnya dijabarkan dalam Peraturan Pemerintah Nomor 13 Tahun 2019. </w:t>
      </w:r>
      <w:r w:rsidR="00641C0D" w:rsidRPr="009C6A00">
        <w:rPr>
          <w:lang w:val="id-ID"/>
        </w:rPr>
        <w:t xml:space="preserve">Pada kegiatan </w:t>
      </w:r>
      <w:r w:rsidR="00F80297" w:rsidRPr="009C6A00">
        <w:rPr>
          <w:lang w:val="id-ID"/>
        </w:rPr>
        <w:t xml:space="preserve">EPPD </w:t>
      </w:r>
      <w:r w:rsidR="00641C0D" w:rsidRPr="009C6A00">
        <w:rPr>
          <w:lang w:val="id-ID"/>
        </w:rPr>
        <w:t xml:space="preserve">ini terbagi menjadi 3 (tiga) tahapan </w:t>
      </w:r>
      <w:r w:rsidR="00D45497" w:rsidRPr="009C6A00">
        <w:t>evaluasi</w:t>
      </w:r>
      <w:r w:rsidR="00342859" w:rsidRPr="009C6A00">
        <w:rPr>
          <w:lang w:val="id-ID"/>
        </w:rPr>
        <w:t>.</w:t>
      </w:r>
      <w:r w:rsidR="00641C0D" w:rsidRPr="009C6A00">
        <w:rPr>
          <w:lang w:val="id-ID"/>
        </w:rPr>
        <w:t xml:space="preserve"> </w:t>
      </w:r>
      <w:r w:rsidR="00342859" w:rsidRPr="009C6A00">
        <w:rPr>
          <w:lang w:val="id-ID"/>
        </w:rPr>
        <w:t>Pada</w:t>
      </w:r>
      <w:r w:rsidR="00641C0D" w:rsidRPr="009C6A00">
        <w:rPr>
          <w:lang w:val="id-ID"/>
        </w:rPr>
        <w:t xml:space="preserve"> tahap pertama</w:t>
      </w:r>
      <w:r w:rsidR="00342859" w:rsidRPr="009C6A00">
        <w:rPr>
          <w:lang w:val="id-ID"/>
        </w:rPr>
        <w:t>,</w:t>
      </w:r>
      <w:r w:rsidR="00641C0D" w:rsidRPr="009C6A00">
        <w:rPr>
          <w:lang w:val="id-ID"/>
        </w:rPr>
        <w:t xml:space="preserve"> </w:t>
      </w:r>
      <w:r w:rsidR="00D45497" w:rsidRPr="009C6A00">
        <w:t xml:space="preserve">evaluasi </w:t>
      </w:r>
      <w:r w:rsidR="00641C0D" w:rsidRPr="009C6A00">
        <w:rPr>
          <w:lang w:val="id-ID"/>
        </w:rPr>
        <w:t xml:space="preserve">dilakukan oleh Inspektorat Daerah Kabupaten Alor, selanjutnya pada tahap </w:t>
      </w:r>
      <w:r w:rsidR="00342859" w:rsidRPr="009C6A00">
        <w:rPr>
          <w:lang w:val="id-ID"/>
        </w:rPr>
        <w:t xml:space="preserve">yang </w:t>
      </w:r>
      <w:r w:rsidR="00641C0D" w:rsidRPr="009C6A00">
        <w:rPr>
          <w:lang w:val="id-ID"/>
        </w:rPr>
        <w:t xml:space="preserve">kedua </w:t>
      </w:r>
      <w:r w:rsidR="00D45497" w:rsidRPr="009C6A00">
        <w:t xml:space="preserve">evaluasi </w:t>
      </w:r>
      <w:r w:rsidR="00641C0D" w:rsidRPr="009C6A00">
        <w:rPr>
          <w:lang w:val="id-ID"/>
        </w:rPr>
        <w:t xml:space="preserve">dilakukan oleh </w:t>
      </w:r>
      <w:r w:rsidR="00A75A83" w:rsidRPr="009C6A00">
        <w:t xml:space="preserve">Tim </w:t>
      </w:r>
      <w:r w:rsidR="00641C0D" w:rsidRPr="009C6A00">
        <w:rPr>
          <w:lang w:val="id-ID"/>
        </w:rPr>
        <w:t xml:space="preserve">Daerah Provinsi Nusa Tenggara Timur, </w:t>
      </w:r>
      <w:r w:rsidR="00342859" w:rsidRPr="009C6A00">
        <w:rPr>
          <w:lang w:val="id-ID"/>
        </w:rPr>
        <w:t>dan yang terakhir pada tahap ketiga</w:t>
      </w:r>
      <w:r w:rsidR="00641C0D" w:rsidRPr="009C6A00">
        <w:rPr>
          <w:lang w:val="id-ID"/>
        </w:rPr>
        <w:t xml:space="preserve"> </w:t>
      </w:r>
      <w:r w:rsidR="00D45497" w:rsidRPr="009C6A00">
        <w:t xml:space="preserve">evaluasi </w:t>
      </w:r>
      <w:r w:rsidR="00641C0D" w:rsidRPr="009C6A00">
        <w:rPr>
          <w:lang w:val="id-ID"/>
        </w:rPr>
        <w:t xml:space="preserve">dilakukan langsung oleh Tim </w:t>
      </w:r>
      <w:r w:rsidR="00D45497" w:rsidRPr="009C6A00">
        <w:t xml:space="preserve">Nasional EPPD </w:t>
      </w:r>
      <w:r w:rsidR="00342859" w:rsidRPr="009C6A00">
        <w:rPr>
          <w:lang w:val="id-ID"/>
        </w:rPr>
        <w:t xml:space="preserve">dari Kementerian Dalam Negeri yang kemudian </w:t>
      </w:r>
      <w:r w:rsidR="00641C0D" w:rsidRPr="009C6A00">
        <w:rPr>
          <w:lang w:val="id-ID"/>
        </w:rPr>
        <w:t>memberikan hasil</w:t>
      </w:r>
      <w:r w:rsidR="00F80297" w:rsidRPr="009C6A00">
        <w:rPr>
          <w:lang w:val="id-ID"/>
        </w:rPr>
        <w:t xml:space="preserve"> </w:t>
      </w:r>
      <w:r w:rsidR="00342859" w:rsidRPr="009C6A00">
        <w:rPr>
          <w:lang w:val="id-ID"/>
        </w:rPr>
        <w:t xml:space="preserve">pemeriksaan </w:t>
      </w:r>
      <w:r w:rsidR="00641C0D" w:rsidRPr="009C6A00">
        <w:rPr>
          <w:lang w:val="id-ID"/>
        </w:rPr>
        <w:t>berupa nilai atas Indikator Kinerja Kunci</w:t>
      </w:r>
      <w:r w:rsidR="00342859" w:rsidRPr="009C6A00">
        <w:rPr>
          <w:lang w:val="id-ID"/>
        </w:rPr>
        <w:t xml:space="preserve"> </w:t>
      </w:r>
      <w:r w:rsidR="00914834" w:rsidRPr="009C6A00">
        <w:rPr>
          <w:lang w:val="id-ID"/>
        </w:rPr>
        <w:t xml:space="preserve">yang telah diverifikasi </w:t>
      </w:r>
      <w:r w:rsidR="00342859" w:rsidRPr="009C6A00">
        <w:rPr>
          <w:lang w:val="id-ID"/>
        </w:rPr>
        <w:t>dari setiap urusan yang dilaksanakan oleh Pemerintah Daera</w:t>
      </w:r>
      <w:r w:rsidR="000A1832" w:rsidRPr="009C6A00">
        <w:rPr>
          <w:lang w:val="id-ID"/>
        </w:rPr>
        <w:t>h Kabupaten Alor pada Tahun 20</w:t>
      </w:r>
      <w:r w:rsidR="000A1832" w:rsidRPr="009C6A00">
        <w:t>2</w:t>
      </w:r>
      <w:r w:rsidR="008B4418" w:rsidRPr="009C6A00">
        <w:t>4</w:t>
      </w:r>
      <w:r w:rsidR="00342859" w:rsidRPr="009C6A00">
        <w:rPr>
          <w:lang w:val="id-ID"/>
        </w:rPr>
        <w:t xml:space="preserve">. </w:t>
      </w:r>
      <w:r w:rsidR="008B4418" w:rsidRPr="009C6A00">
        <w:t>Hasil evaluasi pada tahun 2025</w:t>
      </w:r>
      <w:r w:rsidR="007E2771" w:rsidRPr="009C6A00">
        <w:t xml:space="preserve"> untu</w:t>
      </w:r>
      <w:r w:rsidR="000A1832" w:rsidRPr="009C6A00">
        <w:t xml:space="preserve">k LPPD </w:t>
      </w:r>
      <w:r w:rsidR="008B4418" w:rsidRPr="009C6A00">
        <w:t>Kabupaten Alor Tahun 2024</w:t>
      </w:r>
      <w:r w:rsidR="007E2771" w:rsidRPr="009C6A00">
        <w:t xml:space="preserve"> masih dalam tahapan perhitungan skor oleh Tim Nasional EPPD dan akan disampaikan kepada pemerintah daerah </w:t>
      </w:r>
      <w:r w:rsidR="008B4418" w:rsidRPr="009C6A00">
        <w:t xml:space="preserve">melalui Keputusan Menteri Dalam Negeri Republik Indonesia tentang </w:t>
      </w:r>
      <w:r w:rsidR="004C112A" w:rsidRPr="009C6A00">
        <w:t>Peringkat dan Status Kinerja Penyelenggaraan Pemerintahan Daerah secara Nasional.</w:t>
      </w:r>
    </w:p>
    <w:p w:rsidR="00080C26" w:rsidRPr="009C6A00" w:rsidRDefault="00080C26" w:rsidP="003C6430">
      <w:pPr>
        <w:spacing w:line="360" w:lineRule="auto"/>
        <w:ind w:left="709" w:firstLine="425"/>
        <w:jc w:val="both"/>
      </w:pPr>
    </w:p>
    <w:p w:rsidR="00914834" w:rsidRPr="009C6A00" w:rsidRDefault="00914834" w:rsidP="00544C16">
      <w:pPr>
        <w:numPr>
          <w:ilvl w:val="0"/>
          <w:numId w:val="6"/>
        </w:numPr>
        <w:spacing w:line="360" w:lineRule="auto"/>
        <w:ind w:left="786"/>
        <w:jc w:val="both"/>
        <w:rPr>
          <w:b/>
          <w:lang w:val="id-ID"/>
        </w:rPr>
      </w:pPr>
      <w:r w:rsidRPr="009C6A00">
        <w:rPr>
          <w:b/>
          <w:lang w:val="id-ID"/>
        </w:rPr>
        <w:t xml:space="preserve">Opini Atas Laporan Keuangan Pemerintah Daerah </w:t>
      </w:r>
      <w:r w:rsidR="00A05274" w:rsidRPr="009C6A00">
        <w:rPr>
          <w:b/>
          <w:lang w:val="id-ID"/>
        </w:rPr>
        <w:t>(LKPD) Kabupaten Alor Tahun 202</w:t>
      </w:r>
      <w:r w:rsidR="004C112A" w:rsidRPr="009C6A00">
        <w:rPr>
          <w:b/>
        </w:rPr>
        <w:t>4</w:t>
      </w:r>
    </w:p>
    <w:p w:rsidR="00E31DCE" w:rsidRPr="009C6A00" w:rsidRDefault="0026449B" w:rsidP="00544C16">
      <w:pPr>
        <w:spacing w:line="360" w:lineRule="auto"/>
        <w:ind w:left="851" w:firstLine="425"/>
        <w:jc w:val="both"/>
        <w:rPr>
          <w:lang w:val="id-ID"/>
        </w:rPr>
      </w:pPr>
      <w:r w:rsidRPr="009C6A00">
        <w:rPr>
          <w:lang w:val="id-ID"/>
        </w:rPr>
        <w:t xml:space="preserve">Opini atas Laporan Keuangan Pemerintah Daerah </w:t>
      </w:r>
      <w:r w:rsidR="00914834" w:rsidRPr="009C6A00">
        <w:rPr>
          <w:lang w:val="id-ID"/>
        </w:rPr>
        <w:t xml:space="preserve">merupakan </w:t>
      </w:r>
      <w:r w:rsidR="00AA07D7" w:rsidRPr="009C6A00">
        <w:rPr>
          <w:lang w:val="id-ID"/>
        </w:rPr>
        <w:t xml:space="preserve">hasil dari </w:t>
      </w:r>
      <w:r w:rsidR="00914834" w:rsidRPr="009C6A00">
        <w:rPr>
          <w:lang w:val="id-ID"/>
        </w:rPr>
        <w:t>eva</w:t>
      </w:r>
      <w:r w:rsidR="00AA07D7" w:rsidRPr="009C6A00">
        <w:rPr>
          <w:lang w:val="id-ID"/>
        </w:rPr>
        <w:t xml:space="preserve">luasi </w:t>
      </w:r>
      <w:r w:rsidR="00AD2A93" w:rsidRPr="009C6A00">
        <w:rPr>
          <w:lang w:val="id-ID"/>
        </w:rPr>
        <w:t xml:space="preserve">dan audit </w:t>
      </w:r>
      <w:r w:rsidR="00AA07D7" w:rsidRPr="009C6A00">
        <w:rPr>
          <w:lang w:val="id-ID"/>
        </w:rPr>
        <w:t>yang dilakukan oleh Badan Pemeriksa Keuangan Republik Indonesia (BPK RI)</w:t>
      </w:r>
      <w:r w:rsidR="00AD2A93" w:rsidRPr="009C6A00">
        <w:rPr>
          <w:lang w:val="id-ID"/>
        </w:rPr>
        <w:t xml:space="preserve"> </w:t>
      </w:r>
      <w:r w:rsidR="00E15F88" w:rsidRPr="009C6A00">
        <w:rPr>
          <w:lang w:val="id-ID"/>
        </w:rPr>
        <w:t xml:space="preserve">atas Laporan Keuangan Pemerintah Daerah </w:t>
      </w:r>
      <w:r w:rsidR="00A05274" w:rsidRPr="009C6A00">
        <w:rPr>
          <w:lang w:val="id-ID"/>
        </w:rPr>
        <w:t>(LKPD) Kabupaten Alor Tahun 202</w:t>
      </w:r>
      <w:r w:rsidR="004C112A" w:rsidRPr="009C6A00">
        <w:t>4</w:t>
      </w:r>
      <w:r w:rsidR="00E15F88" w:rsidRPr="009C6A00">
        <w:rPr>
          <w:lang w:val="id-ID"/>
        </w:rPr>
        <w:t xml:space="preserve"> </w:t>
      </w:r>
      <w:r w:rsidR="00AD2A93" w:rsidRPr="009C6A00">
        <w:rPr>
          <w:lang w:val="id-ID"/>
        </w:rPr>
        <w:t>ses</w:t>
      </w:r>
      <w:r w:rsidR="00E15F88" w:rsidRPr="009C6A00">
        <w:rPr>
          <w:lang w:val="id-ID"/>
        </w:rPr>
        <w:t>uai dengan amanat Undang-Undang N</w:t>
      </w:r>
      <w:r w:rsidR="00AD2A93" w:rsidRPr="009C6A00">
        <w:rPr>
          <w:shd w:val="clear" w:color="auto" w:fill="FFFFFF"/>
        </w:rPr>
        <w:t>omor 15 Tahun 2004</w:t>
      </w:r>
      <w:r w:rsidR="00E15F88" w:rsidRPr="009C6A00">
        <w:rPr>
          <w:shd w:val="clear" w:color="auto" w:fill="FFFFFF"/>
          <w:lang w:val="id-ID"/>
        </w:rPr>
        <w:t xml:space="preserve"> tentang Pemeriksaan Pengelolaan dan Tanggungjawab</w:t>
      </w:r>
      <w:r w:rsidR="009E4E65" w:rsidRPr="009C6A00">
        <w:rPr>
          <w:shd w:val="clear" w:color="auto" w:fill="FFFFFF"/>
          <w:lang w:val="id-ID"/>
        </w:rPr>
        <w:t xml:space="preserve"> Keuangan Negara. Dalam pelaksanaan audit</w:t>
      </w:r>
      <w:r w:rsidR="00E377EB" w:rsidRPr="009C6A00">
        <w:rPr>
          <w:shd w:val="clear" w:color="auto" w:fill="FFFFFF"/>
        </w:rPr>
        <w:t>,</w:t>
      </w:r>
      <w:r w:rsidR="009E4E65" w:rsidRPr="009C6A00">
        <w:rPr>
          <w:shd w:val="clear" w:color="auto" w:fill="FFFFFF"/>
          <w:lang w:val="id-ID"/>
        </w:rPr>
        <w:t xml:space="preserve"> </w:t>
      </w:r>
      <w:r w:rsidR="00E377EB" w:rsidRPr="009C6A00">
        <w:rPr>
          <w:shd w:val="clear" w:color="auto" w:fill="FFFFFF"/>
        </w:rPr>
        <w:t xml:space="preserve">terbagi </w:t>
      </w:r>
      <w:r w:rsidR="009E4E65" w:rsidRPr="009C6A00">
        <w:rPr>
          <w:shd w:val="clear" w:color="auto" w:fill="FFFFFF"/>
          <w:lang w:val="id-ID"/>
        </w:rPr>
        <w:t xml:space="preserve">menjadi 2 (dua) tahap pemeriksaan yaitu pemeriksaan pendahuluan dan pemeriksaan terinci. </w:t>
      </w:r>
      <w:r w:rsidR="00AD2A93" w:rsidRPr="009C6A00">
        <w:rPr>
          <w:shd w:val="clear" w:color="auto" w:fill="FFFFFF"/>
        </w:rPr>
        <w:t xml:space="preserve">Pemeriksaan atas laporan keuangan oleh BPK </w:t>
      </w:r>
      <w:r w:rsidR="00061468" w:rsidRPr="009C6A00">
        <w:rPr>
          <w:shd w:val="clear" w:color="auto" w:fill="FFFFFF"/>
          <w:lang w:val="id-ID"/>
        </w:rPr>
        <w:t xml:space="preserve">RI </w:t>
      </w:r>
      <w:r w:rsidR="00AD2A93" w:rsidRPr="009C6A00">
        <w:rPr>
          <w:shd w:val="clear" w:color="auto" w:fill="FFFFFF"/>
        </w:rPr>
        <w:t>dilakukan dalam rangka memberikan pendapat/opini atas kewajaran informasi keuangan yang disajikan dalam laporan keuangan</w:t>
      </w:r>
      <w:r w:rsidR="00E15F88" w:rsidRPr="009C6A00">
        <w:rPr>
          <w:lang w:val="id-ID"/>
        </w:rPr>
        <w:t>.</w:t>
      </w:r>
      <w:r w:rsidRPr="009C6A00">
        <w:rPr>
          <w:lang w:val="id-ID"/>
        </w:rPr>
        <w:t xml:space="preserve"> </w:t>
      </w:r>
      <w:r w:rsidR="004F51DE" w:rsidRPr="009C6A00">
        <w:rPr>
          <w:lang w:val="id-ID"/>
        </w:rPr>
        <w:t>Pada Tahun 20</w:t>
      </w:r>
      <w:r w:rsidR="004C112A" w:rsidRPr="009C6A00">
        <w:t>24</w:t>
      </w:r>
      <w:r w:rsidR="00E15F88" w:rsidRPr="009C6A00">
        <w:rPr>
          <w:lang w:val="id-ID"/>
        </w:rPr>
        <w:t xml:space="preserve"> </w:t>
      </w:r>
      <w:r w:rsidRPr="009C6A00">
        <w:rPr>
          <w:lang w:val="id-ID"/>
        </w:rPr>
        <w:t xml:space="preserve">Pemerintah Kabupaten Alor mendapatkan </w:t>
      </w:r>
      <w:r w:rsidRPr="009C6A00">
        <w:rPr>
          <w:b/>
          <w:lang w:val="id-ID"/>
        </w:rPr>
        <w:t xml:space="preserve">Opini </w:t>
      </w:r>
      <w:r w:rsidR="00A35916" w:rsidRPr="009C6A00">
        <w:rPr>
          <w:b/>
          <w:lang w:val="id-ID"/>
        </w:rPr>
        <w:t xml:space="preserve">Wajar </w:t>
      </w:r>
      <w:r w:rsidR="008B0588" w:rsidRPr="009C6A00">
        <w:rPr>
          <w:b/>
        </w:rPr>
        <w:t xml:space="preserve">Tanpa </w:t>
      </w:r>
      <w:r w:rsidR="008B0588" w:rsidRPr="009C6A00">
        <w:rPr>
          <w:b/>
          <w:lang w:val="id-ID"/>
        </w:rPr>
        <w:t>Pengecualian (W</w:t>
      </w:r>
      <w:r w:rsidR="008B0588" w:rsidRPr="009C6A00">
        <w:rPr>
          <w:b/>
        </w:rPr>
        <w:t>T</w:t>
      </w:r>
      <w:r w:rsidR="00A35916" w:rsidRPr="009C6A00">
        <w:rPr>
          <w:b/>
          <w:lang w:val="id-ID"/>
        </w:rPr>
        <w:t>P</w:t>
      </w:r>
      <w:r w:rsidR="00A35916" w:rsidRPr="009C6A00">
        <w:rPr>
          <w:lang w:val="id-ID"/>
        </w:rPr>
        <w:t xml:space="preserve">), dengan opini yang demikian </w:t>
      </w:r>
      <w:r w:rsidR="008B0588" w:rsidRPr="009C6A00">
        <w:t xml:space="preserve">menegaskan komitmen </w:t>
      </w:r>
      <w:r w:rsidR="00A35916" w:rsidRPr="009C6A00">
        <w:rPr>
          <w:lang w:val="id-ID"/>
        </w:rPr>
        <w:t xml:space="preserve">pemerintah daerah </w:t>
      </w:r>
      <w:r w:rsidR="004C112A" w:rsidRPr="009C6A00">
        <w:t xml:space="preserve">agar lebih </w:t>
      </w:r>
      <w:r w:rsidR="008B0588" w:rsidRPr="009C6A00">
        <w:t>optimal dalam mengelola keuangan daerah</w:t>
      </w:r>
      <w:r w:rsidR="00B23CA9" w:rsidRPr="009C6A00">
        <w:rPr>
          <w:lang w:val="id-ID"/>
        </w:rPr>
        <w:t>.</w:t>
      </w:r>
    </w:p>
    <w:p w:rsidR="007E2771" w:rsidRPr="009C6A00" w:rsidRDefault="007E2771" w:rsidP="00061468">
      <w:pPr>
        <w:spacing w:line="360" w:lineRule="auto"/>
        <w:ind w:left="709" w:firstLine="360"/>
        <w:jc w:val="both"/>
        <w:rPr>
          <w:color w:val="FF0000"/>
          <w:lang w:val="id-ID"/>
        </w:rPr>
      </w:pPr>
    </w:p>
    <w:p w:rsidR="001B773C" w:rsidRPr="009C6A00" w:rsidRDefault="004932D2" w:rsidP="00544C16">
      <w:pPr>
        <w:numPr>
          <w:ilvl w:val="0"/>
          <w:numId w:val="18"/>
        </w:numPr>
        <w:spacing w:after="120" w:line="360" w:lineRule="auto"/>
        <w:ind w:left="360"/>
        <w:jc w:val="both"/>
        <w:rPr>
          <w:b/>
          <w:lang w:val="id-ID"/>
        </w:rPr>
      </w:pPr>
      <w:r w:rsidRPr="009C6A00">
        <w:rPr>
          <w:b/>
        </w:rPr>
        <w:t xml:space="preserve"> </w:t>
      </w:r>
      <w:r w:rsidR="00F01ABA" w:rsidRPr="009C6A00">
        <w:rPr>
          <w:b/>
          <w:lang w:val="id-ID"/>
        </w:rPr>
        <w:t xml:space="preserve">REALISASI </w:t>
      </w:r>
      <w:r w:rsidR="00480892" w:rsidRPr="009C6A00">
        <w:rPr>
          <w:b/>
          <w:lang w:val="id-ID"/>
        </w:rPr>
        <w:t xml:space="preserve">PENDAPATAN </w:t>
      </w:r>
      <w:r w:rsidR="00F01ABA" w:rsidRPr="009C6A00">
        <w:rPr>
          <w:b/>
          <w:lang w:val="id-ID"/>
        </w:rPr>
        <w:t xml:space="preserve">DAN </w:t>
      </w:r>
      <w:r w:rsidR="00480892" w:rsidRPr="009C6A00">
        <w:rPr>
          <w:b/>
          <w:lang w:val="id-ID"/>
        </w:rPr>
        <w:t>BELANJA</w:t>
      </w:r>
      <w:r w:rsidR="00F01ABA" w:rsidRPr="009C6A00">
        <w:rPr>
          <w:b/>
          <w:lang w:val="id-ID"/>
        </w:rPr>
        <w:t xml:space="preserve"> DAERAH</w:t>
      </w:r>
    </w:p>
    <w:p w:rsidR="00B23CA9" w:rsidRPr="009C6A00" w:rsidRDefault="00B23CA9" w:rsidP="001661DC">
      <w:pPr>
        <w:numPr>
          <w:ilvl w:val="0"/>
          <w:numId w:val="7"/>
        </w:numPr>
        <w:spacing w:before="100" w:beforeAutospacing="1" w:after="120" w:line="360" w:lineRule="auto"/>
        <w:ind w:left="709"/>
        <w:jc w:val="both"/>
        <w:rPr>
          <w:b/>
          <w:lang w:val="id-ID"/>
        </w:rPr>
      </w:pPr>
      <w:r w:rsidRPr="009C6A00">
        <w:rPr>
          <w:b/>
          <w:lang w:val="id-ID"/>
        </w:rPr>
        <w:t>Reali</w:t>
      </w:r>
      <w:r w:rsidR="008B0588" w:rsidRPr="009C6A00">
        <w:rPr>
          <w:b/>
        </w:rPr>
        <w:t>s</w:t>
      </w:r>
      <w:r w:rsidRPr="009C6A00">
        <w:rPr>
          <w:b/>
          <w:lang w:val="id-ID"/>
        </w:rPr>
        <w:t>asi Pendapatan Daerah</w:t>
      </w:r>
    </w:p>
    <w:p w:rsidR="00111B3F" w:rsidRDefault="006A423E" w:rsidP="00544C16">
      <w:pPr>
        <w:spacing w:before="120" w:line="360" w:lineRule="auto"/>
        <w:ind w:left="709"/>
        <w:jc w:val="both"/>
        <w:rPr>
          <w:color w:val="000000" w:themeColor="text1"/>
        </w:rPr>
      </w:pPr>
      <w:r w:rsidRPr="009C6A00">
        <w:rPr>
          <w:color w:val="000000" w:themeColor="text1"/>
        </w:rPr>
        <w:t xml:space="preserve">Pendapatan Daerah merupakan hak pemerintah daerah yang diakui sebagai penambah nilai kekayaan bersih dalam tahun anggaran tertentu. Pendapatan daerah </w:t>
      </w:r>
      <w:r w:rsidR="001F4B25" w:rsidRPr="009C6A00">
        <w:rPr>
          <w:color w:val="000000" w:themeColor="text1"/>
        </w:rPr>
        <w:t xml:space="preserve">tersebut </w:t>
      </w:r>
      <w:r w:rsidRPr="009C6A00">
        <w:rPr>
          <w:color w:val="000000" w:themeColor="text1"/>
        </w:rPr>
        <w:t xml:space="preserve">meliputi semua penerimaan uang melalui Rekening Kas Umum Daerah (RKUD) </w:t>
      </w:r>
      <w:r w:rsidR="006F755B" w:rsidRPr="009C6A00">
        <w:rPr>
          <w:color w:val="000000" w:themeColor="text1"/>
        </w:rPr>
        <w:t xml:space="preserve">yang  mana tidak perlu dibayarkan kembali. Mencermati konteks tersebut, maka postur Anggaran Pendapatan dan Belanja Daerah (APBD) Kabupaten Alor Tahun Anggaran 2024 yaitu </w:t>
      </w:r>
      <w:r w:rsidR="00111B3F" w:rsidRPr="009C6A00">
        <w:rPr>
          <w:color w:val="000000" w:themeColor="text1"/>
          <w:spacing w:val="-2"/>
          <w:w w:val="115"/>
        </w:rPr>
        <w:t>Pendapatan</w:t>
      </w:r>
      <w:r w:rsidR="00EF00D7" w:rsidRPr="009C6A00">
        <w:rPr>
          <w:color w:val="000000" w:themeColor="text1"/>
          <w:spacing w:val="-2"/>
          <w:w w:val="115"/>
        </w:rPr>
        <w:t xml:space="preserve"> </w:t>
      </w:r>
      <w:r w:rsidR="00111B3F" w:rsidRPr="009C6A00">
        <w:rPr>
          <w:color w:val="000000" w:themeColor="text1"/>
          <w:spacing w:val="-2"/>
          <w:w w:val="115"/>
        </w:rPr>
        <w:t>Daerah</w:t>
      </w:r>
      <w:r w:rsidR="00EF00D7" w:rsidRPr="009C6A00">
        <w:rPr>
          <w:color w:val="000000" w:themeColor="text1"/>
          <w:spacing w:val="-2"/>
          <w:w w:val="115"/>
        </w:rPr>
        <w:t xml:space="preserve"> </w:t>
      </w:r>
      <w:r w:rsidR="00111B3F" w:rsidRPr="009C6A00">
        <w:rPr>
          <w:color w:val="000000" w:themeColor="text1"/>
          <w:spacing w:val="-2"/>
          <w:w w:val="115"/>
        </w:rPr>
        <w:t>ditargetkan</w:t>
      </w:r>
      <w:r w:rsidR="00EF00D7" w:rsidRPr="009C6A00">
        <w:rPr>
          <w:color w:val="000000" w:themeColor="text1"/>
          <w:spacing w:val="-2"/>
          <w:w w:val="115"/>
        </w:rPr>
        <w:t xml:space="preserve"> </w:t>
      </w:r>
      <w:r w:rsidR="00111B3F" w:rsidRPr="009C6A00">
        <w:rPr>
          <w:color w:val="000000" w:themeColor="text1"/>
          <w:spacing w:val="-2"/>
          <w:w w:val="115"/>
        </w:rPr>
        <w:t xml:space="preserve">sebesar </w:t>
      </w:r>
      <w:r w:rsidR="00111B3F" w:rsidRPr="009C6A00">
        <w:rPr>
          <w:color w:val="000000" w:themeColor="text1"/>
          <w:w w:val="115"/>
        </w:rPr>
        <w:t xml:space="preserve">Rp </w:t>
      </w:r>
      <w:r w:rsidR="00050AA9" w:rsidRPr="009C6A00">
        <w:rPr>
          <w:color w:val="000000" w:themeColor="text1"/>
        </w:rPr>
        <w:t>1.13</w:t>
      </w:r>
      <w:r w:rsidR="00AB4D54" w:rsidRPr="009C6A00">
        <w:rPr>
          <w:color w:val="000000" w:themeColor="text1"/>
        </w:rPr>
        <w:t>1</w:t>
      </w:r>
      <w:r w:rsidR="00050AA9" w:rsidRPr="009C6A00">
        <w:rPr>
          <w:color w:val="000000" w:themeColor="text1"/>
        </w:rPr>
        <w:t>.</w:t>
      </w:r>
      <w:r w:rsidR="00AB4D54" w:rsidRPr="009C6A00">
        <w:rPr>
          <w:color w:val="000000" w:themeColor="text1"/>
        </w:rPr>
        <w:t>879</w:t>
      </w:r>
      <w:r w:rsidR="00050AA9" w:rsidRPr="009C6A00">
        <w:rPr>
          <w:color w:val="000000" w:themeColor="text1"/>
        </w:rPr>
        <w:t>.</w:t>
      </w:r>
      <w:r w:rsidR="00AB4D54" w:rsidRPr="009C6A00">
        <w:rPr>
          <w:color w:val="000000" w:themeColor="text1"/>
        </w:rPr>
        <w:t>962</w:t>
      </w:r>
      <w:r w:rsidR="00050AA9" w:rsidRPr="009C6A00">
        <w:rPr>
          <w:color w:val="000000" w:themeColor="text1"/>
        </w:rPr>
        <w:t>.93</w:t>
      </w:r>
      <w:r w:rsidR="00AB4D54" w:rsidRPr="009C6A00">
        <w:rPr>
          <w:color w:val="000000" w:themeColor="text1"/>
        </w:rPr>
        <w:t>3</w:t>
      </w:r>
      <w:r w:rsidR="00050AA9" w:rsidRPr="009C6A00">
        <w:rPr>
          <w:color w:val="000000" w:themeColor="text1"/>
        </w:rPr>
        <w:t>,</w:t>
      </w:r>
      <w:r w:rsidR="00AB4D54" w:rsidRPr="009C6A00">
        <w:rPr>
          <w:color w:val="000000" w:themeColor="text1"/>
        </w:rPr>
        <w:t>8</w:t>
      </w:r>
      <w:r w:rsidR="00050AA9" w:rsidRPr="009C6A00">
        <w:rPr>
          <w:color w:val="000000" w:themeColor="text1"/>
        </w:rPr>
        <w:t xml:space="preserve">0 </w:t>
      </w:r>
      <w:r w:rsidR="00EF00D7" w:rsidRPr="009C6A00">
        <w:rPr>
          <w:color w:val="000000" w:themeColor="text1"/>
        </w:rPr>
        <w:t xml:space="preserve">dan </w:t>
      </w:r>
      <w:r w:rsidR="00111B3F" w:rsidRPr="009C6A00">
        <w:rPr>
          <w:color w:val="000000" w:themeColor="text1"/>
          <w:w w:val="115"/>
        </w:rPr>
        <w:t>terealisasi</w:t>
      </w:r>
      <w:r w:rsidR="00EF00D7" w:rsidRPr="009C6A00">
        <w:rPr>
          <w:color w:val="000000" w:themeColor="text1"/>
          <w:w w:val="115"/>
        </w:rPr>
        <w:t xml:space="preserve"> sebesar Rp </w:t>
      </w:r>
      <w:r w:rsidR="00AB4D54" w:rsidRPr="009C6A00">
        <w:rPr>
          <w:color w:val="000000" w:themeColor="text1"/>
        </w:rPr>
        <w:t>1.</w:t>
      </w:r>
      <w:r w:rsidR="00EF00D7" w:rsidRPr="009C6A00">
        <w:rPr>
          <w:color w:val="000000" w:themeColor="text1"/>
        </w:rPr>
        <w:t>0</w:t>
      </w:r>
      <w:r w:rsidR="00AB4D54" w:rsidRPr="009C6A00">
        <w:rPr>
          <w:color w:val="000000" w:themeColor="text1"/>
        </w:rPr>
        <w:t>29</w:t>
      </w:r>
      <w:r w:rsidR="00EF00D7" w:rsidRPr="009C6A00">
        <w:rPr>
          <w:color w:val="000000" w:themeColor="text1"/>
        </w:rPr>
        <w:t>.</w:t>
      </w:r>
      <w:r w:rsidR="00AB4D54" w:rsidRPr="009C6A00">
        <w:rPr>
          <w:color w:val="000000" w:themeColor="text1"/>
        </w:rPr>
        <w:t>770</w:t>
      </w:r>
      <w:r w:rsidR="00EF00D7" w:rsidRPr="009C6A00">
        <w:rPr>
          <w:color w:val="000000" w:themeColor="text1"/>
        </w:rPr>
        <w:t>.9</w:t>
      </w:r>
      <w:r w:rsidR="00AB4D54" w:rsidRPr="009C6A00">
        <w:rPr>
          <w:color w:val="000000" w:themeColor="text1"/>
        </w:rPr>
        <w:t>62</w:t>
      </w:r>
      <w:r w:rsidR="00EF00D7" w:rsidRPr="009C6A00">
        <w:rPr>
          <w:color w:val="000000" w:themeColor="text1"/>
        </w:rPr>
        <w:t>.</w:t>
      </w:r>
      <w:r w:rsidR="00AB4D54" w:rsidRPr="009C6A00">
        <w:rPr>
          <w:color w:val="000000" w:themeColor="text1"/>
        </w:rPr>
        <w:t>836</w:t>
      </w:r>
      <w:r w:rsidR="00EF00D7" w:rsidRPr="009C6A00">
        <w:rPr>
          <w:color w:val="000000" w:themeColor="text1"/>
        </w:rPr>
        <w:t>,</w:t>
      </w:r>
      <w:r w:rsidR="00AB4D54" w:rsidRPr="009C6A00">
        <w:rPr>
          <w:color w:val="000000" w:themeColor="text1"/>
        </w:rPr>
        <w:t>9</w:t>
      </w:r>
      <w:r w:rsidR="00EF00D7" w:rsidRPr="009C6A00">
        <w:rPr>
          <w:color w:val="000000" w:themeColor="text1"/>
        </w:rPr>
        <w:t xml:space="preserve">0 atau mencapai </w:t>
      </w:r>
      <w:r w:rsidR="00AB4D54" w:rsidRPr="009C6A00">
        <w:rPr>
          <w:color w:val="000000" w:themeColor="text1"/>
        </w:rPr>
        <w:t>90,98</w:t>
      </w:r>
      <w:r w:rsidR="00111B3F" w:rsidRPr="009C6A00">
        <w:rPr>
          <w:color w:val="000000" w:themeColor="text1"/>
          <w:w w:val="115"/>
        </w:rPr>
        <w:t>%, yang terdiri dari</w:t>
      </w:r>
      <w:r w:rsidR="00EF00D7" w:rsidRPr="009C6A00">
        <w:rPr>
          <w:color w:val="000000" w:themeColor="text1"/>
          <w:w w:val="115"/>
        </w:rPr>
        <w:t xml:space="preserve"> </w:t>
      </w:r>
      <w:r w:rsidR="00111B3F" w:rsidRPr="009C6A00">
        <w:rPr>
          <w:color w:val="000000" w:themeColor="text1"/>
          <w:w w:val="115"/>
        </w:rPr>
        <w:t xml:space="preserve">: Pendapatan Asli </w:t>
      </w:r>
      <w:r w:rsidR="00111B3F" w:rsidRPr="009C6A00">
        <w:rPr>
          <w:color w:val="000000" w:themeColor="text1"/>
          <w:w w:val="115"/>
        </w:rPr>
        <w:lastRenderedPageBreak/>
        <w:t>Daerah</w:t>
      </w:r>
      <w:r w:rsidR="00111B3F" w:rsidRPr="009C6A00">
        <w:rPr>
          <w:color w:val="000000" w:themeColor="text1"/>
          <w:spacing w:val="-6"/>
          <w:w w:val="115"/>
        </w:rPr>
        <w:t xml:space="preserve"> </w:t>
      </w:r>
      <w:r w:rsidR="00111B3F" w:rsidRPr="009C6A00">
        <w:rPr>
          <w:color w:val="000000" w:themeColor="text1"/>
          <w:w w:val="115"/>
        </w:rPr>
        <w:t>(PAD)</w:t>
      </w:r>
      <w:r w:rsidR="00111B3F" w:rsidRPr="009C6A00">
        <w:rPr>
          <w:color w:val="000000" w:themeColor="text1"/>
          <w:spacing w:val="-6"/>
          <w:w w:val="115"/>
        </w:rPr>
        <w:t xml:space="preserve"> </w:t>
      </w:r>
      <w:r w:rsidR="00BE081B" w:rsidRPr="009C6A00">
        <w:rPr>
          <w:color w:val="000000" w:themeColor="text1"/>
          <w:spacing w:val="-6"/>
          <w:w w:val="115"/>
        </w:rPr>
        <w:t xml:space="preserve">ditargetkan sebesar Rp. </w:t>
      </w:r>
      <w:r w:rsidR="00AB4D54" w:rsidRPr="009C6A00">
        <w:rPr>
          <w:color w:val="000000" w:themeColor="text1"/>
          <w:spacing w:val="-6"/>
          <w:w w:val="115"/>
        </w:rPr>
        <w:t>68</w:t>
      </w:r>
      <w:r w:rsidR="00BE081B" w:rsidRPr="009C6A00">
        <w:rPr>
          <w:color w:val="000000" w:themeColor="text1"/>
          <w:spacing w:val="-6"/>
          <w:w w:val="115"/>
        </w:rPr>
        <w:t>.</w:t>
      </w:r>
      <w:r w:rsidR="00AB4D54" w:rsidRPr="009C6A00">
        <w:rPr>
          <w:color w:val="000000" w:themeColor="text1"/>
          <w:spacing w:val="-6"/>
          <w:w w:val="115"/>
        </w:rPr>
        <w:t>704</w:t>
      </w:r>
      <w:r w:rsidR="00BE081B" w:rsidRPr="009C6A00">
        <w:rPr>
          <w:color w:val="000000" w:themeColor="text1"/>
          <w:spacing w:val="-6"/>
          <w:w w:val="115"/>
        </w:rPr>
        <w:t>.</w:t>
      </w:r>
      <w:r w:rsidR="00AB4D54" w:rsidRPr="009C6A00">
        <w:rPr>
          <w:color w:val="000000" w:themeColor="text1"/>
          <w:spacing w:val="-6"/>
          <w:w w:val="115"/>
        </w:rPr>
        <w:t>810</w:t>
      </w:r>
      <w:r w:rsidR="00BE081B" w:rsidRPr="009C6A00">
        <w:rPr>
          <w:color w:val="000000" w:themeColor="text1"/>
          <w:spacing w:val="-6"/>
          <w:w w:val="115"/>
        </w:rPr>
        <w:t>.</w:t>
      </w:r>
      <w:r w:rsidR="00AB4D54" w:rsidRPr="009C6A00">
        <w:rPr>
          <w:color w:val="000000" w:themeColor="text1"/>
          <w:spacing w:val="-6"/>
          <w:w w:val="115"/>
        </w:rPr>
        <w:t>182,8</w:t>
      </w:r>
      <w:r w:rsidR="00BE081B" w:rsidRPr="009C6A00">
        <w:rPr>
          <w:color w:val="000000" w:themeColor="text1"/>
          <w:spacing w:val="-6"/>
          <w:w w:val="115"/>
        </w:rPr>
        <w:t xml:space="preserve">0 dan </w:t>
      </w:r>
      <w:r w:rsidR="00111B3F" w:rsidRPr="009C6A00">
        <w:rPr>
          <w:color w:val="000000" w:themeColor="text1"/>
          <w:w w:val="115"/>
        </w:rPr>
        <w:t>terealisasi</w:t>
      </w:r>
      <w:r w:rsidR="00111B3F" w:rsidRPr="009C6A00">
        <w:rPr>
          <w:color w:val="000000" w:themeColor="text1"/>
          <w:spacing w:val="-6"/>
          <w:w w:val="115"/>
        </w:rPr>
        <w:t xml:space="preserve"> </w:t>
      </w:r>
      <w:r w:rsidR="00BE081B" w:rsidRPr="009C6A00">
        <w:rPr>
          <w:color w:val="000000" w:themeColor="text1"/>
          <w:spacing w:val="-6"/>
          <w:w w:val="115"/>
        </w:rPr>
        <w:t xml:space="preserve">sebesar Rp. </w:t>
      </w:r>
      <w:r w:rsidR="00AC1770" w:rsidRPr="009C6A00">
        <w:rPr>
          <w:color w:val="000000" w:themeColor="text1"/>
          <w:spacing w:val="-6"/>
          <w:w w:val="115"/>
        </w:rPr>
        <w:t>56</w:t>
      </w:r>
      <w:r w:rsidR="00BE081B" w:rsidRPr="009C6A00">
        <w:rPr>
          <w:color w:val="000000" w:themeColor="text1"/>
          <w:spacing w:val="-6"/>
          <w:w w:val="115"/>
        </w:rPr>
        <w:t>.</w:t>
      </w:r>
      <w:r w:rsidR="00AC1770" w:rsidRPr="009C6A00">
        <w:rPr>
          <w:color w:val="000000" w:themeColor="text1"/>
          <w:spacing w:val="-6"/>
          <w:w w:val="115"/>
        </w:rPr>
        <w:t>421</w:t>
      </w:r>
      <w:r w:rsidR="00BE081B" w:rsidRPr="009C6A00">
        <w:rPr>
          <w:color w:val="000000" w:themeColor="text1"/>
          <w:spacing w:val="-6"/>
          <w:w w:val="115"/>
        </w:rPr>
        <w:t>.</w:t>
      </w:r>
      <w:r w:rsidR="00AC1770" w:rsidRPr="009C6A00">
        <w:rPr>
          <w:color w:val="000000" w:themeColor="text1"/>
          <w:spacing w:val="-6"/>
          <w:w w:val="115"/>
        </w:rPr>
        <w:t>123</w:t>
      </w:r>
      <w:r w:rsidR="00BE081B" w:rsidRPr="009C6A00">
        <w:rPr>
          <w:color w:val="000000" w:themeColor="text1"/>
          <w:spacing w:val="-6"/>
          <w:w w:val="115"/>
        </w:rPr>
        <w:t>.</w:t>
      </w:r>
      <w:r w:rsidR="00AC1770" w:rsidRPr="009C6A00">
        <w:rPr>
          <w:color w:val="000000" w:themeColor="text1"/>
          <w:spacing w:val="-6"/>
          <w:w w:val="115"/>
        </w:rPr>
        <w:t>622,90</w:t>
      </w:r>
      <w:r w:rsidR="00BE081B" w:rsidRPr="009C6A00">
        <w:rPr>
          <w:color w:val="000000" w:themeColor="text1"/>
          <w:spacing w:val="-6"/>
          <w:w w:val="115"/>
        </w:rPr>
        <w:t xml:space="preserve"> atau mencapai angka </w:t>
      </w:r>
      <w:r w:rsidR="00BE081B" w:rsidRPr="009C6A00">
        <w:rPr>
          <w:color w:val="000000" w:themeColor="text1"/>
          <w:w w:val="115"/>
        </w:rPr>
        <w:t>8</w:t>
      </w:r>
      <w:r w:rsidR="00AC1770" w:rsidRPr="009C6A00">
        <w:rPr>
          <w:color w:val="000000" w:themeColor="text1"/>
          <w:w w:val="115"/>
        </w:rPr>
        <w:t>2</w:t>
      </w:r>
      <w:r w:rsidR="00111B3F" w:rsidRPr="009C6A00">
        <w:rPr>
          <w:color w:val="000000" w:themeColor="text1"/>
          <w:w w:val="115"/>
        </w:rPr>
        <w:t>,</w:t>
      </w:r>
      <w:r w:rsidR="00AC1770" w:rsidRPr="009C6A00">
        <w:rPr>
          <w:color w:val="000000" w:themeColor="text1"/>
          <w:w w:val="115"/>
        </w:rPr>
        <w:t>12</w:t>
      </w:r>
      <w:r w:rsidR="00111B3F" w:rsidRPr="009C6A00">
        <w:rPr>
          <w:color w:val="000000" w:themeColor="text1"/>
          <w:w w:val="115"/>
        </w:rPr>
        <w:t>%,</w:t>
      </w:r>
      <w:r w:rsidR="00111B3F" w:rsidRPr="009C6A00">
        <w:rPr>
          <w:color w:val="000000" w:themeColor="text1"/>
          <w:spacing w:val="-6"/>
          <w:w w:val="115"/>
        </w:rPr>
        <w:t xml:space="preserve"> </w:t>
      </w:r>
      <w:r w:rsidR="00111B3F" w:rsidRPr="009C6A00">
        <w:rPr>
          <w:color w:val="000000" w:themeColor="text1"/>
          <w:w w:val="115"/>
        </w:rPr>
        <w:t>Dana</w:t>
      </w:r>
      <w:r w:rsidR="00111B3F" w:rsidRPr="009C6A00">
        <w:rPr>
          <w:color w:val="000000" w:themeColor="text1"/>
          <w:spacing w:val="-6"/>
          <w:w w:val="115"/>
        </w:rPr>
        <w:t xml:space="preserve"> </w:t>
      </w:r>
      <w:r w:rsidR="00AC1770" w:rsidRPr="009C6A00">
        <w:rPr>
          <w:color w:val="000000" w:themeColor="text1"/>
          <w:spacing w:val="-6"/>
          <w:w w:val="115"/>
        </w:rPr>
        <w:t>Transfer</w:t>
      </w:r>
      <w:r w:rsidR="00111B3F" w:rsidRPr="009C6A00">
        <w:rPr>
          <w:color w:val="000000" w:themeColor="text1"/>
          <w:spacing w:val="-6"/>
          <w:w w:val="115"/>
        </w:rPr>
        <w:t xml:space="preserve"> </w:t>
      </w:r>
      <w:r w:rsidR="00AC1770" w:rsidRPr="009C6A00">
        <w:rPr>
          <w:color w:val="000000" w:themeColor="text1"/>
          <w:spacing w:val="-6"/>
          <w:w w:val="115"/>
        </w:rPr>
        <w:t xml:space="preserve">mencapai 92,72% yang diperoleh dari target sebesar Rp. 1.049.772.287.331,00 dan </w:t>
      </w:r>
      <w:r w:rsidR="00AC1770" w:rsidRPr="009C6A00">
        <w:rPr>
          <w:color w:val="000000" w:themeColor="text1"/>
          <w:w w:val="115"/>
        </w:rPr>
        <w:t>terealisasi</w:t>
      </w:r>
      <w:r w:rsidR="00AC1770" w:rsidRPr="009C6A00">
        <w:rPr>
          <w:color w:val="000000" w:themeColor="text1"/>
          <w:spacing w:val="-6"/>
          <w:w w:val="115"/>
        </w:rPr>
        <w:t xml:space="preserve"> sebesar Rp. 973.349.839.214,00, dan </w:t>
      </w:r>
      <w:r w:rsidR="00111B3F" w:rsidRPr="009C6A00">
        <w:rPr>
          <w:color w:val="000000" w:themeColor="text1"/>
          <w:w w:val="115"/>
        </w:rPr>
        <w:t xml:space="preserve">Lain-lain Pendapatan Daerah yang Sah </w:t>
      </w:r>
      <w:r w:rsidR="00F52624" w:rsidRPr="009C6A00">
        <w:rPr>
          <w:color w:val="000000" w:themeColor="text1"/>
        </w:rPr>
        <w:t>mengalami peningkatan sebesar Rp 32,53% atau bertambah sebesar Rp 3.300.000.000,- menjadi Rp 13.500.000.000,- dari APBD tahun 2024 sebesar Rp 10.200.000.000. Peningkatan lain-lain pendapatan yang sah ini dialokasikan oleh pemerintah pusat untuk membiayai kebutuhan pada layanan kesehatan di Puskesmas.</w:t>
      </w:r>
      <w:r w:rsidR="009C4C7C">
        <w:rPr>
          <w:color w:val="000000" w:themeColor="text1"/>
        </w:rPr>
        <w:t xml:space="preserve"> Untuk lebih jelas tentang rincian pendapatan daerah terlihat pada table berikut :</w:t>
      </w:r>
    </w:p>
    <w:p w:rsidR="009C4C7C" w:rsidRPr="002E1307" w:rsidRDefault="009C4C7C" w:rsidP="00544C16">
      <w:pPr>
        <w:spacing w:before="120" w:line="360" w:lineRule="auto"/>
        <w:ind w:left="216"/>
        <w:jc w:val="center"/>
        <w:rPr>
          <w:b/>
        </w:rPr>
      </w:pPr>
      <w:r w:rsidRPr="002E1307">
        <w:rPr>
          <w:b/>
        </w:rPr>
        <w:t>Tabel 3</w:t>
      </w:r>
    </w:p>
    <w:p w:rsidR="009C4C7C" w:rsidRDefault="009C4C7C" w:rsidP="00DF4FC7">
      <w:pPr>
        <w:spacing w:before="120" w:after="120" w:line="360" w:lineRule="auto"/>
        <w:ind w:left="212"/>
        <w:jc w:val="center"/>
        <w:rPr>
          <w:b/>
          <w:spacing w:val="-4"/>
        </w:rPr>
      </w:pPr>
      <w:r w:rsidRPr="002E1307">
        <w:rPr>
          <w:b/>
        </w:rPr>
        <w:t>Realisasi</w:t>
      </w:r>
      <w:r w:rsidRPr="002E1307">
        <w:rPr>
          <w:b/>
          <w:spacing w:val="-4"/>
        </w:rPr>
        <w:t xml:space="preserve"> </w:t>
      </w:r>
      <w:r w:rsidRPr="002E1307">
        <w:rPr>
          <w:b/>
        </w:rPr>
        <w:t>Anggaran</w:t>
      </w:r>
      <w:r w:rsidRPr="002E1307">
        <w:rPr>
          <w:b/>
          <w:spacing w:val="-5"/>
        </w:rPr>
        <w:t xml:space="preserve"> </w:t>
      </w:r>
      <w:r w:rsidRPr="002E1307">
        <w:rPr>
          <w:b/>
        </w:rPr>
        <w:t>Pendapatan</w:t>
      </w:r>
      <w:r w:rsidRPr="002E1307">
        <w:rPr>
          <w:b/>
          <w:spacing w:val="-5"/>
        </w:rPr>
        <w:t xml:space="preserve"> </w:t>
      </w:r>
      <w:r w:rsidRPr="002E1307">
        <w:rPr>
          <w:b/>
        </w:rPr>
        <w:t>Daerah</w:t>
      </w:r>
      <w:r w:rsidRPr="002E1307">
        <w:rPr>
          <w:b/>
          <w:spacing w:val="-4"/>
        </w:rPr>
        <w:t xml:space="preserve"> </w:t>
      </w:r>
      <w:r w:rsidRPr="002E1307">
        <w:rPr>
          <w:b/>
        </w:rPr>
        <w:t>Kabupaten</w:t>
      </w:r>
      <w:r w:rsidRPr="002E1307">
        <w:rPr>
          <w:b/>
          <w:spacing w:val="-5"/>
        </w:rPr>
        <w:t xml:space="preserve"> </w:t>
      </w:r>
      <w:r w:rsidRPr="002E1307">
        <w:rPr>
          <w:b/>
        </w:rPr>
        <w:t>Alor</w:t>
      </w:r>
      <w:r w:rsidRPr="002E1307">
        <w:rPr>
          <w:b/>
          <w:spacing w:val="-7"/>
        </w:rPr>
        <w:t xml:space="preserve"> </w:t>
      </w:r>
      <w:r w:rsidRPr="002E1307">
        <w:rPr>
          <w:b/>
        </w:rPr>
        <w:t>Tahun</w:t>
      </w:r>
      <w:r w:rsidRPr="002E1307">
        <w:rPr>
          <w:b/>
          <w:spacing w:val="-3"/>
        </w:rPr>
        <w:t xml:space="preserve"> </w:t>
      </w:r>
      <w:r w:rsidRPr="002E1307">
        <w:rPr>
          <w:b/>
          <w:spacing w:val="-4"/>
        </w:rPr>
        <w:t>2024</w:t>
      </w:r>
    </w:p>
    <w:tbl>
      <w:tblPr>
        <w:tblW w:w="921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2551"/>
        <w:gridCol w:w="2268"/>
        <w:gridCol w:w="1134"/>
      </w:tblGrid>
      <w:tr w:rsidR="00644E91" w:rsidRPr="002E1307" w:rsidTr="00644E91">
        <w:trPr>
          <w:trHeight w:val="530"/>
        </w:trPr>
        <w:tc>
          <w:tcPr>
            <w:tcW w:w="3261" w:type="dxa"/>
            <w:shd w:val="clear" w:color="auto" w:fill="A6A6A6" w:themeFill="background1" w:themeFillShade="A6"/>
            <w:vAlign w:val="center"/>
          </w:tcPr>
          <w:p w:rsidR="00644E91" w:rsidRPr="002E1307" w:rsidRDefault="00644E91" w:rsidP="00E95AE0">
            <w:pPr>
              <w:pStyle w:val="TableParagraph"/>
              <w:spacing w:before="150" w:line="360" w:lineRule="auto"/>
              <w:ind w:left="13" w:right="2"/>
              <w:jc w:val="center"/>
              <w:rPr>
                <w:rFonts w:ascii="Times New Roman" w:hAnsi="Times New Roman" w:cs="Times New Roman"/>
                <w:b/>
                <w:sz w:val="24"/>
                <w:szCs w:val="24"/>
              </w:rPr>
            </w:pPr>
            <w:r w:rsidRPr="002E1307">
              <w:rPr>
                <w:rFonts w:ascii="Times New Roman" w:hAnsi="Times New Roman" w:cs="Times New Roman"/>
                <w:b/>
                <w:spacing w:val="-2"/>
                <w:sz w:val="24"/>
                <w:szCs w:val="24"/>
              </w:rPr>
              <w:t>Uraian</w:t>
            </w:r>
          </w:p>
        </w:tc>
        <w:tc>
          <w:tcPr>
            <w:tcW w:w="2551" w:type="dxa"/>
            <w:shd w:val="clear" w:color="auto" w:fill="A6A6A6" w:themeFill="background1" w:themeFillShade="A6"/>
            <w:vAlign w:val="center"/>
          </w:tcPr>
          <w:p w:rsidR="00644E91" w:rsidRPr="002E1307" w:rsidRDefault="00644E91" w:rsidP="00544C16">
            <w:pPr>
              <w:pStyle w:val="TableParagraph"/>
              <w:spacing w:before="120" w:line="360" w:lineRule="auto"/>
              <w:jc w:val="center"/>
              <w:rPr>
                <w:rFonts w:ascii="Times New Roman" w:hAnsi="Times New Roman" w:cs="Times New Roman"/>
                <w:b/>
                <w:sz w:val="24"/>
                <w:szCs w:val="24"/>
              </w:rPr>
            </w:pPr>
            <w:r w:rsidRPr="002E1307">
              <w:rPr>
                <w:rFonts w:ascii="Times New Roman" w:hAnsi="Times New Roman" w:cs="Times New Roman"/>
                <w:b/>
                <w:sz w:val="24"/>
                <w:szCs w:val="24"/>
              </w:rPr>
              <w:t>Anggaran</w:t>
            </w:r>
            <w:r w:rsidRPr="002E1307">
              <w:rPr>
                <w:rFonts w:ascii="Times New Roman" w:hAnsi="Times New Roman" w:cs="Times New Roman"/>
                <w:b/>
                <w:spacing w:val="-14"/>
                <w:sz w:val="24"/>
                <w:szCs w:val="24"/>
              </w:rPr>
              <w:t xml:space="preserve"> </w:t>
            </w:r>
            <w:r w:rsidRPr="002E1307">
              <w:rPr>
                <w:rFonts w:ascii="Times New Roman" w:hAnsi="Times New Roman" w:cs="Times New Roman"/>
                <w:b/>
                <w:sz w:val="24"/>
                <w:szCs w:val="24"/>
              </w:rPr>
              <w:t>Setelah Perubahan (Rp)</w:t>
            </w:r>
          </w:p>
        </w:tc>
        <w:tc>
          <w:tcPr>
            <w:tcW w:w="2268" w:type="dxa"/>
            <w:shd w:val="clear" w:color="auto" w:fill="A6A6A6" w:themeFill="background1" w:themeFillShade="A6"/>
            <w:vAlign w:val="center"/>
          </w:tcPr>
          <w:p w:rsidR="00644E91" w:rsidRPr="002E1307" w:rsidRDefault="00644E91" w:rsidP="00E95AE0">
            <w:pPr>
              <w:pStyle w:val="TableParagraph"/>
              <w:spacing w:before="150" w:line="360" w:lineRule="auto"/>
              <w:ind w:right="74"/>
              <w:jc w:val="center"/>
              <w:rPr>
                <w:rFonts w:ascii="Times New Roman" w:hAnsi="Times New Roman" w:cs="Times New Roman"/>
                <w:b/>
                <w:sz w:val="24"/>
                <w:szCs w:val="24"/>
              </w:rPr>
            </w:pPr>
            <w:r w:rsidRPr="002E1307">
              <w:rPr>
                <w:rFonts w:ascii="Times New Roman" w:hAnsi="Times New Roman" w:cs="Times New Roman"/>
                <w:b/>
                <w:spacing w:val="-2"/>
                <w:sz w:val="24"/>
                <w:szCs w:val="24"/>
              </w:rPr>
              <w:t>Realisasi</w:t>
            </w:r>
            <w:r w:rsidRPr="002E1307">
              <w:rPr>
                <w:rFonts w:ascii="Times New Roman" w:hAnsi="Times New Roman" w:cs="Times New Roman"/>
                <w:b/>
                <w:spacing w:val="2"/>
                <w:sz w:val="24"/>
                <w:szCs w:val="24"/>
              </w:rPr>
              <w:t xml:space="preserve"> </w:t>
            </w:r>
            <w:r w:rsidRPr="002E1307">
              <w:rPr>
                <w:rFonts w:ascii="Times New Roman" w:hAnsi="Times New Roman" w:cs="Times New Roman"/>
                <w:b/>
                <w:spacing w:val="-4"/>
                <w:sz w:val="24"/>
                <w:szCs w:val="24"/>
              </w:rPr>
              <w:t>(Rp)</w:t>
            </w:r>
          </w:p>
        </w:tc>
        <w:tc>
          <w:tcPr>
            <w:tcW w:w="1134" w:type="dxa"/>
            <w:shd w:val="clear" w:color="auto" w:fill="A6A6A6" w:themeFill="background1" w:themeFillShade="A6"/>
          </w:tcPr>
          <w:p w:rsidR="00644E91" w:rsidRPr="002E1307" w:rsidRDefault="00644E91" w:rsidP="00E95AE0">
            <w:pPr>
              <w:pStyle w:val="TableParagraph"/>
              <w:spacing w:before="150" w:line="360" w:lineRule="auto"/>
              <w:ind w:left="1"/>
              <w:jc w:val="center"/>
              <w:rPr>
                <w:rFonts w:ascii="Times New Roman" w:hAnsi="Times New Roman" w:cs="Times New Roman"/>
                <w:b/>
                <w:sz w:val="24"/>
                <w:szCs w:val="24"/>
              </w:rPr>
            </w:pPr>
            <w:r w:rsidRPr="002E1307">
              <w:rPr>
                <w:rFonts w:ascii="Times New Roman" w:hAnsi="Times New Roman" w:cs="Times New Roman"/>
                <w:b/>
                <w:spacing w:val="-10"/>
                <w:sz w:val="24"/>
                <w:szCs w:val="24"/>
              </w:rPr>
              <w:t>%</w:t>
            </w:r>
          </w:p>
        </w:tc>
      </w:tr>
      <w:tr w:rsidR="00644E91" w:rsidRPr="002E1307" w:rsidTr="00644E91">
        <w:trPr>
          <w:trHeight w:val="286"/>
        </w:trPr>
        <w:tc>
          <w:tcPr>
            <w:tcW w:w="3261" w:type="dxa"/>
            <w:vAlign w:val="center"/>
          </w:tcPr>
          <w:p w:rsidR="00644E91" w:rsidRPr="002E1307" w:rsidRDefault="00644E91" w:rsidP="00E95AE0">
            <w:pPr>
              <w:pStyle w:val="TableParagraph"/>
              <w:spacing w:line="360" w:lineRule="auto"/>
              <w:ind w:left="109"/>
              <w:rPr>
                <w:rFonts w:ascii="Times New Roman" w:hAnsi="Times New Roman" w:cs="Times New Roman"/>
                <w:sz w:val="24"/>
                <w:szCs w:val="24"/>
              </w:rPr>
            </w:pPr>
            <w:r w:rsidRPr="002E1307">
              <w:rPr>
                <w:rFonts w:ascii="Times New Roman" w:hAnsi="Times New Roman" w:cs="Times New Roman"/>
                <w:sz w:val="24"/>
                <w:szCs w:val="24"/>
              </w:rPr>
              <w:t>Pendapatan</w:t>
            </w:r>
            <w:r w:rsidRPr="002E1307">
              <w:rPr>
                <w:rFonts w:ascii="Times New Roman" w:hAnsi="Times New Roman" w:cs="Times New Roman"/>
                <w:spacing w:val="-6"/>
                <w:sz w:val="24"/>
                <w:szCs w:val="24"/>
              </w:rPr>
              <w:t xml:space="preserve"> </w:t>
            </w:r>
            <w:r w:rsidRPr="002E1307">
              <w:rPr>
                <w:rFonts w:ascii="Times New Roman" w:hAnsi="Times New Roman" w:cs="Times New Roman"/>
                <w:spacing w:val="-2"/>
                <w:sz w:val="24"/>
                <w:szCs w:val="24"/>
              </w:rPr>
              <w:t>Daerah</w:t>
            </w:r>
          </w:p>
        </w:tc>
        <w:tc>
          <w:tcPr>
            <w:tcW w:w="2551" w:type="dxa"/>
            <w:vAlign w:val="center"/>
          </w:tcPr>
          <w:p w:rsidR="00644E91" w:rsidRPr="002E1307" w:rsidRDefault="00644E91" w:rsidP="00E95AE0">
            <w:pPr>
              <w:pStyle w:val="TableParagraph"/>
              <w:spacing w:before="28" w:line="360" w:lineRule="auto"/>
              <w:ind w:left="3" w:right="67"/>
              <w:jc w:val="right"/>
              <w:rPr>
                <w:rFonts w:ascii="Times New Roman" w:hAnsi="Times New Roman" w:cs="Times New Roman"/>
                <w:sz w:val="24"/>
                <w:szCs w:val="24"/>
              </w:rPr>
            </w:pPr>
            <w:r w:rsidRPr="002E1307">
              <w:rPr>
                <w:rFonts w:ascii="Times New Roman" w:hAnsi="Times New Roman" w:cs="Times New Roman"/>
                <w:spacing w:val="-2"/>
                <w:sz w:val="24"/>
                <w:szCs w:val="24"/>
              </w:rPr>
              <w:t>1.097.902.846.790,00</w:t>
            </w:r>
          </w:p>
        </w:tc>
        <w:tc>
          <w:tcPr>
            <w:tcW w:w="2268" w:type="dxa"/>
            <w:vAlign w:val="center"/>
          </w:tcPr>
          <w:p w:rsidR="00644E91" w:rsidRPr="002E1307" w:rsidRDefault="00644E91" w:rsidP="00E95AE0">
            <w:pPr>
              <w:pStyle w:val="TableParagraph"/>
              <w:spacing w:before="28" w:line="360" w:lineRule="auto"/>
              <w:ind w:left="2" w:right="67"/>
              <w:jc w:val="right"/>
              <w:rPr>
                <w:rFonts w:ascii="Times New Roman" w:hAnsi="Times New Roman" w:cs="Times New Roman"/>
                <w:sz w:val="24"/>
                <w:szCs w:val="24"/>
              </w:rPr>
            </w:pPr>
            <w:r w:rsidRPr="002E1307">
              <w:rPr>
                <w:rFonts w:ascii="Times New Roman" w:hAnsi="Times New Roman" w:cs="Times New Roman"/>
                <w:spacing w:val="-2"/>
                <w:sz w:val="24"/>
                <w:szCs w:val="24"/>
              </w:rPr>
              <w:t>1.094.708.563.215,42</w:t>
            </w:r>
          </w:p>
        </w:tc>
        <w:tc>
          <w:tcPr>
            <w:tcW w:w="1134" w:type="dxa"/>
            <w:vAlign w:val="center"/>
          </w:tcPr>
          <w:p w:rsidR="00644E91" w:rsidRPr="002E1307" w:rsidRDefault="00644E91" w:rsidP="00E95AE0">
            <w:pPr>
              <w:pStyle w:val="TableParagraph"/>
              <w:spacing w:before="28" w:line="360" w:lineRule="auto"/>
              <w:ind w:left="2" w:right="72"/>
              <w:jc w:val="center"/>
              <w:rPr>
                <w:rFonts w:ascii="Times New Roman" w:hAnsi="Times New Roman" w:cs="Times New Roman"/>
                <w:sz w:val="24"/>
                <w:szCs w:val="24"/>
              </w:rPr>
            </w:pPr>
            <w:r w:rsidRPr="002E1307">
              <w:rPr>
                <w:rFonts w:ascii="Times New Roman" w:hAnsi="Times New Roman" w:cs="Times New Roman"/>
                <w:spacing w:val="-2"/>
                <w:sz w:val="24"/>
                <w:szCs w:val="24"/>
              </w:rPr>
              <w:t>99,71</w:t>
            </w:r>
          </w:p>
        </w:tc>
      </w:tr>
      <w:tr w:rsidR="00644E91" w:rsidRPr="002E1307" w:rsidTr="00644E91">
        <w:trPr>
          <w:trHeight w:val="460"/>
        </w:trPr>
        <w:tc>
          <w:tcPr>
            <w:tcW w:w="3261" w:type="dxa"/>
            <w:vAlign w:val="center"/>
          </w:tcPr>
          <w:p w:rsidR="00644E91" w:rsidRPr="002E1307" w:rsidRDefault="00644E91" w:rsidP="00E95AE0">
            <w:pPr>
              <w:pStyle w:val="TableParagraph"/>
              <w:spacing w:line="360" w:lineRule="auto"/>
              <w:ind w:left="109" w:right="759"/>
              <w:rPr>
                <w:rFonts w:ascii="Times New Roman" w:hAnsi="Times New Roman" w:cs="Times New Roman"/>
                <w:sz w:val="24"/>
                <w:szCs w:val="24"/>
              </w:rPr>
            </w:pPr>
            <w:r w:rsidRPr="002E1307">
              <w:rPr>
                <w:rFonts w:ascii="Times New Roman" w:hAnsi="Times New Roman" w:cs="Times New Roman"/>
                <w:sz w:val="24"/>
                <w:szCs w:val="24"/>
              </w:rPr>
              <w:t>Pendapatan</w:t>
            </w:r>
            <w:r w:rsidRPr="002E1307">
              <w:rPr>
                <w:rFonts w:ascii="Times New Roman" w:hAnsi="Times New Roman" w:cs="Times New Roman"/>
                <w:spacing w:val="-14"/>
                <w:sz w:val="24"/>
                <w:szCs w:val="24"/>
              </w:rPr>
              <w:t xml:space="preserve"> </w:t>
            </w:r>
            <w:r w:rsidRPr="002E1307">
              <w:rPr>
                <w:rFonts w:ascii="Times New Roman" w:hAnsi="Times New Roman" w:cs="Times New Roman"/>
                <w:sz w:val="24"/>
                <w:szCs w:val="24"/>
              </w:rPr>
              <w:t>Asli Daerah (PAD)</w:t>
            </w:r>
          </w:p>
        </w:tc>
        <w:tc>
          <w:tcPr>
            <w:tcW w:w="2551" w:type="dxa"/>
            <w:vAlign w:val="center"/>
          </w:tcPr>
          <w:p w:rsidR="00644E91" w:rsidRPr="002E1307" w:rsidRDefault="00644E91" w:rsidP="00E95AE0">
            <w:pPr>
              <w:pStyle w:val="TableParagraph"/>
              <w:spacing w:before="115" w:line="360" w:lineRule="auto"/>
              <w:ind w:right="66"/>
              <w:jc w:val="right"/>
              <w:rPr>
                <w:rFonts w:ascii="Times New Roman" w:hAnsi="Times New Roman" w:cs="Times New Roman"/>
                <w:sz w:val="24"/>
                <w:szCs w:val="24"/>
              </w:rPr>
            </w:pPr>
            <w:r w:rsidRPr="002E1307">
              <w:rPr>
                <w:rFonts w:ascii="Times New Roman" w:hAnsi="Times New Roman" w:cs="Times New Roman"/>
                <w:spacing w:val="-2"/>
                <w:sz w:val="24"/>
                <w:szCs w:val="24"/>
              </w:rPr>
              <w:t>58.004.954.440,00</w:t>
            </w:r>
          </w:p>
        </w:tc>
        <w:tc>
          <w:tcPr>
            <w:tcW w:w="2268" w:type="dxa"/>
            <w:vAlign w:val="center"/>
          </w:tcPr>
          <w:p w:rsidR="00644E91" w:rsidRPr="002E1307" w:rsidRDefault="00644E91" w:rsidP="00E95AE0">
            <w:pPr>
              <w:pStyle w:val="TableParagraph"/>
              <w:spacing w:before="115" w:line="360" w:lineRule="auto"/>
              <w:ind w:right="65"/>
              <w:jc w:val="right"/>
              <w:rPr>
                <w:rFonts w:ascii="Times New Roman" w:hAnsi="Times New Roman" w:cs="Times New Roman"/>
                <w:sz w:val="24"/>
                <w:szCs w:val="24"/>
              </w:rPr>
            </w:pPr>
            <w:r w:rsidRPr="002E1307">
              <w:rPr>
                <w:rFonts w:ascii="Times New Roman" w:hAnsi="Times New Roman" w:cs="Times New Roman"/>
                <w:spacing w:val="-2"/>
                <w:sz w:val="24"/>
                <w:szCs w:val="24"/>
              </w:rPr>
              <w:t>62790338057,42</w:t>
            </w:r>
          </w:p>
        </w:tc>
        <w:tc>
          <w:tcPr>
            <w:tcW w:w="1134" w:type="dxa"/>
            <w:vAlign w:val="center"/>
          </w:tcPr>
          <w:p w:rsidR="00644E91" w:rsidRPr="002E1307" w:rsidRDefault="00644E91" w:rsidP="00E95AE0">
            <w:pPr>
              <w:pStyle w:val="TableParagraph"/>
              <w:spacing w:before="115" w:line="360" w:lineRule="auto"/>
              <w:ind w:left="3" w:right="72"/>
              <w:jc w:val="center"/>
              <w:rPr>
                <w:rFonts w:ascii="Times New Roman" w:hAnsi="Times New Roman" w:cs="Times New Roman"/>
                <w:sz w:val="24"/>
                <w:szCs w:val="24"/>
              </w:rPr>
            </w:pPr>
            <w:r w:rsidRPr="002E1307">
              <w:rPr>
                <w:rFonts w:ascii="Times New Roman" w:hAnsi="Times New Roman" w:cs="Times New Roman"/>
                <w:spacing w:val="-2"/>
                <w:sz w:val="24"/>
                <w:szCs w:val="24"/>
              </w:rPr>
              <w:t>108,25</w:t>
            </w:r>
          </w:p>
        </w:tc>
      </w:tr>
      <w:tr w:rsidR="00644E91" w:rsidRPr="002E1307" w:rsidTr="00644E91">
        <w:trPr>
          <w:trHeight w:val="230"/>
        </w:trPr>
        <w:tc>
          <w:tcPr>
            <w:tcW w:w="3261" w:type="dxa"/>
            <w:vAlign w:val="center"/>
          </w:tcPr>
          <w:p w:rsidR="00644E91" w:rsidRPr="002E1307" w:rsidRDefault="00644E91" w:rsidP="00E95AE0">
            <w:pPr>
              <w:pStyle w:val="TableParagraph"/>
              <w:spacing w:line="360" w:lineRule="auto"/>
              <w:ind w:left="109"/>
              <w:rPr>
                <w:rFonts w:ascii="Times New Roman" w:hAnsi="Times New Roman" w:cs="Times New Roman"/>
                <w:sz w:val="24"/>
                <w:szCs w:val="24"/>
              </w:rPr>
            </w:pPr>
            <w:r w:rsidRPr="002E1307">
              <w:rPr>
                <w:rFonts w:ascii="Times New Roman" w:hAnsi="Times New Roman" w:cs="Times New Roman"/>
                <w:sz w:val="24"/>
                <w:szCs w:val="24"/>
              </w:rPr>
              <w:t>Pajak</w:t>
            </w:r>
            <w:r w:rsidRPr="002E1307">
              <w:rPr>
                <w:rFonts w:ascii="Times New Roman" w:hAnsi="Times New Roman" w:cs="Times New Roman"/>
                <w:spacing w:val="-2"/>
                <w:sz w:val="24"/>
                <w:szCs w:val="24"/>
              </w:rPr>
              <w:t xml:space="preserve"> Daerah</w:t>
            </w:r>
          </w:p>
        </w:tc>
        <w:tc>
          <w:tcPr>
            <w:tcW w:w="2551" w:type="dxa"/>
            <w:vAlign w:val="center"/>
          </w:tcPr>
          <w:p w:rsidR="00644E91" w:rsidRPr="002E1307" w:rsidRDefault="00644E91" w:rsidP="00E95AE0">
            <w:pPr>
              <w:pStyle w:val="TableParagraph"/>
              <w:spacing w:line="360" w:lineRule="auto"/>
              <w:ind w:right="66"/>
              <w:jc w:val="right"/>
              <w:rPr>
                <w:rFonts w:ascii="Times New Roman" w:hAnsi="Times New Roman" w:cs="Times New Roman"/>
                <w:sz w:val="24"/>
                <w:szCs w:val="24"/>
              </w:rPr>
            </w:pPr>
            <w:r w:rsidRPr="002E1307">
              <w:rPr>
                <w:rFonts w:ascii="Times New Roman" w:hAnsi="Times New Roman" w:cs="Times New Roman"/>
                <w:spacing w:val="-2"/>
                <w:sz w:val="24"/>
                <w:szCs w:val="24"/>
              </w:rPr>
              <w:t>15.021.360.228,00</w:t>
            </w:r>
          </w:p>
        </w:tc>
        <w:tc>
          <w:tcPr>
            <w:tcW w:w="2268" w:type="dxa"/>
            <w:vAlign w:val="center"/>
          </w:tcPr>
          <w:p w:rsidR="00644E91" w:rsidRPr="002E1307" w:rsidRDefault="00644E91" w:rsidP="00E95AE0">
            <w:pPr>
              <w:pStyle w:val="TableParagraph"/>
              <w:spacing w:line="360" w:lineRule="auto"/>
              <w:ind w:right="67"/>
              <w:jc w:val="right"/>
              <w:rPr>
                <w:rFonts w:ascii="Times New Roman" w:hAnsi="Times New Roman" w:cs="Times New Roman"/>
                <w:sz w:val="24"/>
                <w:szCs w:val="24"/>
              </w:rPr>
            </w:pPr>
            <w:r w:rsidRPr="002E1307">
              <w:rPr>
                <w:rFonts w:ascii="Times New Roman" w:hAnsi="Times New Roman" w:cs="Times New Roman"/>
                <w:spacing w:val="-2"/>
                <w:sz w:val="24"/>
                <w:szCs w:val="24"/>
              </w:rPr>
              <w:t>14.785.613.566,00</w:t>
            </w:r>
          </w:p>
        </w:tc>
        <w:tc>
          <w:tcPr>
            <w:tcW w:w="1134" w:type="dxa"/>
            <w:vAlign w:val="center"/>
          </w:tcPr>
          <w:p w:rsidR="00644E91" w:rsidRPr="002E1307" w:rsidRDefault="00644E91" w:rsidP="00E95AE0">
            <w:pPr>
              <w:pStyle w:val="TableParagraph"/>
              <w:spacing w:line="360" w:lineRule="auto"/>
              <w:ind w:left="2" w:right="72"/>
              <w:jc w:val="center"/>
              <w:rPr>
                <w:rFonts w:ascii="Times New Roman" w:hAnsi="Times New Roman" w:cs="Times New Roman"/>
                <w:sz w:val="24"/>
                <w:szCs w:val="24"/>
              </w:rPr>
            </w:pPr>
            <w:r w:rsidRPr="002E1307">
              <w:rPr>
                <w:rFonts w:ascii="Times New Roman" w:hAnsi="Times New Roman" w:cs="Times New Roman"/>
                <w:spacing w:val="-2"/>
                <w:sz w:val="24"/>
                <w:szCs w:val="24"/>
              </w:rPr>
              <w:t>98,43</w:t>
            </w:r>
          </w:p>
        </w:tc>
      </w:tr>
      <w:tr w:rsidR="00644E91" w:rsidRPr="002E1307" w:rsidTr="00644E91">
        <w:trPr>
          <w:trHeight w:val="230"/>
        </w:trPr>
        <w:tc>
          <w:tcPr>
            <w:tcW w:w="3261" w:type="dxa"/>
            <w:vAlign w:val="center"/>
          </w:tcPr>
          <w:p w:rsidR="00644E91" w:rsidRPr="002E1307" w:rsidRDefault="00644E91" w:rsidP="00E95AE0">
            <w:pPr>
              <w:pStyle w:val="TableParagraph"/>
              <w:spacing w:line="360" w:lineRule="auto"/>
              <w:ind w:left="109"/>
              <w:rPr>
                <w:rFonts w:ascii="Times New Roman" w:hAnsi="Times New Roman" w:cs="Times New Roman"/>
                <w:sz w:val="24"/>
                <w:szCs w:val="24"/>
              </w:rPr>
            </w:pPr>
            <w:r w:rsidRPr="002E1307">
              <w:rPr>
                <w:rFonts w:ascii="Times New Roman" w:hAnsi="Times New Roman" w:cs="Times New Roman"/>
                <w:sz w:val="24"/>
                <w:szCs w:val="24"/>
              </w:rPr>
              <w:t>Retribusi</w:t>
            </w:r>
            <w:r w:rsidRPr="002E1307">
              <w:rPr>
                <w:rFonts w:ascii="Times New Roman" w:hAnsi="Times New Roman" w:cs="Times New Roman"/>
                <w:spacing w:val="-8"/>
                <w:sz w:val="24"/>
                <w:szCs w:val="24"/>
              </w:rPr>
              <w:t xml:space="preserve"> </w:t>
            </w:r>
            <w:r w:rsidRPr="002E1307">
              <w:rPr>
                <w:rFonts w:ascii="Times New Roman" w:hAnsi="Times New Roman" w:cs="Times New Roman"/>
                <w:spacing w:val="-2"/>
                <w:sz w:val="24"/>
                <w:szCs w:val="24"/>
              </w:rPr>
              <w:t>Daerah</w:t>
            </w:r>
          </w:p>
        </w:tc>
        <w:tc>
          <w:tcPr>
            <w:tcW w:w="2551" w:type="dxa"/>
            <w:vAlign w:val="center"/>
          </w:tcPr>
          <w:p w:rsidR="00644E91" w:rsidRPr="002E1307" w:rsidRDefault="00644E91" w:rsidP="00E95AE0">
            <w:pPr>
              <w:pStyle w:val="TableParagraph"/>
              <w:spacing w:line="360" w:lineRule="auto"/>
              <w:ind w:right="66"/>
              <w:jc w:val="right"/>
              <w:rPr>
                <w:rFonts w:ascii="Times New Roman" w:hAnsi="Times New Roman" w:cs="Times New Roman"/>
                <w:sz w:val="24"/>
                <w:szCs w:val="24"/>
              </w:rPr>
            </w:pPr>
            <w:r w:rsidRPr="002E1307">
              <w:rPr>
                <w:rFonts w:ascii="Times New Roman" w:hAnsi="Times New Roman" w:cs="Times New Roman"/>
                <w:spacing w:val="-2"/>
                <w:sz w:val="24"/>
                <w:szCs w:val="24"/>
              </w:rPr>
              <w:t>35.471.257.975,00</w:t>
            </w:r>
          </w:p>
        </w:tc>
        <w:tc>
          <w:tcPr>
            <w:tcW w:w="2268" w:type="dxa"/>
            <w:vAlign w:val="center"/>
          </w:tcPr>
          <w:p w:rsidR="00644E91" w:rsidRPr="002E1307" w:rsidRDefault="00644E91" w:rsidP="00E95AE0">
            <w:pPr>
              <w:pStyle w:val="TableParagraph"/>
              <w:spacing w:line="360" w:lineRule="auto"/>
              <w:ind w:right="67"/>
              <w:jc w:val="right"/>
              <w:rPr>
                <w:rFonts w:ascii="Times New Roman" w:hAnsi="Times New Roman" w:cs="Times New Roman"/>
                <w:sz w:val="24"/>
                <w:szCs w:val="24"/>
              </w:rPr>
            </w:pPr>
            <w:r w:rsidRPr="002E1307">
              <w:rPr>
                <w:rFonts w:ascii="Times New Roman" w:hAnsi="Times New Roman" w:cs="Times New Roman"/>
                <w:spacing w:val="-2"/>
                <w:sz w:val="24"/>
                <w:szCs w:val="24"/>
              </w:rPr>
              <w:t>36.755.957.073,00</w:t>
            </w:r>
          </w:p>
        </w:tc>
        <w:tc>
          <w:tcPr>
            <w:tcW w:w="1134" w:type="dxa"/>
            <w:vAlign w:val="center"/>
          </w:tcPr>
          <w:p w:rsidR="00644E91" w:rsidRPr="002E1307" w:rsidRDefault="00644E91" w:rsidP="00E95AE0">
            <w:pPr>
              <w:pStyle w:val="TableParagraph"/>
              <w:spacing w:line="360" w:lineRule="auto"/>
              <w:ind w:left="3" w:right="72"/>
              <w:jc w:val="center"/>
              <w:rPr>
                <w:rFonts w:ascii="Times New Roman" w:hAnsi="Times New Roman" w:cs="Times New Roman"/>
                <w:sz w:val="24"/>
                <w:szCs w:val="24"/>
              </w:rPr>
            </w:pPr>
            <w:r w:rsidRPr="002E1307">
              <w:rPr>
                <w:rFonts w:ascii="Times New Roman" w:hAnsi="Times New Roman" w:cs="Times New Roman"/>
                <w:spacing w:val="-2"/>
                <w:sz w:val="24"/>
                <w:szCs w:val="24"/>
              </w:rPr>
              <w:t>103,62</w:t>
            </w:r>
          </w:p>
        </w:tc>
      </w:tr>
      <w:tr w:rsidR="00644E91" w:rsidRPr="002E1307" w:rsidTr="00644E91">
        <w:trPr>
          <w:trHeight w:val="690"/>
        </w:trPr>
        <w:tc>
          <w:tcPr>
            <w:tcW w:w="3261" w:type="dxa"/>
            <w:vAlign w:val="center"/>
          </w:tcPr>
          <w:p w:rsidR="00644E91" w:rsidRPr="002E1307" w:rsidRDefault="00644E91" w:rsidP="00E95AE0">
            <w:pPr>
              <w:pStyle w:val="TableParagraph"/>
              <w:spacing w:line="360" w:lineRule="auto"/>
              <w:ind w:left="109"/>
              <w:rPr>
                <w:rFonts w:ascii="Times New Roman" w:hAnsi="Times New Roman" w:cs="Times New Roman"/>
                <w:sz w:val="24"/>
                <w:szCs w:val="24"/>
              </w:rPr>
            </w:pPr>
            <w:r w:rsidRPr="002E1307">
              <w:rPr>
                <w:rFonts w:ascii="Times New Roman" w:hAnsi="Times New Roman" w:cs="Times New Roman"/>
                <w:sz w:val="24"/>
                <w:szCs w:val="24"/>
              </w:rPr>
              <w:t>Hasil Pengelolaan Kekayaan</w:t>
            </w:r>
            <w:r w:rsidRPr="002E1307">
              <w:rPr>
                <w:rFonts w:ascii="Times New Roman" w:hAnsi="Times New Roman" w:cs="Times New Roman"/>
                <w:spacing w:val="-14"/>
                <w:sz w:val="24"/>
                <w:szCs w:val="24"/>
              </w:rPr>
              <w:t xml:space="preserve"> </w:t>
            </w:r>
            <w:r w:rsidRPr="002E1307">
              <w:rPr>
                <w:rFonts w:ascii="Times New Roman" w:hAnsi="Times New Roman" w:cs="Times New Roman"/>
                <w:sz w:val="24"/>
                <w:szCs w:val="24"/>
              </w:rPr>
              <w:t>Daerah</w:t>
            </w:r>
            <w:r w:rsidRPr="002E1307">
              <w:rPr>
                <w:rFonts w:ascii="Times New Roman" w:hAnsi="Times New Roman" w:cs="Times New Roman"/>
                <w:spacing w:val="-14"/>
                <w:sz w:val="24"/>
                <w:szCs w:val="24"/>
              </w:rPr>
              <w:t xml:space="preserve"> </w:t>
            </w:r>
            <w:r w:rsidRPr="002E1307">
              <w:rPr>
                <w:rFonts w:ascii="Times New Roman" w:hAnsi="Times New Roman" w:cs="Times New Roman"/>
                <w:sz w:val="24"/>
                <w:szCs w:val="24"/>
              </w:rPr>
              <w:t xml:space="preserve">Yang </w:t>
            </w:r>
            <w:r w:rsidRPr="002E1307">
              <w:rPr>
                <w:rFonts w:ascii="Times New Roman" w:hAnsi="Times New Roman" w:cs="Times New Roman"/>
                <w:spacing w:val="-2"/>
                <w:sz w:val="24"/>
                <w:szCs w:val="24"/>
              </w:rPr>
              <w:t>Dipisahkan</w:t>
            </w:r>
          </w:p>
        </w:tc>
        <w:tc>
          <w:tcPr>
            <w:tcW w:w="2551" w:type="dxa"/>
            <w:vAlign w:val="center"/>
          </w:tcPr>
          <w:p w:rsidR="00644E91" w:rsidRPr="002E1307" w:rsidRDefault="00644E91" w:rsidP="00E95AE0">
            <w:pPr>
              <w:pStyle w:val="TableParagraph"/>
              <w:spacing w:line="360" w:lineRule="auto"/>
              <w:jc w:val="right"/>
              <w:rPr>
                <w:rFonts w:ascii="Times New Roman" w:hAnsi="Times New Roman" w:cs="Times New Roman"/>
                <w:b/>
                <w:sz w:val="24"/>
                <w:szCs w:val="24"/>
              </w:rPr>
            </w:pPr>
          </w:p>
          <w:p w:rsidR="00644E91" w:rsidRPr="002E1307" w:rsidRDefault="00644E91" w:rsidP="00E95AE0">
            <w:pPr>
              <w:pStyle w:val="TableParagraph"/>
              <w:spacing w:line="360" w:lineRule="auto"/>
              <w:ind w:right="64"/>
              <w:jc w:val="right"/>
              <w:rPr>
                <w:rFonts w:ascii="Times New Roman" w:hAnsi="Times New Roman" w:cs="Times New Roman"/>
                <w:sz w:val="24"/>
                <w:szCs w:val="24"/>
              </w:rPr>
            </w:pPr>
            <w:r w:rsidRPr="002E1307">
              <w:rPr>
                <w:rFonts w:ascii="Times New Roman" w:hAnsi="Times New Roman" w:cs="Times New Roman"/>
                <w:spacing w:val="-2"/>
                <w:sz w:val="24"/>
                <w:szCs w:val="24"/>
              </w:rPr>
              <w:t>1.972.081.619,00</w:t>
            </w:r>
          </w:p>
        </w:tc>
        <w:tc>
          <w:tcPr>
            <w:tcW w:w="2268" w:type="dxa"/>
            <w:vAlign w:val="center"/>
          </w:tcPr>
          <w:p w:rsidR="00644E91" w:rsidRPr="002E1307" w:rsidRDefault="00644E91" w:rsidP="00E95AE0">
            <w:pPr>
              <w:pStyle w:val="TableParagraph"/>
              <w:spacing w:line="360" w:lineRule="auto"/>
              <w:jc w:val="right"/>
              <w:rPr>
                <w:rFonts w:ascii="Times New Roman" w:hAnsi="Times New Roman" w:cs="Times New Roman"/>
                <w:b/>
                <w:sz w:val="24"/>
                <w:szCs w:val="24"/>
              </w:rPr>
            </w:pPr>
          </w:p>
          <w:p w:rsidR="00644E91" w:rsidRPr="002E1307" w:rsidRDefault="00644E91" w:rsidP="00E95AE0">
            <w:pPr>
              <w:pStyle w:val="TableParagraph"/>
              <w:spacing w:line="360" w:lineRule="auto"/>
              <w:ind w:right="65"/>
              <w:jc w:val="right"/>
              <w:rPr>
                <w:rFonts w:ascii="Times New Roman" w:hAnsi="Times New Roman" w:cs="Times New Roman"/>
                <w:sz w:val="24"/>
                <w:szCs w:val="24"/>
              </w:rPr>
            </w:pPr>
            <w:r w:rsidRPr="002E1307">
              <w:rPr>
                <w:rFonts w:ascii="Times New Roman" w:hAnsi="Times New Roman" w:cs="Times New Roman"/>
                <w:spacing w:val="-2"/>
                <w:sz w:val="24"/>
                <w:szCs w:val="24"/>
              </w:rPr>
              <w:t>1.972.081.619,00</w:t>
            </w:r>
          </w:p>
        </w:tc>
        <w:tc>
          <w:tcPr>
            <w:tcW w:w="1134" w:type="dxa"/>
            <w:vAlign w:val="center"/>
          </w:tcPr>
          <w:p w:rsidR="00644E91" w:rsidRPr="002E1307" w:rsidRDefault="00644E91" w:rsidP="00E95AE0">
            <w:pPr>
              <w:pStyle w:val="TableParagraph"/>
              <w:spacing w:line="360" w:lineRule="auto"/>
              <w:jc w:val="center"/>
              <w:rPr>
                <w:rFonts w:ascii="Times New Roman" w:hAnsi="Times New Roman" w:cs="Times New Roman"/>
                <w:b/>
                <w:sz w:val="24"/>
                <w:szCs w:val="24"/>
              </w:rPr>
            </w:pPr>
          </w:p>
          <w:p w:rsidR="00644E91" w:rsidRPr="002E1307" w:rsidRDefault="00644E91" w:rsidP="00E95AE0">
            <w:pPr>
              <w:pStyle w:val="TableParagraph"/>
              <w:spacing w:line="360" w:lineRule="auto"/>
              <w:ind w:left="3" w:right="72"/>
              <w:jc w:val="center"/>
              <w:rPr>
                <w:rFonts w:ascii="Times New Roman" w:hAnsi="Times New Roman" w:cs="Times New Roman"/>
                <w:sz w:val="24"/>
                <w:szCs w:val="24"/>
              </w:rPr>
            </w:pPr>
            <w:r w:rsidRPr="002E1307">
              <w:rPr>
                <w:rFonts w:ascii="Times New Roman" w:hAnsi="Times New Roman" w:cs="Times New Roman"/>
                <w:spacing w:val="-2"/>
                <w:sz w:val="24"/>
                <w:szCs w:val="24"/>
              </w:rPr>
              <w:t>100,00</w:t>
            </w:r>
          </w:p>
        </w:tc>
      </w:tr>
      <w:tr w:rsidR="00644E91" w:rsidRPr="002E1307" w:rsidTr="00644E91">
        <w:trPr>
          <w:trHeight w:val="460"/>
        </w:trPr>
        <w:tc>
          <w:tcPr>
            <w:tcW w:w="3261" w:type="dxa"/>
            <w:vAlign w:val="center"/>
          </w:tcPr>
          <w:p w:rsidR="00644E91" w:rsidRPr="002E1307" w:rsidRDefault="00644E91" w:rsidP="00E95AE0">
            <w:pPr>
              <w:pStyle w:val="TableParagraph"/>
              <w:spacing w:line="360" w:lineRule="auto"/>
              <w:ind w:left="109" w:right="113"/>
              <w:rPr>
                <w:rFonts w:ascii="Times New Roman" w:hAnsi="Times New Roman" w:cs="Times New Roman"/>
                <w:sz w:val="24"/>
                <w:szCs w:val="24"/>
              </w:rPr>
            </w:pPr>
            <w:r w:rsidRPr="002E1307">
              <w:rPr>
                <w:rFonts w:ascii="Times New Roman" w:hAnsi="Times New Roman" w:cs="Times New Roman"/>
                <w:sz w:val="24"/>
                <w:szCs w:val="24"/>
              </w:rPr>
              <w:t>Lain-Lain</w:t>
            </w:r>
            <w:r w:rsidRPr="002E1307">
              <w:rPr>
                <w:rFonts w:ascii="Times New Roman" w:hAnsi="Times New Roman" w:cs="Times New Roman"/>
                <w:spacing w:val="-14"/>
                <w:sz w:val="24"/>
                <w:szCs w:val="24"/>
              </w:rPr>
              <w:t xml:space="preserve"> </w:t>
            </w:r>
            <w:r w:rsidRPr="002E1307">
              <w:rPr>
                <w:rFonts w:ascii="Times New Roman" w:hAnsi="Times New Roman" w:cs="Times New Roman"/>
                <w:sz w:val="24"/>
                <w:szCs w:val="24"/>
              </w:rPr>
              <w:t>PAD</w:t>
            </w:r>
            <w:r w:rsidRPr="002E1307">
              <w:rPr>
                <w:rFonts w:ascii="Times New Roman" w:hAnsi="Times New Roman" w:cs="Times New Roman"/>
                <w:spacing w:val="-14"/>
                <w:sz w:val="24"/>
                <w:szCs w:val="24"/>
              </w:rPr>
              <w:t xml:space="preserve"> </w:t>
            </w:r>
            <w:r w:rsidRPr="002E1307">
              <w:rPr>
                <w:rFonts w:ascii="Times New Roman" w:hAnsi="Times New Roman" w:cs="Times New Roman"/>
                <w:sz w:val="24"/>
                <w:szCs w:val="24"/>
              </w:rPr>
              <w:t xml:space="preserve">Yang </w:t>
            </w:r>
            <w:r w:rsidRPr="002E1307">
              <w:rPr>
                <w:rFonts w:ascii="Times New Roman" w:hAnsi="Times New Roman" w:cs="Times New Roman"/>
                <w:spacing w:val="-4"/>
                <w:sz w:val="24"/>
                <w:szCs w:val="24"/>
              </w:rPr>
              <w:t>Sah</w:t>
            </w:r>
          </w:p>
        </w:tc>
        <w:tc>
          <w:tcPr>
            <w:tcW w:w="2551" w:type="dxa"/>
            <w:vAlign w:val="center"/>
          </w:tcPr>
          <w:p w:rsidR="00644E91" w:rsidRPr="002E1307" w:rsidRDefault="00644E91" w:rsidP="00E95AE0">
            <w:pPr>
              <w:pStyle w:val="TableParagraph"/>
              <w:spacing w:before="114" w:line="360" w:lineRule="auto"/>
              <w:ind w:right="64"/>
              <w:jc w:val="right"/>
              <w:rPr>
                <w:rFonts w:ascii="Times New Roman" w:hAnsi="Times New Roman" w:cs="Times New Roman"/>
                <w:sz w:val="24"/>
                <w:szCs w:val="24"/>
              </w:rPr>
            </w:pPr>
            <w:r w:rsidRPr="002E1307">
              <w:rPr>
                <w:rFonts w:ascii="Times New Roman" w:hAnsi="Times New Roman" w:cs="Times New Roman"/>
                <w:spacing w:val="-2"/>
                <w:sz w:val="24"/>
                <w:szCs w:val="24"/>
              </w:rPr>
              <w:t>5.540.254.618,00</w:t>
            </w:r>
          </w:p>
        </w:tc>
        <w:tc>
          <w:tcPr>
            <w:tcW w:w="2268" w:type="dxa"/>
            <w:vAlign w:val="center"/>
          </w:tcPr>
          <w:p w:rsidR="00644E91" w:rsidRPr="002E1307" w:rsidRDefault="00644E91" w:rsidP="00E95AE0">
            <w:pPr>
              <w:pStyle w:val="TableParagraph"/>
              <w:spacing w:before="114" w:line="360" w:lineRule="auto"/>
              <w:ind w:right="65"/>
              <w:jc w:val="right"/>
              <w:rPr>
                <w:rFonts w:ascii="Times New Roman" w:hAnsi="Times New Roman" w:cs="Times New Roman"/>
                <w:sz w:val="24"/>
                <w:szCs w:val="24"/>
              </w:rPr>
            </w:pPr>
            <w:r w:rsidRPr="002E1307">
              <w:rPr>
                <w:rFonts w:ascii="Times New Roman" w:hAnsi="Times New Roman" w:cs="Times New Roman"/>
                <w:spacing w:val="-2"/>
                <w:sz w:val="24"/>
                <w:szCs w:val="24"/>
              </w:rPr>
              <w:t>9.276.685.799,42</w:t>
            </w:r>
          </w:p>
        </w:tc>
        <w:tc>
          <w:tcPr>
            <w:tcW w:w="1134" w:type="dxa"/>
            <w:vAlign w:val="center"/>
          </w:tcPr>
          <w:p w:rsidR="00644E91" w:rsidRPr="002E1307" w:rsidRDefault="00644E91" w:rsidP="00E95AE0">
            <w:pPr>
              <w:pStyle w:val="TableParagraph"/>
              <w:spacing w:before="114" w:line="360" w:lineRule="auto"/>
              <w:ind w:left="3" w:right="72"/>
              <w:jc w:val="center"/>
              <w:rPr>
                <w:rFonts w:ascii="Times New Roman" w:hAnsi="Times New Roman" w:cs="Times New Roman"/>
                <w:sz w:val="24"/>
                <w:szCs w:val="24"/>
              </w:rPr>
            </w:pPr>
            <w:r w:rsidRPr="002E1307">
              <w:rPr>
                <w:rFonts w:ascii="Times New Roman" w:hAnsi="Times New Roman" w:cs="Times New Roman"/>
                <w:spacing w:val="-2"/>
                <w:sz w:val="24"/>
                <w:szCs w:val="24"/>
              </w:rPr>
              <w:t>167,44</w:t>
            </w:r>
          </w:p>
        </w:tc>
      </w:tr>
      <w:tr w:rsidR="00644E91" w:rsidRPr="002E1307" w:rsidTr="00644E91">
        <w:trPr>
          <w:trHeight w:val="228"/>
        </w:trPr>
        <w:tc>
          <w:tcPr>
            <w:tcW w:w="3261" w:type="dxa"/>
            <w:vAlign w:val="center"/>
          </w:tcPr>
          <w:p w:rsidR="00644E91" w:rsidRPr="002E1307" w:rsidRDefault="00644E91" w:rsidP="00E95AE0">
            <w:pPr>
              <w:pStyle w:val="TableParagraph"/>
              <w:spacing w:line="360" w:lineRule="auto"/>
              <w:ind w:left="109"/>
              <w:rPr>
                <w:rFonts w:ascii="Times New Roman" w:hAnsi="Times New Roman" w:cs="Times New Roman"/>
                <w:sz w:val="24"/>
                <w:szCs w:val="24"/>
              </w:rPr>
            </w:pPr>
            <w:r w:rsidRPr="002E1307">
              <w:rPr>
                <w:rFonts w:ascii="Times New Roman" w:hAnsi="Times New Roman" w:cs="Times New Roman"/>
                <w:sz w:val="24"/>
                <w:szCs w:val="24"/>
              </w:rPr>
              <w:t>Pendapatan</w:t>
            </w:r>
            <w:r w:rsidRPr="002E1307">
              <w:rPr>
                <w:rFonts w:ascii="Times New Roman" w:hAnsi="Times New Roman" w:cs="Times New Roman"/>
                <w:spacing w:val="-6"/>
                <w:sz w:val="24"/>
                <w:szCs w:val="24"/>
              </w:rPr>
              <w:t xml:space="preserve"> </w:t>
            </w:r>
            <w:r w:rsidRPr="002E1307">
              <w:rPr>
                <w:rFonts w:ascii="Times New Roman" w:hAnsi="Times New Roman" w:cs="Times New Roman"/>
                <w:spacing w:val="-2"/>
                <w:sz w:val="24"/>
                <w:szCs w:val="24"/>
              </w:rPr>
              <w:t>Transfer</w:t>
            </w:r>
          </w:p>
        </w:tc>
        <w:tc>
          <w:tcPr>
            <w:tcW w:w="2551" w:type="dxa"/>
            <w:vAlign w:val="center"/>
          </w:tcPr>
          <w:p w:rsidR="00644E91" w:rsidRPr="002E1307" w:rsidRDefault="00644E91" w:rsidP="00E95AE0">
            <w:pPr>
              <w:pStyle w:val="TableParagraph"/>
              <w:spacing w:line="360" w:lineRule="auto"/>
              <w:ind w:left="3" w:right="67"/>
              <w:jc w:val="right"/>
              <w:rPr>
                <w:rFonts w:ascii="Times New Roman" w:hAnsi="Times New Roman" w:cs="Times New Roman"/>
                <w:sz w:val="24"/>
                <w:szCs w:val="24"/>
              </w:rPr>
            </w:pPr>
            <w:r w:rsidRPr="002E1307">
              <w:rPr>
                <w:rFonts w:ascii="Times New Roman" w:hAnsi="Times New Roman" w:cs="Times New Roman"/>
                <w:spacing w:val="-2"/>
                <w:sz w:val="24"/>
                <w:szCs w:val="24"/>
              </w:rPr>
              <w:t>1.024.272.680.769,00</w:t>
            </w:r>
          </w:p>
        </w:tc>
        <w:tc>
          <w:tcPr>
            <w:tcW w:w="2268" w:type="dxa"/>
            <w:vAlign w:val="center"/>
          </w:tcPr>
          <w:p w:rsidR="00644E91" w:rsidRPr="002E1307" w:rsidRDefault="00644E91" w:rsidP="00E95AE0">
            <w:pPr>
              <w:pStyle w:val="TableParagraph"/>
              <w:spacing w:line="360" w:lineRule="auto"/>
              <w:ind w:left="2" w:right="67"/>
              <w:jc w:val="right"/>
              <w:rPr>
                <w:rFonts w:ascii="Times New Roman" w:hAnsi="Times New Roman" w:cs="Times New Roman"/>
                <w:sz w:val="24"/>
                <w:szCs w:val="24"/>
              </w:rPr>
            </w:pPr>
            <w:r w:rsidRPr="002E1307">
              <w:rPr>
                <w:rFonts w:ascii="Times New Roman" w:hAnsi="Times New Roman" w:cs="Times New Roman"/>
                <w:spacing w:val="-2"/>
                <w:sz w:val="24"/>
                <w:szCs w:val="24"/>
              </w:rPr>
              <w:t>1.030.048.225.158,00</w:t>
            </w:r>
          </w:p>
        </w:tc>
        <w:tc>
          <w:tcPr>
            <w:tcW w:w="1134" w:type="dxa"/>
            <w:vAlign w:val="center"/>
          </w:tcPr>
          <w:p w:rsidR="00644E91" w:rsidRPr="002E1307" w:rsidRDefault="00644E91" w:rsidP="00E95AE0">
            <w:pPr>
              <w:pStyle w:val="TableParagraph"/>
              <w:spacing w:line="360" w:lineRule="auto"/>
              <w:ind w:left="3" w:right="72"/>
              <w:jc w:val="center"/>
              <w:rPr>
                <w:rFonts w:ascii="Times New Roman" w:hAnsi="Times New Roman" w:cs="Times New Roman"/>
                <w:sz w:val="24"/>
                <w:szCs w:val="24"/>
              </w:rPr>
            </w:pPr>
            <w:r w:rsidRPr="002E1307">
              <w:rPr>
                <w:rFonts w:ascii="Times New Roman" w:hAnsi="Times New Roman" w:cs="Times New Roman"/>
                <w:spacing w:val="-2"/>
                <w:sz w:val="24"/>
                <w:szCs w:val="24"/>
              </w:rPr>
              <w:t>100,56</w:t>
            </w:r>
          </w:p>
        </w:tc>
      </w:tr>
      <w:tr w:rsidR="00644E91" w:rsidRPr="002E1307" w:rsidTr="00644E91">
        <w:trPr>
          <w:trHeight w:val="460"/>
        </w:trPr>
        <w:tc>
          <w:tcPr>
            <w:tcW w:w="3261" w:type="dxa"/>
            <w:vAlign w:val="center"/>
          </w:tcPr>
          <w:p w:rsidR="00644E91" w:rsidRPr="002E1307" w:rsidRDefault="00644E91" w:rsidP="00E95AE0">
            <w:pPr>
              <w:pStyle w:val="TableParagraph"/>
              <w:spacing w:line="360" w:lineRule="auto"/>
              <w:ind w:left="109" w:right="337"/>
              <w:rPr>
                <w:rFonts w:ascii="Times New Roman" w:hAnsi="Times New Roman" w:cs="Times New Roman"/>
                <w:sz w:val="24"/>
                <w:szCs w:val="24"/>
              </w:rPr>
            </w:pPr>
            <w:r w:rsidRPr="002E1307">
              <w:rPr>
                <w:rFonts w:ascii="Times New Roman" w:hAnsi="Times New Roman" w:cs="Times New Roman"/>
                <w:sz w:val="24"/>
                <w:szCs w:val="24"/>
              </w:rPr>
              <w:t>Pendapatan</w:t>
            </w:r>
            <w:r w:rsidRPr="002E1307">
              <w:rPr>
                <w:rFonts w:ascii="Times New Roman" w:hAnsi="Times New Roman" w:cs="Times New Roman"/>
                <w:spacing w:val="-14"/>
                <w:sz w:val="24"/>
                <w:szCs w:val="24"/>
              </w:rPr>
              <w:t xml:space="preserve"> </w:t>
            </w:r>
            <w:r w:rsidRPr="002E1307">
              <w:rPr>
                <w:rFonts w:ascii="Times New Roman" w:hAnsi="Times New Roman" w:cs="Times New Roman"/>
                <w:sz w:val="24"/>
                <w:szCs w:val="24"/>
              </w:rPr>
              <w:t>Transfer Pemerintah Pusat</w:t>
            </w:r>
          </w:p>
        </w:tc>
        <w:tc>
          <w:tcPr>
            <w:tcW w:w="2551" w:type="dxa"/>
            <w:vAlign w:val="center"/>
          </w:tcPr>
          <w:p w:rsidR="00644E91" w:rsidRPr="002E1307" w:rsidRDefault="00644E91" w:rsidP="00E95AE0">
            <w:pPr>
              <w:pStyle w:val="TableParagraph"/>
              <w:spacing w:before="116" w:line="360" w:lineRule="auto"/>
              <w:ind w:left="3" w:right="67"/>
              <w:jc w:val="right"/>
              <w:rPr>
                <w:rFonts w:ascii="Times New Roman" w:hAnsi="Times New Roman" w:cs="Times New Roman"/>
                <w:sz w:val="24"/>
                <w:szCs w:val="24"/>
              </w:rPr>
            </w:pPr>
            <w:r w:rsidRPr="002E1307">
              <w:rPr>
                <w:rFonts w:ascii="Times New Roman" w:hAnsi="Times New Roman" w:cs="Times New Roman"/>
                <w:spacing w:val="-2"/>
                <w:sz w:val="24"/>
                <w:szCs w:val="24"/>
              </w:rPr>
              <w:t>1.001.476.407.842,00</w:t>
            </w:r>
          </w:p>
        </w:tc>
        <w:tc>
          <w:tcPr>
            <w:tcW w:w="2268" w:type="dxa"/>
            <w:vAlign w:val="center"/>
          </w:tcPr>
          <w:p w:rsidR="00644E91" w:rsidRPr="002E1307" w:rsidRDefault="00644E91" w:rsidP="00E95AE0">
            <w:pPr>
              <w:pStyle w:val="TableParagraph"/>
              <w:spacing w:before="116" w:line="360" w:lineRule="auto"/>
              <w:ind w:left="2" w:right="67"/>
              <w:jc w:val="right"/>
              <w:rPr>
                <w:rFonts w:ascii="Times New Roman" w:hAnsi="Times New Roman" w:cs="Times New Roman"/>
                <w:sz w:val="24"/>
                <w:szCs w:val="24"/>
              </w:rPr>
            </w:pPr>
            <w:r w:rsidRPr="002E1307">
              <w:rPr>
                <w:rFonts w:ascii="Times New Roman" w:hAnsi="Times New Roman" w:cs="Times New Roman"/>
                <w:spacing w:val="-2"/>
                <w:sz w:val="24"/>
                <w:szCs w:val="24"/>
              </w:rPr>
              <w:t>1.005.118.876.976,00</w:t>
            </w:r>
          </w:p>
        </w:tc>
        <w:tc>
          <w:tcPr>
            <w:tcW w:w="1134" w:type="dxa"/>
            <w:vAlign w:val="center"/>
          </w:tcPr>
          <w:p w:rsidR="00644E91" w:rsidRPr="002E1307" w:rsidRDefault="00644E91" w:rsidP="00E95AE0">
            <w:pPr>
              <w:pStyle w:val="TableParagraph"/>
              <w:spacing w:before="116" w:line="360" w:lineRule="auto"/>
              <w:ind w:left="3" w:right="72"/>
              <w:jc w:val="center"/>
              <w:rPr>
                <w:rFonts w:ascii="Times New Roman" w:hAnsi="Times New Roman" w:cs="Times New Roman"/>
                <w:sz w:val="24"/>
                <w:szCs w:val="24"/>
              </w:rPr>
            </w:pPr>
            <w:r w:rsidRPr="002E1307">
              <w:rPr>
                <w:rFonts w:ascii="Times New Roman" w:hAnsi="Times New Roman" w:cs="Times New Roman"/>
                <w:spacing w:val="-2"/>
                <w:sz w:val="24"/>
                <w:szCs w:val="24"/>
              </w:rPr>
              <w:t>100,36</w:t>
            </w:r>
          </w:p>
        </w:tc>
      </w:tr>
      <w:tr w:rsidR="00644E91" w:rsidRPr="002E1307" w:rsidTr="00644E91">
        <w:trPr>
          <w:trHeight w:val="460"/>
        </w:trPr>
        <w:tc>
          <w:tcPr>
            <w:tcW w:w="3261" w:type="dxa"/>
            <w:vAlign w:val="center"/>
          </w:tcPr>
          <w:p w:rsidR="00644E91" w:rsidRPr="002E1307" w:rsidRDefault="00644E91" w:rsidP="00E95AE0">
            <w:pPr>
              <w:pStyle w:val="TableParagraph"/>
              <w:spacing w:line="360" w:lineRule="auto"/>
              <w:ind w:left="109" w:right="337"/>
              <w:rPr>
                <w:rFonts w:ascii="Times New Roman" w:hAnsi="Times New Roman" w:cs="Times New Roman"/>
                <w:sz w:val="24"/>
                <w:szCs w:val="24"/>
              </w:rPr>
            </w:pPr>
            <w:r w:rsidRPr="002E1307">
              <w:rPr>
                <w:rFonts w:ascii="Times New Roman" w:hAnsi="Times New Roman" w:cs="Times New Roman"/>
                <w:sz w:val="24"/>
                <w:szCs w:val="24"/>
              </w:rPr>
              <w:t>Pendapatan</w:t>
            </w:r>
            <w:r w:rsidRPr="002E1307">
              <w:rPr>
                <w:rFonts w:ascii="Times New Roman" w:hAnsi="Times New Roman" w:cs="Times New Roman"/>
                <w:spacing w:val="-14"/>
                <w:sz w:val="24"/>
                <w:szCs w:val="24"/>
              </w:rPr>
              <w:t xml:space="preserve"> </w:t>
            </w:r>
            <w:r w:rsidRPr="002E1307">
              <w:rPr>
                <w:rFonts w:ascii="Times New Roman" w:hAnsi="Times New Roman" w:cs="Times New Roman"/>
                <w:sz w:val="24"/>
                <w:szCs w:val="24"/>
              </w:rPr>
              <w:t>Transfer Antar Daerah</w:t>
            </w:r>
          </w:p>
        </w:tc>
        <w:tc>
          <w:tcPr>
            <w:tcW w:w="2551" w:type="dxa"/>
            <w:vAlign w:val="center"/>
          </w:tcPr>
          <w:p w:rsidR="00644E91" w:rsidRPr="002E1307" w:rsidRDefault="00644E91" w:rsidP="00E95AE0">
            <w:pPr>
              <w:pStyle w:val="TableParagraph"/>
              <w:spacing w:before="116" w:line="360" w:lineRule="auto"/>
              <w:ind w:right="66"/>
              <w:jc w:val="right"/>
              <w:rPr>
                <w:rFonts w:ascii="Times New Roman" w:hAnsi="Times New Roman" w:cs="Times New Roman"/>
                <w:sz w:val="24"/>
                <w:szCs w:val="24"/>
              </w:rPr>
            </w:pPr>
            <w:r w:rsidRPr="002E1307">
              <w:rPr>
                <w:rFonts w:ascii="Times New Roman" w:hAnsi="Times New Roman" w:cs="Times New Roman"/>
                <w:spacing w:val="-2"/>
                <w:sz w:val="24"/>
                <w:szCs w:val="24"/>
              </w:rPr>
              <w:t>22.796.272.927,00</w:t>
            </w:r>
          </w:p>
        </w:tc>
        <w:tc>
          <w:tcPr>
            <w:tcW w:w="2268" w:type="dxa"/>
            <w:vAlign w:val="center"/>
          </w:tcPr>
          <w:p w:rsidR="00644E91" w:rsidRPr="002E1307" w:rsidRDefault="00644E91" w:rsidP="00E95AE0">
            <w:pPr>
              <w:pStyle w:val="TableParagraph"/>
              <w:spacing w:before="116" w:line="360" w:lineRule="auto"/>
              <w:ind w:right="67"/>
              <w:jc w:val="right"/>
              <w:rPr>
                <w:rFonts w:ascii="Times New Roman" w:hAnsi="Times New Roman" w:cs="Times New Roman"/>
                <w:sz w:val="24"/>
                <w:szCs w:val="24"/>
              </w:rPr>
            </w:pPr>
            <w:r w:rsidRPr="002E1307">
              <w:rPr>
                <w:rFonts w:ascii="Times New Roman" w:hAnsi="Times New Roman" w:cs="Times New Roman"/>
                <w:spacing w:val="-2"/>
                <w:sz w:val="24"/>
                <w:szCs w:val="24"/>
              </w:rPr>
              <w:t>24.929.348.182,00</w:t>
            </w:r>
          </w:p>
        </w:tc>
        <w:tc>
          <w:tcPr>
            <w:tcW w:w="1134" w:type="dxa"/>
            <w:vAlign w:val="center"/>
          </w:tcPr>
          <w:p w:rsidR="00644E91" w:rsidRPr="002E1307" w:rsidRDefault="00644E91" w:rsidP="00E95AE0">
            <w:pPr>
              <w:pStyle w:val="TableParagraph"/>
              <w:spacing w:before="116" w:line="360" w:lineRule="auto"/>
              <w:ind w:left="3" w:right="72"/>
              <w:jc w:val="center"/>
              <w:rPr>
                <w:rFonts w:ascii="Times New Roman" w:hAnsi="Times New Roman" w:cs="Times New Roman"/>
                <w:sz w:val="24"/>
                <w:szCs w:val="24"/>
              </w:rPr>
            </w:pPr>
            <w:r w:rsidRPr="002E1307">
              <w:rPr>
                <w:rFonts w:ascii="Times New Roman" w:hAnsi="Times New Roman" w:cs="Times New Roman"/>
                <w:spacing w:val="-2"/>
                <w:sz w:val="24"/>
                <w:szCs w:val="24"/>
              </w:rPr>
              <w:t>109,36</w:t>
            </w:r>
          </w:p>
        </w:tc>
      </w:tr>
      <w:tr w:rsidR="00644E91" w:rsidRPr="002E1307" w:rsidTr="00644E91">
        <w:trPr>
          <w:trHeight w:val="460"/>
        </w:trPr>
        <w:tc>
          <w:tcPr>
            <w:tcW w:w="3261" w:type="dxa"/>
            <w:vAlign w:val="center"/>
          </w:tcPr>
          <w:p w:rsidR="00644E91" w:rsidRPr="002E1307" w:rsidRDefault="00644E91" w:rsidP="00E95AE0">
            <w:pPr>
              <w:pStyle w:val="TableParagraph"/>
              <w:spacing w:line="360" w:lineRule="auto"/>
              <w:ind w:left="109" w:right="258"/>
              <w:rPr>
                <w:rFonts w:ascii="Times New Roman" w:hAnsi="Times New Roman" w:cs="Times New Roman"/>
                <w:sz w:val="24"/>
                <w:szCs w:val="24"/>
              </w:rPr>
            </w:pPr>
            <w:r w:rsidRPr="002E1307">
              <w:rPr>
                <w:rFonts w:ascii="Times New Roman" w:hAnsi="Times New Roman" w:cs="Times New Roman"/>
                <w:sz w:val="24"/>
                <w:szCs w:val="24"/>
              </w:rPr>
              <w:t>Lain-Lain</w:t>
            </w:r>
            <w:r w:rsidRPr="002E1307">
              <w:rPr>
                <w:rFonts w:ascii="Times New Roman" w:hAnsi="Times New Roman" w:cs="Times New Roman"/>
                <w:spacing w:val="-14"/>
                <w:sz w:val="24"/>
                <w:szCs w:val="24"/>
              </w:rPr>
              <w:t xml:space="preserve"> </w:t>
            </w:r>
            <w:r w:rsidRPr="002E1307">
              <w:rPr>
                <w:rFonts w:ascii="Times New Roman" w:hAnsi="Times New Roman" w:cs="Times New Roman"/>
                <w:sz w:val="24"/>
                <w:szCs w:val="24"/>
              </w:rPr>
              <w:t>Pendapatan Daerah Yang Sah</w:t>
            </w:r>
          </w:p>
        </w:tc>
        <w:tc>
          <w:tcPr>
            <w:tcW w:w="2551" w:type="dxa"/>
            <w:vAlign w:val="center"/>
          </w:tcPr>
          <w:p w:rsidR="00644E91" w:rsidRPr="002E1307" w:rsidRDefault="00644E91" w:rsidP="00E95AE0">
            <w:pPr>
              <w:pStyle w:val="TableParagraph"/>
              <w:spacing w:before="116" w:line="360" w:lineRule="auto"/>
              <w:ind w:right="66"/>
              <w:jc w:val="right"/>
              <w:rPr>
                <w:rFonts w:ascii="Times New Roman" w:hAnsi="Times New Roman" w:cs="Times New Roman"/>
                <w:sz w:val="24"/>
                <w:szCs w:val="24"/>
              </w:rPr>
            </w:pPr>
            <w:r w:rsidRPr="002E1307">
              <w:rPr>
                <w:rFonts w:ascii="Times New Roman" w:hAnsi="Times New Roman" w:cs="Times New Roman"/>
                <w:spacing w:val="-2"/>
                <w:sz w:val="24"/>
                <w:szCs w:val="24"/>
              </w:rPr>
              <w:t>15.625.211.581,00</w:t>
            </w:r>
          </w:p>
        </w:tc>
        <w:tc>
          <w:tcPr>
            <w:tcW w:w="2268" w:type="dxa"/>
            <w:vAlign w:val="center"/>
          </w:tcPr>
          <w:p w:rsidR="00644E91" w:rsidRPr="002E1307" w:rsidRDefault="00644E91" w:rsidP="00E95AE0">
            <w:pPr>
              <w:pStyle w:val="TableParagraph"/>
              <w:spacing w:before="116" w:line="360" w:lineRule="auto"/>
              <w:ind w:right="65"/>
              <w:jc w:val="right"/>
              <w:rPr>
                <w:rFonts w:ascii="Times New Roman" w:hAnsi="Times New Roman" w:cs="Times New Roman"/>
                <w:sz w:val="24"/>
                <w:szCs w:val="24"/>
              </w:rPr>
            </w:pPr>
            <w:r w:rsidRPr="002E1307">
              <w:rPr>
                <w:rFonts w:ascii="Times New Roman" w:hAnsi="Times New Roman" w:cs="Times New Roman"/>
                <w:spacing w:val="-2"/>
                <w:sz w:val="24"/>
                <w:szCs w:val="24"/>
              </w:rPr>
              <w:t>1.870.000.000,00</w:t>
            </w:r>
          </w:p>
        </w:tc>
        <w:tc>
          <w:tcPr>
            <w:tcW w:w="1134" w:type="dxa"/>
            <w:vAlign w:val="center"/>
          </w:tcPr>
          <w:p w:rsidR="00644E91" w:rsidRPr="002E1307" w:rsidRDefault="00644E91" w:rsidP="00E95AE0">
            <w:pPr>
              <w:pStyle w:val="TableParagraph"/>
              <w:spacing w:before="116" w:line="360" w:lineRule="auto"/>
              <w:ind w:left="2" w:right="72"/>
              <w:jc w:val="center"/>
              <w:rPr>
                <w:rFonts w:ascii="Times New Roman" w:hAnsi="Times New Roman" w:cs="Times New Roman"/>
                <w:sz w:val="24"/>
                <w:szCs w:val="24"/>
              </w:rPr>
            </w:pPr>
            <w:r w:rsidRPr="002E1307">
              <w:rPr>
                <w:rFonts w:ascii="Times New Roman" w:hAnsi="Times New Roman" w:cs="Times New Roman"/>
                <w:spacing w:val="-2"/>
                <w:sz w:val="24"/>
                <w:szCs w:val="24"/>
              </w:rPr>
              <w:t>11,97</w:t>
            </w:r>
          </w:p>
        </w:tc>
      </w:tr>
      <w:tr w:rsidR="00644E91" w:rsidRPr="002E1307" w:rsidTr="00644E91">
        <w:trPr>
          <w:trHeight w:val="230"/>
        </w:trPr>
        <w:tc>
          <w:tcPr>
            <w:tcW w:w="3261" w:type="dxa"/>
            <w:vAlign w:val="center"/>
          </w:tcPr>
          <w:p w:rsidR="00644E91" w:rsidRPr="002E1307" w:rsidRDefault="00644E91" w:rsidP="00E95AE0">
            <w:pPr>
              <w:pStyle w:val="TableParagraph"/>
              <w:spacing w:line="360" w:lineRule="auto"/>
              <w:ind w:left="109"/>
              <w:rPr>
                <w:rFonts w:ascii="Times New Roman" w:hAnsi="Times New Roman" w:cs="Times New Roman"/>
                <w:sz w:val="24"/>
                <w:szCs w:val="24"/>
              </w:rPr>
            </w:pPr>
            <w:r w:rsidRPr="002E1307">
              <w:rPr>
                <w:rFonts w:ascii="Times New Roman" w:hAnsi="Times New Roman" w:cs="Times New Roman"/>
                <w:sz w:val="24"/>
                <w:szCs w:val="24"/>
              </w:rPr>
              <w:t>Pendapatan</w:t>
            </w:r>
            <w:r w:rsidRPr="002E1307">
              <w:rPr>
                <w:rFonts w:ascii="Times New Roman" w:hAnsi="Times New Roman" w:cs="Times New Roman"/>
                <w:spacing w:val="-8"/>
                <w:sz w:val="24"/>
                <w:szCs w:val="24"/>
              </w:rPr>
              <w:t xml:space="preserve"> </w:t>
            </w:r>
            <w:r w:rsidRPr="002E1307">
              <w:rPr>
                <w:rFonts w:ascii="Times New Roman" w:hAnsi="Times New Roman" w:cs="Times New Roman"/>
                <w:spacing w:val="-2"/>
                <w:sz w:val="24"/>
                <w:szCs w:val="24"/>
              </w:rPr>
              <w:t>Hibah</w:t>
            </w:r>
          </w:p>
        </w:tc>
        <w:tc>
          <w:tcPr>
            <w:tcW w:w="2551" w:type="dxa"/>
            <w:vAlign w:val="center"/>
          </w:tcPr>
          <w:p w:rsidR="00644E91" w:rsidRPr="002E1307" w:rsidRDefault="00644E91" w:rsidP="00E95AE0">
            <w:pPr>
              <w:pStyle w:val="TableParagraph"/>
              <w:spacing w:line="360" w:lineRule="auto"/>
              <w:ind w:right="64"/>
              <w:jc w:val="right"/>
              <w:rPr>
                <w:rFonts w:ascii="Times New Roman" w:hAnsi="Times New Roman" w:cs="Times New Roman"/>
                <w:sz w:val="24"/>
                <w:szCs w:val="24"/>
              </w:rPr>
            </w:pPr>
            <w:r w:rsidRPr="002E1307">
              <w:rPr>
                <w:rFonts w:ascii="Times New Roman" w:hAnsi="Times New Roman" w:cs="Times New Roman"/>
                <w:spacing w:val="-2"/>
                <w:sz w:val="24"/>
                <w:szCs w:val="24"/>
              </w:rPr>
              <w:t>2.290.000.000,00</w:t>
            </w:r>
          </w:p>
        </w:tc>
        <w:tc>
          <w:tcPr>
            <w:tcW w:w="2268" w:type="dxa"/>
            <w:vAlign w:val="center"/>
          </w:tcPr>
          <w:p w:rsidR="00644E91" w:rsidRPr="002E1307" w:rsidRDefault="00644E91" w:rsidP="00E95AE0">
            <w:pPr>
              <w:pStyle w:val="TableParagraph"/>
              <w:spacing w:line="360" w:lineRule="auto"/>
              <w:ind w:right="65"/>
              <w:jc w:val="right"/>
              <w:rPr>
                <w:rFonts w:ascii="Times New Roman" w:hAnsi="Times New Roman" w:cs="Times New Roman"/>
                <w:sz w:val="24"/>
                <w:szCs w:val="24"/>
              </w:rPr>
            </w:pPr>
            <w:r w:rsidRPr="002E1307">
              <w:rPr>
                <w:rFonts w:ascii="Times New Roman" w:hAnsi="Times New Roman" w:cs="Times New Roman"/>
                <w:spacing w:val="-2"/>
                <w:sz w:val="24"/>
                <w:szCs w:val="24"/>
              </w:rPr>
              <w:t>1.870.000.000,00</w:t>
            </w:r>
          </w:p>
        </w:tc>
        <w:tc>
          <w:tcPr>
            <w:tcW w:w="1134" w:type="dxa"/>
            <w:vAlign w:val="center"/>
          </w:tcPr>
          <w:p w:rsidR="00644E91" w:rsidRPr="002E1307" w:rsidRDefault="00644E91" w:rsidP="00E95AE0">
            <w:pPr>
              <w:pStyle w:val="TableParagraph"/>
              <w:spacing w:line="360" w:lineRule="auto"/>
              <w:ind w:left="2" w:right="72"/>
              <w:jc w:val="center"/>
              <w:rPr>
                <w:rFonts w:ascii="Times New Roman" w:hAnsi="Times New Roman" w:cs="Times New Roman"/>
                <w:sz w:val="24"/>
                <w:szCs w:val="24"/>
              </w:rPr>
            </w:pPr>
            <w:r w:rsidRPr="002E1307">
              <w:rPr>
                <w:rFonts w:ascii="Times New Roman" w:hAnsi="Times New Roman" w:cs="Times New Roman"/>
                <w:spacing w:val="-2"/>
                <w:sz w:val="24"/>
                <w:szCs w:val="24"/>
              </w:rPr>
              <w:t>81,66</w:t>
            </w:r>
          </w:p>
        </w:tc>
      </w:tr>
      <w:tr w:rsidR="00644E91" w:rsidRPr="002E1307" w:rsidTr="00644E91">
        <w:trPr>
          <w:trHeight w:val="460"/>
        </w:trPr>
        <w:tc>
          <w:tcPr>
            <w:tcW w:w="3261" w:type="dxa"/>
            <w:vAlign w:val="center"/>
          </w:tcPr>
          <w:p w:rsidR="00644E91" w:rsidRPr="00E95AE0" w:rsidRDefault="00644E91" w:rsidP="00644E91">
            <w:pPr>
              <w:pStyle w:val="TableParagraph"/>
              <w:spacing w:line="360" w:lineRule="auto"/>
              <w:ind w:left="109" w:right="97"/>
              <w:rPr>
                <w:rFonts w:ascii="Times New Roman" w:hAnsi="Times New Roman" w:cs="Times New Roman"/>
                <w:sz w:val="24"/>
                <w:szCs w:val="24"/>
                <w:lang w:val="en-US"/>
              </w:rPr>
            </w:pPr>
            <w:r w:rsidRPr="00E95AE0">
              <w:rPr>
                <w:rFonts w:ascii="Times New Roman" w:hAnsi="Times New Roman" w:cs="Times New Roman"/>
                <w:spacing w:val="-2"/>
                <w:sz w:val="24"/>
                <w:szCs w:val="24"/>
              </w:rPr>
              <w:t>Lain-lain</w:t>
            </w:r>
            <w:r w:rsidRPr="00E95AE0">
              <w:rPr>
                <w:rFonts w:ascii="Times New Roman" w:hAnsi="Times New Roman" w:cs="Times New Roman"/>
                <w:sz w:val="24"/>
                <w:szCs w:val="24"/>
              </w:rPr>
              <w:tab/>
            </w:r>
            <w:r w:rsidRPr="00E95AE0">
              <w:rPr>
                <w:rFonts w:ascii="Times New Roman" w:hAnsi="Times New Roman" w:cs="Times New Roman"/>
                <w:spacing w:val="-2"/>
                <w:sz w:val="24"/>
                <w:szCs w:val="24"/>
              </w:rPr>
              <w:t>Pendapatan Sesuai</w:t>
            </w:r>
            <w:r w:rsidRPr="00E95AE0">
              <w:rPr>
                <w:rFonts w:ascii="Times New Roman" w:hAnsi="Times New Roman" w:cs="Times New Roman"/>
                <w:spacing w:val="-2"/>
                <w:sz w:val="24"/>
                <w:szCs w:val="24"/>
                <w:lang w:val="en-US"/>
              </w:rPr>
              <w:t xml:space="preserve"> </w:t>
            </w:r>
            <w:r w:rsidRPr="00E95AE0">
              <w:rPr>
                <w:rFonts w:ascii="Times New Roman" w:hAnsi="Times New Roman" w:cs="Times New Roman"/>
                <w:spacing w:val="-2"/>
                <w:sz w:val="24"/>
                <w:szCs w:val="24"/>
              </w:rPr>
              <w:t>dengan</w:t>
            </w:r>
            <w:r w:rsidRPr="00E95AE0">
              <w:rPr>
                <w:rFonts w:ascii="Times New Roman" w:hAnsi="Times New Roman" w:cs="Times New Roman"/>
                <w:spacing w:val="-2"/>
                <w:sz w:val="24"/>
                <w:szCs w:val="24"/>
                <w:lang w:val="en-US"/>
              </w:rPr>
              <w:t xml:space="preserve"> </w:t>
            </w:r>
            <w:r w:rsidRPr="00E95AE0">
              <w:rPr>
                <w:rFonts w:ascii="Times New Roman" w:hAnsi="Times New Roman" w:cs="Times New Roman"/>
                <w:spacing w:val="-2"/>
                <w:sz w:val="24"/>
                <w:szCs w:val="24"/>
              </w:rPr>
              <w:t>Ketentuan</w:t>
            </w:r>
            <w:r>
              <w:rPr>
                <w:rFonts w:ascii="Times New Roman" w:hAnsi="Times New Roman" w:cs="Times New Roman"/>
                <w:sz w:val="24"/>
                <w:szCs w:val="24"/>
                <w:lang w:val="en-US"/>
              </w:rPr>
              <w:t xml:space="preserve"> </w:t>
            </w:r>
            <w:r w:rsidRPr="00E95AE0">
              <w:rPr>
                <w:rFonts w:ascii="Times New Roman" w:hAnsi="Times New Roman" w:cs="Times New Roman"/>
                <w:spacing w:val="-2"/>
                <w:sz w:val="24"/>
                <w:szCs w:val="24"/>
              </w:rPr>
              <w:t>Peraturan Perundang</w:t>
            </w:r>
            <w:r>
              <w:rPr>
                <w:rFonts w:ascii="Times New Roman" w:hAnsi="Times New Roman" w:cs="Times New Roman"/>
                <w:spacing w:val="-2"/>
                <w:sz w:val="24"/>
                <w:szCs w:val="24"/>
                <w:lang w:val="en-US"/>
              </w:rPr>
              <w:t>-</w:t>
            </w:r>
            <w:r w:rsidRPr="00E95AE0">
              <w:rPr>
                <w:rFonts w:ascii="Times New Roman" w:hAnsi="Times New Roman" w:cs="Times New Roman"/>
                <w:spacing w:val="-2"/>
                <w:sz w:val="24"/>
                <w:szCs w:val="24"/>
              </w:rPr>
              <w:t>Undangan</w:t>
            </w:r>
          </w:p>
        </w:tc>
        <w:tc>
          <w:tcPr>
            <w:tcW w:w="2551" w:type="dxa"/>
            <w:vAlign w:val="center"/>
          </w:tcPr>
          <w:p w:rsidR="00644E91" w:rsidRPr="002E1307" w:rsidRDefault="00644E91" w:rsidP="00E95AE0">
            <w:pPr>
              <w:pStyle w:val="TableParagraph"/>
              <w:spacing w:before="116" w:line="360" w:lineRule="auto"/>
              <w:ind w:right="66"/>
              <w:jc w:val="right"/>
              <w:rPr>
                <w:rFonts w:ascii="Times New Roman" w:hAnsi="Times New Roman" w:cs="Times New Roman"/>
                <w:sz w:val="24"/>
                <w:szCs w:val="24"/>
              </w:rPr>
            </w:pPr>
            <w:r w:rsidRPr="002E1307">
              <w:rPr>
                <w:rFonts w:ascii="Times New Roman" w:hAnsi="Times New Roman" w:cs="Times New Roman"/>
                <w:spacing w:val="-2"/>
                <w:sz w:val="24"/>
                <w:szCs w:val="24"/>
              </w:rPr>
              <w:t>13.335.211.581,00</w:t>
            </w:r>
          </w:p>
        </w:tc>
        <w:tc>
          <w:tcPr>
            <w:tcW w:w="2268" w:type="dxa"/>
            <w:vAlign w:val="center"/>
          </w:tcPr>
          <w:p w:rsidR="00644E91" w:rsidRPr="002E1307" w:rsidRDefault="00644E91" w:rsidP="00E95AE0">
            <w:pPr>
              <w:pStyle w:val="TableParagraph"/>
              <w:spacing w:before="116" w:line="360" w:lineRule="auto"/>
              <w:ind w:right="64"/>
              <w:jc w:val="right"/>
              <w:rPr>
                <w:rFonts w:ascii="Times New Roman" w:hAnsi="Times New Roman" w:cs="Times New Roman"/>
                <w:sz w:val="24"/>
                <w:szCs w:val="24"/>
              </w:rPr>
            </w:pPr>
            <w:r w:rsidRPr="002E1307">
              <w:rPr>
                <w:rFonts w:ascii="Times New Roman" w:hAnsi="Times New Roman" w:cs="Times New Roman"/>
                <w:spacing w:val="-4"/>
                <w:sz w:val="24"/>
                <w:szCs w:val="24"/>
              </w:rPr>
              <w:t>0,00</w:t>
            </w:r>
          </w:p>
        </w:tc>
        <w:tc>
          <w:tcPr>
            <w:tcW w:w="1134" w:type="dxa"/>
            <w:vAlign w:val="center"/>
          </w:tcPr>
          <w:p w:rsidR="00644E91" w:rsidRPr="002E1307" w:rsidRDefault="00644E91" w:rsidP="00E95AE0">
            <w:pPr>
              <w:pStyle w:val="TableParagraph"/>
              <w:spacing w:before="116" w:line="360" w:lineRule="auto"/>
              <w:ind w:left="1" w:right="73"/>
              <w:jc w:val="center"/>
              <w:rPr>
                <w:rFonts w:ascii="Times New Roman" w:hAnsi="Times New Roman" w:cs="Times New Roman"/>
                <w:sz w:val="24"/>
                <w:szCs w:val="24"/>
              </w:rPr>
            </w:pPr>
            <w:r w:rsidRPr="002E1307">
              <w:rPr>
                <w:rFonts w:ascii="Times New Roman" w:hAnsi="Times New Roman" w:cs="Times New Roman"/>
                <w:spacing w:val="-4"/>
                <w:sz w:val="24"/>
                <w:szCs w:val="24"/>
              </w:rPr>
              <w:t>0,00</w:t>
            </w:r>
          </w:p>
        </w:tc>
      </w:tr>
    </w:tbl>
    <w:p w:rsidR="00644E91" w:rsidRDefault="00644E91" w:rsidP="009C4C7C">
      <w:pPr>
        <w:pStyle w:val="TableParagraph"/>
        <w:rPr>
          <w:sz w:val="20"/>
        </w:rPr>
      </w:pPr>
    </w:p>
    <w:p w:rsidR="00544C16" w:rsidRDefault="00544C16" w:rsidP="009C4C7C">
      <w:pPr>
        <w:pStyle w:val="TableParagraph"/>
        <w:rPr>
          <w:sz w:val="20"/>
        </w:rPr>
      </w:pPr>
    </w:p>
    <w:p w:rsidR="00B23CA9" w:rsidRPr="009C6A00" w:rsidRDefault="00B23CA9" w:rsidP="00544C16">
      <w:pPr>
        <w:numPr>
          <w:ilvl w:val="0"/>
          <w:numId w:val="7"/>
        </w:numPr>
        <w:spacing w:after="120" w:line="360" w:lineRule="auto"/>
        <w:ind w:left="709"/>
        <w:jc w:val="both"/>
        <w:rPr>
          <w:b/>
          <w:lang w:val="id-ID" w:eastAsia="id-ID"/>
        </w:rPr>
      </w:pPr>
      <w:r w:rsidRPr="009C6A00">
        <w:rPr>
          <w:b/>
          <w:lang w:val="id-ID"/>
        </w:rPr>
        <w:t>Reali</w:t>
      </w:r>
      <w:r w:rsidR="008B0588" w:rsidRPr="009C6A00">
        <w:rPr>
          <w:b/>
        </w:rPr>
        <w:t>s</w:t>
      </w:r>
      <w:r w:rsidRPr="009C6A00">
        <w:rPr>
          <w:b/>
          <w:lang w:val="id-ID"/>
        </w:rPr>
        <w:t>asi Belanja Daerah</w:t>
      </w:r>
    </w:p>
    <w:p w:rsidR="008400A1" w:rsidRDefault="0093068F" w:rsidP="00741C4E">
      <w:pPr>
        <w:spacing w:line="360" w:lineRule="auto"/>
        <w:ind w:left="709" w:firstLine="360"/>
        <w:jc w:val="both"/>
        <w:rPr>
          <w:lang w:eastAsia="ja-JP"/>
        </w:rPr>
      </w:pPr>
      <w:r w:rsidRPr="009C6A00">
        <w:t xml:space="preserve">Belanja Daerah adalah semua kewajiban daerah yang diakui sebagai pengurang nilai kekayaan bersih dalam periode tahun anggaran yang berkenaan. Belanja daerah meliputi semua pengeluaran dari Rekening Kas Umum Daerah, yang mengurangi ekuitas dana lancar, </w:t>
      </w:r>
      <w:r w:rsidRPr="009C6A00">
        <w:lastRenderedPageBreak/>
        <w:t xml:space="preserve">dimana merupakan kewajiban daerah dalam satu tahun anggaran. Belanja daerah </w:t>
      </w:r>
      <w:r w:rsidR="001F4B25" w:rsidRPr="009C6A00">
        <w:t xml:space="preserve">didasarkan pada pendekatan anggaran untuk pencapaian target Standar Pelayanan Minimal (SPM) </w:t>
      </w:r>
      <w:r w:rsidR="00D61DBF" w:rsidRPr="009C6A00">
        <w:t xml:space="preserve">pada setiap </w:t>
      </w:r>
      <w:r w:rsidRPr="009C6A00">
        <w:t xml:space="preserve">urusan pemerintahan yang menjadi kewenangan </w:t>
      </w:r>
      <w:r w:rsidR="001F4B25" w:rsidRPr="009C6A00">
        <w:t xml:space="preserve">pemerintah </w:t>
      </w:r>
      <w:r w:rsidR="00D61DBF" w:rsidRPr="009C6A00">
        <w:t>daerah</w:t>
      </w:r>
      <w:r w:rsidRPr="009C6A00">
        <w:t xml:space="preserve"> yang terdiri atas urusan wajib dan urusan pilihan yang ditetapkan dengan ketentuan perundang-undangan. </w:t>
      </w:r>
      <w:r w:rsidR="00741C4E" w:rsidRPr="009C6A00">
        <w:t xml:space="preserve">Berkaitan dengan hal itu, sesuai dengan Peraturan </w:t>
      </w:r>
      <w:r w:rsidR="00D61DBF" w:rsidRPr="009C6A00">
        <w:t xml:space="preserve">Menteri Dalam Negeri </w:t>
      </w:r>
      <w:r w:rsidRPr="009C6A00">
        <w:t>Nomor 64 Tahun 2020 tentang struktur Belanja Daerah terbagi atas 4 jenis yaitu Belanja Operasi, Belanja Modal, Belanja Tida</w:t>
      </w:r>
      <w:r w:rsidR="00741C4E" w:rsidRPr="009C6A00">
        <w:t xml:space="preserve">k Terduga, dan Belanja Transfer, dimana dari keseluruhan belanja tersebut bertujuan untuk </w:t>
      </w:r>
      <w:r w:rsidR="00D65DF2" w:rsidRPr="009C6A00">
        <w:t xml:space="preserve">memajukan daerah dan </w:t>
      </w:r>
      <w:r w:rsidR="00741C4E" w:rsidRPr="009C6A00">
        <w:t xml:space="preserve">meningkatkan kesejahteraan </w:t>
      </w:r>
      <w:r w:rsidR="00D65DF2" w:rsidRPr="009C6A00">
        <w:t>masyarakat</w:t>
      </w:r>
      <w:r w:rsidR="00741C4E" w:rsidRPr="009C6A00">
        <w:t>.</w:t>
      </w:r>
      <w:r w:rsidR="00D65DF2" w:rsidRPr="009C6A00">
        <w:t xml:space="preserve"> </w:t>
      </w:r>
      <w:r w:rsidR="00741C4E" w:rsidRPr="009C6A00">
        <w:t xml:space="preserve">Oleh Karena itu sejalan dengan tujuan dimaksud pemerintah daerah telah </w:t>
      </w:r>
      <w:r w:rsidR="00D65DF2" w:rsidRPr="009C6A00">
        <w:t>menentukan Anggaran Belanja Daerah Tahun Anggaran 202</w:t>
      </w:r>
      <w:r w:rsidR="00741C4E" w:rsidRPr="009C6A00">
        <w:t>4</w:t>
      </w:r>
      <w:r w:rsidR="00D65DF2" w:rsidRPr="009C6A00">
        <w:t xml:space="preserve"> s</w:t>
      </w:r>
      <w:r w:rsidR="00312E50" w:rsidRPr="009C6A00">
        <w:t>ebesar Rp.1.</w:t>
      </w:r>
      <w:r w:rsidR="00FE628F" w:rsidRPr="009C6A00">
        <w:t>203.236.954.604,00</w:t>
      </w:r>
      <w:r w:rsidR="00312E50" w:rsidRPr="009C6A00">
        <w:t xml:space="preserve"> </w:t>
      </w:r>
      <w:r w:rsidR="00D65DF2" w:rsidRPr="009C6A00">
        <w:t>dengan realisasi sebesar Rp.</w:t>
      </w:r>
      <w:r w:rsidR="00741E69" w:rsidRPr="009C6A00">
        <w:t>1.</w:t>
      </w:r>
      <w:r w:rsidR="00FE628F" w:rsidRPr="009C6A00">
        <w:t>012.662.974.684</w:t>
      </w:r>
      <w:r w:rsidR="0003046B" w:rsidRPr="009C6A00">
        <w:t xml:space="preserve"> </w:t>
      </w:r>
      <w:r w:rsidR="00FE628F" w:rsidRPr="009C6A00">
        <w:t>atau mencapai 84</w:t>
      </w:r>
      <w:r w:rsidR="00741E69" w:rsidRPr="009C6A00">
        <w:t>,</w:t>
      </w:r>
      <w:r w:rsidR="00A63901" w:rsidRPr="009C6A00">
        <w:t>16</w:t>
      </w:r>
      <w:r w:rsidR="00D65DF2" w:rsidRPr="009C6A00">
        <w:t xml:space="preserve">%. </w:t>
      </w:r>
      <w:r w:rsidR="00B23CA9" w:rsidRPr="009C6A00">
        <w:rPr>
          <w:lang w:val="id-ID" w:eastAsia="ja-JP"/>
        </w:rPr>
        <w:t xml:space="preserve">Selanjutnya, </w:t>
      </w:r>
      <w:r w:rsidR="00A63901" w:rsidRPr="009C6A00">
        <w:rPr>
          <w:lang w:eastAsia="ja-JP"/>
        </w:rPr>
        <w:t xml:space="preserve">untuk lebih jelas </w:t>
      </w:r>
      <w:r w:rsidR="00B23CA9" w:rsidRPr="009C6A00">
        <w:rPr>
          <w:lang w:val="id-ID" w:eastAsia="ja-JP"/>
        </w:rPr>
        <w:t>rincian</w:t>
      </w:r>
      <w:r w:rsidR="00B23CA9" w:rsidRPr="009C6A00">
        <w:rPr>
          <w:lang w:val="es-ES" w:eastAsia="ja-JP"/>
        </w:rPr>
        <w:t xml:space="preserve"> </w:t>
      </w:r>
      <w:r w:rsidR="00B23CA9" w:rsidRPr="009C6A00">
        <w:rPr>
          <w:lang w:val="id-ID" w:eastAsia="ja-JP"/>
        </w:rPr>
        <w:t xml:space="preserve">Realisasi Anggaran </w:t>
      </w:r>
      <w:r w:rsidR="00B23CA9" w:rsidRPr="009C6A00">
        <w:rPr>
          <w:lang w:val="id-ID"/>
        </w:rPr>
        <w:t>Belanja</w:t>
      </w:r>
      <w:r w:rsidR="00B23CA9" w:rsidRPr="009C6A00">
        <w:rPr>
          <w:lang w:val="id-ID" w:eastAsia="ja-JP"/>
        </w:rPr>
        <w:t xml:space="preserve"> Daerah </w:t>
      </w:r>
      <w:r w:rsidR="00C7279E" w:rsidRPr="009C6A00">
        <w:rPr>
          <w:lang w:val="id-ID" w:eastAsia="ja-JP"/>
        </w:rPr>
        <w:t xml:space="preserve">Tahun </w:t>
      </w:r>
      <w:r w:rsidR="00A63901" w:rsidRPr="009C6A00">
        <w:rPr>
          <w:lang w:eastAsia="ja-JP"/>
        </w:rPr>
        <w:t xml:space="preserve">Anggaran 2024 adalah terlihat pada </w:t>
      </w:r>
      <w:r w:rsidR="00B23CA9" w:rsidRPr="009C6A00">
        <w:rPr>
          <w:lang w:val="id-ID" w:eastAsia="ja-JP"/>
        </w:rPr>
        <w:t>tabel berikut</w:t>
      </w:r>
      <w:r w:rsidR="00C7279E" w:rsidRPr="009C6A00">
        <w:rPr>
          <w:lang w:eastAsia="ja-JP"/>
        </w:rPr>
        <w:t xml:space="preserve"> :</w:t>
      </w:r>
    </w:p>
    <w:p w:rsidR="00DF1200" w:rsidRPr="000D76E8" w:rsidRDefault="00853409" w:rsidP="00DF4FC7">
      <w:pPr>
        <w:spacing w:before="120" w:after="120" w:line="360" w:lineRule="auto"/>
        <w:jc w:val="center"/>
        <w:rPr>
          <w:b/>
          <w:spacing w:val="-6"/>
        </w:rPr>
      </w:pPr>
      <w:r w:rsidRPr="000D76E8">
        <w:rPr>
          <w:b/>
        </w:rPr>
        <w:t>Tabel</w:t>
      </w:r>
      <w:r w:rsidRPr="000D76E8">
        <w:rPr>
          <w:b/>
          <w:spacing w:val="-5"/>
        </w:rPr>
        <w:t xml:space="preserve"> </w:t>
      </w:r>
      <w:r w:rsidR="009C4C7C" w:rsidRPr="000D76E8">
        <w:rPr>
          <w:b/>
          <w:spacing w:val="-5"/>
        </w:rPr>
        <w:t>4</w:t>
      </w:r>
    </w:p>
    <w:p w:rsidR="00853409" w:rsidRDefault="00853409" w:rsidP="00DF4FC7">
      <w:pPr>
        <w:spacing w:before="120" w:after="120" w:line="360" w:lineRule="auto"/>
        <w:jc w:val="center"/>
      </w:pPr>
      <w:r w:rsidRPr="000D76E8">
        <w:rPr>
          <w:b/>
        </w:rPr>
        <w:t>Realisasi</w:t>
      </w:r>
      <w:r w:rsidRPr="000D76E8">
        <w:rPr>
          <w:b/>
          <w:spacing w:val="-5"/>
        </w:rPr>
        <w:t xml:space="preserve"> </w:t>
      </w:r>
      <w:r w:rsidRPr="000D76E8">
        <w:rPr>
          <w:b/>
        </w:rPr>
        <w:t>Belanja</w:t>
      </w:r>
      <w:r w:rsidRPr="000D76E8">
        <w:rPr>
          <w:b/>
          <w:spacing w:val="-6"/>
        </w:rPr>
        <w:t xml:space="preserve"> </w:t>
      </w:r>
      <w:r w:rsidRPr="000D76E8">
        <w:rPr>
          <w:b/>
        </w:rPr>
        <w:t>Daerah</w:t>
      </w:r>
      <w:r w:rsidRPr="000D76E8">
        <w:rPr>
          <w:b/>
          <w:spacing w:val="-6"/>
        </w:rPr>
        <w:t xml:space="preserve"> </w:t>
      </w:r>
      <w:r w:rsidRPr="000D76E8">
        <w:rPr>
          <w:b/>
        </w:rPr>
        <w:t>Kabupaten</w:t>
      </w:r>
      <w:r w:rsidRPr="000D76E8">
        <w:rPr>
          <w:b/>
          <w:spacing w:val="-6"/>
        </w:rPr>
        <w:t xml:space="preserve"> </w:t>
      </w:r>
      <w:r w:rsidRPr="000D76E8">
        <w:rPr>
          <w:b/>
        </w:rPr>
        <w:t>Alor Per urusan Pemerintahan Tahun 2024</w:t>
      </w:r>
    </w:p>
    <w:tbl>
      <w:tblPr>
        <w:tblW w:w="9356"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69"/>
        <w:gridCol w:w="2268"/>
        <w:gridCol w:w="2126"/>
        <w:gridCol w:w="993"/>
      </w:tblGrid>
      <w:tr w:rsidR="00853409" w:rsidRPr="0086079B" w:rsidTr="00644E91">
        <w:trPr>
          <w:trHeight w:val="185"/>
        </w:trPr>
        <w:tc>
          <w:tcPr>
            <w:tcW w:w="3969" w:type="dxa"/>
            <w:vMerge w:val="restart"/>
            <w:shd w:val="clear" w:color="auto" w:fill="A6A6A6" w:themeFill="background1" w:themeFillShade="A6"/>
            <w:vAlign w:val="center"/>
          </w:tcPr>
          <w:p w:rsidR="00853409" w:rsidRPr="0086079B" w:rsidRDefault="00853409" w:rsidP="00DF1200">
            <w:pPr>
              <w:spacing w:line="360" w:lineRule="auto"/>
              <w:jc w:val="center"/>
            </w:pPr>
            <w:r w:rsidRPr="0086079B">
              <w:t>URAIAN</w:t>
            </w:r>
          </w:p>
        </w:tc>
        <w:tc>
          <w:tcPr>
            <w:tcW w:w="4394" w:type="dxa"/>
            <w:gridSpan w:val="2"/>
            <w:shd w:val="clear" w:color="auto" w:fill="A6A6A6" w:themeFill="background1" w:themeFillShade="A6"/>
            <w:vAlign w:val="center"/>
          </w:tcPr>
          <w:p w:rsidR="00853409" w:rsidRPr="0086079B" w:rsidRDefault="00853409" w:rsidP="00DF1200">
            <w:pPr>
              <w:spacing w:line="360" w:lineRule="auto"/>
              <w:jc w:val="center"/>
            </w:pPr>
            <w:r w:rsidRPr="0086079B">
              <w:t>JUMLAH</w:t>
            </w:r>
            <w:r w:rsidRPr="0086079B">
              <w:rPr>
                <w:spacing w:val="-9"/>
              </w:rPr>
              <w:t xml:space="preserve"> </w:t>
            </w:r>
            <w:r w:rsidRPr="0086079B">
              <w:rPr>
                <w:spacing w:val="-4"/>
              </w:rPr>
              <w:t>(Rp)</w:t>
            </w:r>
          </w:p>
        </w:tc>
        <w:tc>
          <w:tcPr>
            <w:tcW w:w="993" w:type="dxa"/>
            <w:vMerge w:val="restart"/>
            <w:shd w:val="clear" w:color="auto" w:fill="A6A6A6" w:themeFill="background1" w:themeFillShade="A6"/>
            <w:vAlign w:val="center"/>
          </w:tcPr>
          <w:p w:rsidR="00853409" w:rsidRPr="0086079B" w:rsidRDefault="00853409" w:rsidP="00DF1200">
            <w:pPr>
              <w:spacing w:line="360" w:lineRule="auto"/>
              <w:jc w:val="center"/>
            </w:pPr>
            <w:r w:rsidRPr="0086079B">
              <w:rPr>
                <w:spacing w:val="-5"/>
              </w:rPr>
              <w:t>(%)</w:t>
            </w:r>
          </w:p>
        </w:tc>
      </w:tr>
      <w:tr w:rsidR="00644E91" w:rsidRPr="0086079B" w:rsidTr="00644E91">
        <w:trPr>
          <w:trHeight w:val="182"/>
        </w:trPr>
        <w:tc>
          <w:tcPr>
            <w:tcW w:w="3969" w:type="dxa"/>
            <w:vMerge/>
            <w:tcBorders>
              <w:top w:val="nil"/>
            </w:tcBorders>
            <w:shd w:val="clear" w:color="auto" w:fill="A6A6A6" w:themeFill="background1" w:themeFillShade="A6"/>
            <w:vAlign w:val="center"/>
          </w:tcPr>
          <w:p w:rsidR="00853409" w:rsidRPr="0086079B" w:rsidRDefault="00853409" w:rsidP="00DF1200">
            <w:pPr>
              <w:spacing w:line="360" w:lineRule="auto"/>
              <w:jc w:val="center"/>
            </w:pPr>
          </w:p>
        </w:tc>
        <w:tc>
          <w:tcPr>
            <w:tcW w:w="2268" w:type="dxa"/>
            <w:shd w:val="clear" w:color="auto" w:fill="A6A6A6" w:themeFill="background1" w:themeFillShade="A6"/>
            <w:vAlign w:val="center"/>
          </w:tcPr>
          <w:p w:rsidR="00853409" w:rsidRPr="0086079B" w:rsidRDefault="00853409" w:rsidP="00DF1200">
            <w:pPr>
              <w:spacing w:line="360" w:lineRule="auto"/>
              <w:jc w:val="center"/>
            </w:pPr>
            <w:r w:rsidRPr="0086079B">
              <w:t>ANGGARAN</w:t>
            </w:r>
          </w:p>
        </w:tc>
        <w:tc>
          <w:tcPr>
            <w:tcW w:w="2126" w:type="dxa"/>
            <w:shd w:val="clear" w:color="auto" w:fill="A6A6A6" w:themeFill="background1" w:themeFillShade="A6"/>
            <w:vAlign w:val="center"/>
          </w:tcPr>
          <w:p w:rsidR="00853409" w:rsidRPr="0086079B" w:rsidRDefault="00853409" w:rsidP="00DF1200">
            <w:pPr>
              <w:spacing w:line="360" w:lineRule="auto"/>
              <w:jc w:val="center"/>
            </w:pPr>
            <w:r w:rsidRPr="0086079B">
              <w:t>REALISASI</w:t>
            </w:r>
          </w:p>
        </w:tc>
        <w:tc>
          <w:tcPr>
            <w:tcW w:w="993" w:type="dxa"/>
            <w:vMerge/>
            <w:tcBorders>
              <w:top w:val="nil"/>
            </w:tcBorders>
            <w:shd w:val="clear" w:color="auto" w:fill="A6A6A6" w:themeFill="background1" w:themeFillShade="A6"/>
            <w:vAlign w:val="center"/>
          </w:tcPr>
          <w:p w:rsidR="00853409" w:rsidRPr="0086079B" w:rsidRDefault="00853409" w:rsidP="00DF1200">
            <w:pPr>
              <w:spacing w:line="360" w:lineRule="auto"/>
              <w:jc w:val="center"/>
            </w:pPr>
          </w:p>
        </w:tc>
      </w:tr>
      <w:tr w:rsidR="00644E91" w:rsidRPr="0086079B" w:rsidTr="00644E91">
        <w:trPr>
          <w:trHeight w:val="185"/>
        </w:trPr>
        <w:tc>
          <w:tcPr>
            <w:tcW w:w="3969" w:type="dxa"/>
            <w:shd w:val="clear" w:color="auto" w:fill="A6A6A6" w:themeFill="background1" w:themeFillShade="A6"/>
            <w:vAlign w:val="center"/>
          </w:tcPr>
          <w:p w:rsidR="00853409" w:rsidRPr="00644E91" w:rsidRDefault="00853409" w:rsidP="00DF1200">
            <w:pPr>
              <w:spacing w:line="360" w:lineRule="auto"/>
              <w:jc w:val="center"/>
              <w:rPr>
                <w:i/>
              </w:rPr>
            </w:pPr>
            <w:r w:rsidRPr="00644E91">
              <w:rPr>
                <w:i/>
                <w:spacing w:val="-10"/>
              </w:rPr>
              <w:t>1</w:t>
            </w:r>
          </w:p>
        </w:tc>
        <w:tc>
          <w:tcPr>
            <w:tcW w:w="2268" w:type="dxa"/>
            <w:shd w:val="clear" w:color="auto" w:fill="A6A6A6" w:themeFill="background1" w:themeFillShade="A6"/>
            <w:vAlign w:val="center"/>
          </w:tcPr>
          <w:p w:rsidR="00853409" w:rsidRPr="00644E91" w:rsidRDefault="00853409" w:rsidP="00DF1200">
            <w:pPr>
              <w:spacing w:line="360" w:lineRule="auto"/>
              <w:jc w:val="center"/>
              <w:rPr>
                <w:i/>
              </w:rPr>
            </w:pPr>
            <w:r w:rsidRPr="00644E91">
              <w:rPr>
                <w:i/>
                <w:spacing w:val="-10"/>
              </w:rPr>
              <w:t>2</w:t>
            </w:r>
          </w:p>
        </w:tc>
        <w:tc>
          <w:tcPr>
            <w:tcW w:w="2126" w:type="dxa"/>
            <w:shd w:val="clear" w:color="auto" w:fill="A6A6A6" w:themeFill="background1" w:themeFillShade="A6"/>
            <w:vAlign w:val="center"/>
          </w:tcPr>
          <w:p w:rsidR="00853409" w:rsidRPr="00644E91" w:rsidRDefault="00853409" w:rsidP="00DF1200">
            <w:pPr>
              <w:spacing w:line="360" w:lineRule="auto"/>
              <w:jc w:val="center"/>
              <w:rPr>
                <w:i/>
              </w:rPr>
            </w:pPr>
            <w:r w:rsidRPr="00644E91">
              <w:rPr>
                <w:i/>
                <w:spacing w:val="-10"/>
              </w:rPr>
              <w:t>3</w:t>
            </w:r>
          </w:p>
        </w:tc>
        <w:tc>
          <w:tcPr>
            <w:tcW w:w="993" w:type="dxa"/>
            <w:shd w:val="clear" w:color="auto" w:fill="A6A6A6" w:themeFill="background1" w:themeFillShade="A6"/>
            <w:vAlign w:val="center"/>
          </w:tcPr>
          <w:p w:rsidR="00853409" w:rsidRPr="00644E91" w:rsidRDefault="00853409" w:rsidP="00DF1200">
            <w:pPr>
              <w:spacing w:line="360" w:lineRule="auto"/>
              <w:jc w:val="center"/>
              <w:rPr>
                <w:i/>
              </w:rPr>
            </w:pPr>
            <w:r w:rsidRPr="00644E91">
              <w:rPr>
                <w:i/>
                <w:spacing w:val="-10"/>
              </w:rPr>
              <w:t>4</w:t>
            </w:r>
          </w:p>
        </w:tc>
      </w:tr>
      <w:tr w:rsidR="00853409" w:rsidRPr="0086079B" w:rsidTr="00DF1200">
        <w:trPr>
          <w:trHeight w:val="182"/>
        </w:trPr>
        <w:tc>
          <w:tcPr>
            <w:tcW w:w="3969" w:type="dxa"/>
            <w:vAlign w:val="center"/>
          </w:tcPr>
          <w:p w:rsidR="00853409" w:rsidRPr="00644E91" w:rsidRDefault="00853409" w:rsidP="00DF1200">
            <w:pPr>
              <w:spacing w:line="360" w:lineRule="auto"/>
              <w:rPr>
                <w:b/>
              </w:rPr>
            </w:pPr>
            <w:r w:rsidRPr="00644E91">
              <w:rPr>
                <w:b/>
              </w:rPr>
              <w:t>Belanja Daerah</w:t>
            </w:r>
          </w:p>
        </w:tc>
        <w:tc>
          <w:tcPr>
            <w:tcW w:w="2268" w:type="dxa"/>
            <w:vAlign w:val="center"/>
          </w:tcPr>
          <w:p w:rsidR="00853409" w:rsidRPr="00644E91" w:rsidRDefault="00853409" w:rsidP="00DF1200">
            <w:pPr>
              <w:spacing w:line="360" w:lineRule="auto"/>
              <w:jc w:val="right"/>
              <w:rPr>
                <w:b/>
              </w:rPr>
            </w:pPr>
            <w:r w:rsidRPr="00644E91">
              <w:rPr>
                <w:b/>
              </w:rPr>
              <w:t>1.144.108.663.321,00</w:t>
            </w:r>
          </w:p>
        </w:tc>
        <w:tc>
          <w:tcPr>
            <w:tcW w:w="2126" w:type="dxa"/>
            <w:vAlign w:val="center"/>
          </w:tcPr>
          <w:p w:rsidR="00853409" w:rsidRPr="00644E91" w:rsidRDefault="00853409" w:rsidP="00DF1200">
            <w:pPr>
              <w:spacing w:line="360" w:lineRule="auto"/>
              <w:jc w:val="right"/>
              <w:rPr>
                <w:b/>
              </w:rPr>
            </w:pPr>
            <w:r w:rsidRPr="00644E91">
              <w:rPr>
                <w:b/>
              </w:rPr>
              <w:t>995.047.605.820,18</w:t>
            </w:r>
          </w:p>
        </w:tc>
        <w:tc>
          <w:tcPr>
            <w:tcW w:w="993" w:type="dxa"/>
            <w:vAlign w:val="center"/>
          </w:tcPr>
          <w:p w:rsidR="00853409" w:rsidRPr="00644E91" w:rsidRDefault="00853409" w:rsidP="00DF1200">
            <w:pPr>
              <w:spacing w:line="360" w:lineRule="auto"/>
              <w:jc w:val="center"/>
              <w:rPr>
                <w:b/>
              </w:rPr>
            </w:pPr>
            <w:r w:rsidRPr="00644E91">
              <w:rPr>
                <w:b/>
              </w:rPr>
              <w:t>86,97</w:t>
            </w:r>
          </w:p>
        </w:tc>
      </w:tr>
      <w:tr w:rsidR="00853409" w:rsidRPr="0086079B" w:rsidTr="00DF1200">
        <w:trPr>
          <w:trHeight w:val="369"/>
        </w:trPr>
        <w:tc>
          <w:tcPr>
            <w:tcW w:w="3969" w:type="dxa"/>
            <w:vAlign w:val="center"/>
          </w:tcPr>
          <w:p w:rsidR="00853409" w:rsidRPr="0086079B" w:rsidRDefault="00853409" w:rsidP="00DF1200">
            <w:pPr>
              <w:spacing w:line="360" w:lineRule="auto"/>
            </w:pPr>
            <w:r w:rsidRPr="0086079B">
              <w:t>Urusan</w:t>
            </w:r>
            <w:r w:rsidRPr="0086079B">
              <w:rPr>
                <w:spacing w:val="-8"/>
              </w:rPr>
              <w:t xml:space="preserve"> </w:t>
            </w:r>
            <w:r w:rsidRPr="0086079B">
              <w:t>Pemerintahan</w:t>
            </w:r>
            <w:r w:rsidRPr="0086079B">
              <w:rPr>
                <w:spacing w:val="-8"/>
              </w:rPr>
              <w:t xml:space="preserve"> </w:t>
            </w:r>
            <w:r w:rsidRPr="0086079B">
              <w:t>Wajib</w:t>
            </w:r>
            <w:r w:rsidRPr="0086079B">
              <w:rPr>
                <w:spacing w:val="-8"/>
              </w:rPr>
              <w:t xml:space="preserve"> </w:t>
            </w:r>
            <w:r w:rsidRPr="0086079B">
              <w:t>Yang</w:t>
            </w:r>
            <w:r w:rsidRPr="0086079B">
              <w:rPr>
                <w:spacing w:val="-8"/>
              </w:rPr>
              <w:t xml:space="preserve"> </w:t>
            </w:r>
            <w:r w:rsidRPr="0086079B">
              <w:t>Berkaitan</w:t>
            </w:r>
            <w:r w:rsidRPr="0086079B">
              <w:rPr>
                <w:spacing w:val="-8"/>
              </w:rPr>
              <w:t xml:space="preserve"> </w:t>
            </w:r>
            <w:r w:rsidRPr="0086079B">
              <w:t>Dengan Pelayanan Dasar</w:t>
            </w:r>
          </w:p>
        </w:tc>
        <w:tc>
          <w:tcPr>
            <w:tcW w:w="2268" w:type="dxa"/>
            <w:vAlign w:val="center"/>
          </w:tcPr>
          <w:p w:rsidR="00853409" w:rsidRPr="0086079B" w:rsidRDefault="00853409" w:rsidP="00DF1200">
            <w:pPr>
              <w:spacing w:line="360" w:lineRule="auto"/>
              <w:jc w:val="right"/>
            </w:pPr>
            <w:r w:rsidRPr="0086079B">
              <w:t>658.647.263.183,00</w:t>
            </w:r>
          </w:p>
        </w:tc>
        <w:tc>
          <w:tcPr>
            <w:tcW w:w="2126" w:type="dxa"/>
            <w:vAlign w:val="center"/>
          </w:tcPr>
          <w:p w:rsidR="00853409" w:rsidRPr="0086079B" w:rsidRDefault="00853409" w:rsidP="00DF1200">
            <w:pPr>
              <w:spacing w:line="360" w:lineRule="auto"/>
              <w:jc w:val="right"/>
            </w:pPr>
            <w:r w:rsidRPr="0086079B">
              <w:t>524.132.616.553,54</w:t>
            </w:r>
          </w:p>
        </w:tc>
        <w:tc>
          <w:tcPr>
            <w:tcW w:w="993" w:type="dxa"/>
            <w:vAlign w:val="center"/>
          </w:tcPr>
          <w:p w:rsidR="00853409" w:rsidRPr="0086079B" w:rsidRDefault="00853409" w:rsidP="00DF1200">
            <w:pPr>
              <w:spacing w:line="360" w:lineRule="auto"/>
              <w:jc w:val="center"/>
            </w:pPr>
            <w:r w:rsidRPr="0086079B">
              <w:t>79,58</w:t>
            </w:r>
          </w:p>
        </w:tc>
      </w:tr>
      <w:tr w:rsidR="00853409" w:rsidRPr="0086079B" w:rsidTr="00DF1200">
        <w:trPr>
          <w:trHeight w:val="182"/>
        </w:trPr>
        <w:tc>
          <w:tcPr>
            <w:tcW w:w="3969" w:type="dxa"/>
            <w:vAlign w:val="center"/>
          </w:tcPr>
          <w:p w:rsidR="00853409" w:rsidRPr="0086079B" w:rsidRDefault="00853409" w:rsidP="00DF1200">
            <w:pPr>
              <w:spacing w:line="360" w:lineRule="auto"/>
            </w:pPr>
            <w:r w:rsidRPr="0086079B">
              <w:t>Pendidikan</w:t>
            </w:r>
          </w:p>
        </w:tc>
        <w:tc>
          <w:tcPr>
            <w:tcW w:w="2268" w:type="dxa"/>
            <w:vAlign w:val="center"/>
          </w:tcPr>
          <w:p w:rsidR="00853409" w:rsidRPr="0086079B" w:rsidRDefault="00853409" w:rsidP="00DF1200">
            <w:pPr>
              <w:spacing w:line="360" w:lineRule="auto"/>
              <w:jc w:val="right"/>
            </w:pPr>
            <w:r w:rsidRPr="0086079B">
              <w:t>279.184.048.477,00</w:t>
            </w:r>
          </w:p>
        </w:tc>
        <w:tc>
          <w:tcPr>
            <w:tcW w:w="2126" w:type="dxa"/>
            <w:vAlign w:val="center"/>
          </w:tcPr>
          <w:p w:rsidR="00853409" w:rsidRPr="0086079B" w:rsidRDefault="00853409" w:rsidP="00DF1200">
            <w:pPr>
              <w:spacing w:line="360" w:lineRule="auto"/>
              <w:jc w:val="right"/>
            </w:pPr>
            <w:r w:rsidRPr="0086079B">
              <w:t>208.899.165.468,00</w:t>
            </w:r>
          </w:p>
        </w:tc>
        <w:tc>
          <w:tcPr>
            <w:tcW w:w="993" w:type="dxa"/>
            <w:vAlign w:val="center"/>
          </w:tcPr>
          <w:p w:rsidR="00853409" w:rsidRPr="0086079B" w:rsidRDefault="00853409" w:rsidP="00DF1200">
            <w:pPr>
              <w:spacing w:line="360" w:lineRule="auto"/>
              <w:jc w:val="center"/>
            </w:pPr>
            <w:r w:rsidRPr="0086079B">
              <w:t>74,82</w:t>
            </w:r>
          </w:p>
        </w:tc>
      </w:tr>
      <w:tr w:rsidR="00853409" w:rsidRPr="0086079B" w:rsidTr="00DF1200">
        <w:trPr>
          <w:trHeight w:val="182"/>
        </w:trPr>
        <w:tc>
          <w:tcPr>
            <w:tcW w:w="3969" w:type="dxa"/>
            <w:vAlign w:val="center"/>
          </w:tcPr>
          <w:p w:rsidR="00853409" w:rsidRPr="0086079B" w:rsidRDefault="00853409" w:rsidP="00DF1200">
            <w:pPr>
              <w:spacing w:line="360" w:lineRule="auto"/>
            </w:pPr>
            <w:r w:rsidRPr="0086079B">
              <w:t>Kesehatan</w:t>
            </w:r>
          </w:p>
        </w:tc>
        <w:tc>
          <w:tcPr>
            <w:tcW w:w="2268" w:type="dxa"/>
            <w:vAlign w:val="center"/>
          </w:tcPr>
          <w:p w:rsidR="00853409" w:rsidRPr="0086079B" w:rsidRDefault="00853409" w:rsidP="00DF1200">
            <w:pPr>
              <w:spacing w:line="360" w:lineRule="auto"/>
              <w:ind w:left="-425" w:firstLine="425"/>
              <w:jc w:val="right"/>
            </w:pPr>
            <w:r w:rsidRPr="0086079B">
              <w:t>222.131.505.721,00</w:t>
            </w:r>
          </w:p>
        </w:tc>
        <w:tc>
          <w:tcPr>
            <w:tcW w:w="2126" w:type="dxa"/>
            <w:vAlign w:val="center"/>
          </w:tcPr>
          <w:p w:rsidR="00853409" w:rsidRPr="0086079B" w:rsidRDefault="00853409" w:rsidP="00DF1200">
            <w:pPr>
              <w:spacing w:line="360" w:lineRule="auto"/>
              <w:jc w:val="right"/>
            </w:pPr>
            <w:r w:rsidRPr="0086079B">
              <w:t>169.217.618.135,54</w:t>
            </w:r>
          </w:p>
        </w:tc>
        <w:tc>
          <w:tcPr>
            <w:tcW w:w="993" w:type="dxa"/>
            <w:vAlign w:val="center"/>
          </w:tcPr>
          <w:p w:rsidR="00853409" w:rsidRPr="0086079B" w:rsidRDefault="00853409" w:rsidP="00DF1200">
            <w:pPr>
              <w:spacing w:line="360" w:lineRule="auto"/>
              <w:jc w:val="center"/>
            </w:pPr>
            <w:r w:rsidRPr="0086079B">
              <w:t>76,18</w:t>
            </w:r>
          </w:p>
        </w:tc>
      </w:tr>
      <w:tr w:rsidR="00853409" w:rsidRPr="0086079B" w:rsidTr="00DF1200">
        <w:trPr>
          <w:trHeight w:val="185"/>
        </w:trPr>
        <w:tc>
          <w:tcPr>
            <w:tcW w:w="3969" w:type="dxa"/>
            <w:vAlign w:val="center"/>
          </w:tcPr>
          <w:p w:rsidR="00853409" w:rsidRPr="0086079B" w:rsidRDefault="00853409" w:rsidP="00DF1200">
            <w:pPr>
              <w:spacing w:line="360" w:lineRule="auto"/>
            </w:pPr>
            <w:r w:rsidRPr="0086079B">
              <w:t>Pekerjaan</w:t>
            </w:r>
            <w:r w:rsidRPr="0086079B">
              <w:rPr>
                <w:spacing w:val="-6"/>
              </w:rPr>
              <w:t xml:space="preserve"> </w:t>
            </w:r>
            <w:r w:rsidRPr="0086079B">
              <w:t>Umum</w:t>
            </w:r>
            <w:r w:rsidRPr="0086079B">
              <w:rPr>
                <w:spacing w:val="-5"/>
              </w:rPr>
              <w:t xml:space="preserve"> </w:t>
            </w:r>
            <w:r w:rsidRPr="0086079B">
              <w:t>Dan</w:t>
            </w:r>
            <w:r w:rsidRPr="0086079B">
              <w:rPr>
                <w:spacing w:val="-5"/>
              </w:rPr>
              <w:t xml:space="preserve"> </w:t>
            </w:r>
            <w:r w:rsidRPr="0086079B">
              <w:t>Penataan</w:t>
            </w:r>
            <w:r w:rsidRPr="0086079B">
              <w:rPr>
                <w:spacing w:val="-4"/>
              </w:rPr>
              <w:t xml:space="preserve"> Ruang</w:t>
            </w:r>
          </w:p>
        </w:tc>
        <w:tc>
          <w:tcPr>
            <w:tcW w:w="2268" w:type="dxa"/>
            <w:vAlign w:val="center"/>
          </w:tcPr>
          <w:p w:rsidR="00853409" w:rsidRPr="0086079B" w:rsidRDefault="00853409" w:rsidP="00DF1200">
            <w:pPr>
              <w:spacing w:line="360" w:lineRule="auto"/>
              <w:jc w:val="right"/>
            </w:pPr>
            <w:r w:rsidRPr="0086079B">
              <w:t>100.675.641.602,00</w:t>
            </w:r>
          </w:p>
        </w:tc>
        <w:tc>
          <w:tcPr>
            <w:tcW w:w="2126" w:type="dxa"/>
            <w:vAlign w:val="center"/>
          </w:tcPr>
          <w:p w:rsidR="00853409" w:rsidRPr="0086079B" w:rsidRDefault="00853409" w:rsidP="00DF1200">
            <w:pPr>
              <w:spacing w:line="360" w:lineRule="auto"/>
              <w:jc w:val="right"/>
            </w:pPr>
            <w:r w:rsidRPr="0086079B">
              <w:t>93.754.881.928,00</w:t>
            </w:r>
          </w:p>
        </w:tc>
        <w:tc>
          <w:tcPr>
            <w:tcW w:w="993" w:type="dxa"/>
            <w:vAlign w:val="center"/>
          </w:tcPr>
          <w:p w:rsidR="00853409" w:rsidRPr="0086079B" w:rsidRDefault="00853409" w:rsidP="00DF1200">
            <w:pPr>
              <w:spacing w:line="360" w:lineRule="auto"/>
              <w:jc w:val="center"/>
            </w:pPr>
            <w:r w:rsidRPr="0086079B">
              <w:t>93,13</w:t>
            </w:r>
          </w:p>
        </w:tc>
      </w:tr>
      <w:tr w:rsidR="00853409" w:rsidRPr="0086079B" w:rsidTr="00DF1200">
        <w:trPr>
          <w:trHeight w:val="183"/>
        </w:trPr>
        <w:tc>
          <w:tcPr>
            <w:tcW w:w="3969" w:type="dxa"/>
            <w:vAlign w:val="center"/>
          </w:tcPr>
          <w:p w:rsidR="00853409" w:rsidRPr="0086079B" w:rsidRDefault="00853409" w:rsidP="00DF1200">
            <w:pPr>
              <w:spacing w:line="360" w:lineRule="auto"/>
            </w:pPr>
            <w:r w:rsidRPr="0086079B">
              <w:t>Perumahan</w:t>
            </w:r>
            <w:r w:rsidRPr="0086079B">
              <w:rPr>
                <w:spacing w:val="-5"/>
              </w:rPr>
              <w:t xml:space="preserve"> </w:t>
            </w:r>
            <w:r w:rsidRPr="0086079B">
              <w:t>Rakyat</w:t>
            </w:r>
            <w:r w:rsidRPr="0086079B">
              <w:rPr>
                <w:spacing w:val="-6"/>
              </w:rPr>
              <w:t xml:space="preserve"> </w:t>
            </w:r>
            <w:r w:rsidRPr="0086079B">
              <w:t>Dan</w:t>
            </w:r>
            <w:r w:rsidRPr="0086079B">
              <w:rPr>
                <w:spacing w:val="-4"/>
              </w:rPr>
              <w:t xml:space="preserve"> </w:t>
            </w:r>
            <w:r w:rsidRPr="0086079B">
              <w:t>Kawasan</w:t>
            </w:r>
            <w:r w:rsidRPr="0086079B">
              <w:rPr>
                <w:spacing w:val="-5"/>
              </w:rPr>
              <w:t xml:space="preserve"> </w:t>
            </w:r>
            <w:r w:rsidRPr="0086079B">
              <w:t>Permukiman</w:t>
            </w:r>
          </w:p>
        </w:tc>
        <w:tc>
          <w:tcPr>
            <w:tcW w:w="2268" w:type="dxa"/>
            <w:vAlign w:val="center"/>
          </w:tcPr>
          <w:p w:rsidR="00853409" w:rsidRPr="0086079B" w:rsidRDefault="00853409" w:rsidP="00DF1200">
            <w:pPr>
              <w:spacing w:line="360" w:lineRule="auto"/>
              <w:jc w:val="right"/>
            </w:pPr>
            <w:r w:rsidRPr="0086079B">
              <w:t>40.117.304.536,00</w:t>
            </w:r>
          </w:p>
        </w:tc>
        <w:tc>
          <w:tcPr>
            <w:tcW w:w="2126" w:type="dxa"/>
            <w:vAlign w:val="center"/>
          </w:tcPr>
          <w:p w:rsidR="00853409" w:rsidRPr="0086079B" w:rsidRDefault="00853409" w:rsidP="00DF1200">
            <w:pPr>
              <w:spacing w:line="360" w:lineRule="auto"/>
              <w:jc w:val="right"/>
            </w:pPr>
            <w:r w:rsidRPr="0086079B">
              <w:t>36.467.405.708,00</w:t>
            </w:r>
          </w:p>
        </w:tc>
        <w:tc>
          <w:tcPr>
            <w:tcW w:w="993" w:type="dxa"/>
            <w:vAlign w:val="center"/>
          </w:tcPr>
          <w:p w:rsidR="00853409" w:rsidRPr="0086079B" w:rsidRDefault="00853409" w:rsidP="00DF1200">
            <w:pPr>
              <w:spacing w:line="360" w:lineRule="auto"/>
              <w:jc w:val="center"/>
            </w:pPr>
            <w:r w:rsidRPr="0086079B">
              <w:t>90,90</w:t>
            </w:r>
          </w:p>
        </w:tc>
      </w:tr>
      <w:tr w:rsidR="00853409" w:rsidRPr="0086079B" w:rsidTr="00DF1200">
        <w:trPr>
          <w:trHeight w:val="368"/>
        </w:trPr>
        <w:tc>
          <w:tcPr>
            <w:tcW w:w="3969" w:type="dxa"/>
            <w:vAlign w:val="center"/>
          </w:tcPr>
          <w:p w:rsidR="00853409" w:rsidRPr="0086079B" w:rsidRDefault="00853409" w:rsidP="00DF1200">
            <w:pPr>
              <w:spacing w:line="360" w:lineRule="auto"/>
            </w:pPr>
            <w:r w:rsidRPr="0086079B">
              <w:t>Ketenteraman,</w:t>
            </w:r>
            <w:r w:rsidRPr="0086079B">
              <w:rPr>
                <w:spacing w:val="-10"/>
              </w:rPr>
              <w:t xml:space="preserve"> </w:t>
            </w:r>
            <w:r w:rsidRPr="0086079B">
              <w:t>Ketertiban</w:t>
            </w:r>
            <w:r w:rsidRPr="0086079B">
              <w:rPr>
                <w:spacing w:val="-10"/>
              </w:rPr>
              <w:t xml:space="preserve"> </w:t>
            </w:r>
            <w:r w:rsidRPr="0086079B">
              <w:t>Umum</w:t>
            </w:r>
            <w:r w:rsidRPr="0086079B">
              <w:rPr>
                <w:spacing w:val="-10"/>
              </w:rPr>
              <w:t xml:space="preserve"> </w:t>
            </w:r>
            <w:r w:rsidRPr="0086079B">
              <w:t>Serta</w:t>
            </w:r>
            <w:r w:rsidRPr="0086079B">
              <w:rPr>
                <w:spacing w:val="-10"/>
              </w:rPr>
              <w:t xml:space="preserve"> </w:t>
            </w:r>
            <w:r w:rsidRPr="0086079B">
              <w:t>Perlindungan Masyarakat</w:t>
            </w:r>
          </w:p>
        </w:tc>
        <w:tc>
          <w:tcPr>
            <w:tcW w:w="2268" w:type="dxa"/>
            <w:vAlign w:val="center"/>
          </w:tcPr>
          <w:p w:rsidR="00853409" w:rsidRPr="0086079B" w:rsidRDefault="00853409" w:rsidP="00DF1200">
            <w:pPr>
              <w:spacing w:line="360" w:lineRule="auto"/>
              <w:jc w:val="right"/>
            </w:pPr>
            <w:r w:rsidRPr="0086079B">
              <w:t>10.140.407.756,00</w:t>
            </w:r>
          </w:p>
        </w:tc>
        <w:tc>
          <w:tcPr>
            <w:tcW w:w="2126" w:type="dxa"/>
            <w:vAlign w:val="center"/>
          </w:tcPr>
          <w:p w:rsidR="00853409" w:rsidRPr="0086079B" w:rsidRDefault="00853409" w:rsidP="00DF1200">
            <w:pPr>
              <w:spacing w:line="360" w:lineRule="auto"/>
              <w:jc w:val="right"/>
            </w:pPr>
            <w:r w:rsidRPr="0086079B">
              <w:t>9.730.220.023,00</w:t>
            </w:r>
          </w:p>
        </w:tc>
        <w:tc>
          <w:tcPr>
            <w:tcW w:w="993" w:type="dxa"/>
            <w:vAlign w:val="center"/>
          </w:tcPr>
          <w:p w:rsidR="00853409" w:rsidRPr="0086079B" w:rsidRDefault="00853409" w:rsidP="00DF1200">
            <w:pPr>
              <w:spacing w:line="360" w:lineRule="auto"/>
              <w:jc w:val="center"/>
            </w:pPr>
            <w:r w:rsidRPr="0086079B">
              <w:t>95,95</w:t>
            </w:r>
          </w:p>
        </w:tc>
      </w:tr>
      <w:tr w:rsidR="00853409" w:rsidRPr="0086079B" w:rsidTr="00DF1200">
        <w:trPr>
          <w:trHeight w:val="183"/>
        </w:trPr>
        <w:tc>
          <w:tcPr>
            <w:tcW w:w="3969" w:type="dxa"/>
            <w:vAlign w:val="center"/>
          </w:tcPr>
          <w:p w:rsidR="00853409" w:rsidRPr="0086079B" w:rsidRDefault="00853409" w:rsidP="00DF1200">
            <w:pPr>
              <w:spacing w:line="360" w:lineRule="auto"/>
            </w:pPr>
            <w:r w:rsidRPr="0086079B">
              <w:t>Sosial</w:t>
            </w:r>
          </w:p>
        </w:tc>
        <w:tc>
          <w:tcPr>
            <w:tcW w:w="2268" w:type="dxa"/>
            <w:vAlign w:val="center"/>
          </w:tcPr>
          <w:p w:rsidR="00853409" w:rsidRPr="0086079B" w:rsidRDefault="00853409" w:rsidP="00DF1200">
            <w:pPr>
              <w:spacing w:line="360" w:lineRule="auto"/>
              <w:jc w:val="right"/>
            </w:pPr>
            <w:r w:rsidRPr="0086079B">
              <w:t>6.398.355.091,00</w:t>
            </w:r>
          </w:p>
        </w:tc>
        <w:tc>
          <w:tcPr>
            <w:tcW w:w="2126" w:type="dxa"/>
            <w:vAlign w:val="center"/>
          </w:tcPr>
          <w:p w:rsidR="00853409" w:rsidRPr="0086079B" w:rsidRDefault="00853409" w:rsidP="00DF1200">
            <w:pPr>
              <w:spacing w:line="360" w:lineRule="auto"/>
              <w:jc w:val="right"/>
            </w:pPr>
            <w:r w:rsidRPr="0086079B">
              <w:t>6.063.325.291,00</w:t>
            </w:r>
          </w:p>
        </w:tc>
        <w:tc>
          <w:tcPr>
            <w:tcW w:w="993" w:type="dxa"/>
            <w:vAlign w:val="center"/>
          </w:tcPr>
          <w:p w:rsidR="00853409" w:rsidRPr="0086079B" w:rsidRDefault="00853409" w:rsidP="00DF1200">
            <w:pPr>
              <w:spacing w:line="360" w:lineRule="auto"/>
              <w:jc w:val="center"/>
            </w:pPr>
            <w:r w:rsidRPr="0086079B">
              <w:t>94,76</w:t>
            </w:r>
          </w:p>
        </w:tc>
      </w:tr>
      <w:tr w:rsidR="00853409" w:rsidRPr="0086079B" w:rsidTr="00DF1200">
        <w:trPr>
          <w:trHeight w:val="368"/>
        </w:trPr>
        <w:tc>
          <w:tcPr>
            <w:tcW w:w="3969" w:type="dxa"/>
            <w:vAlign w:val="center"/>
          </w:tcPr>
          <w:p w:rsidR="00853409" w:rsidRPr="0086079B" w:rsidRDefault="00853409" w:rsidP="00DF1200">
            <w:pPr>
              <w:spacing w:line="360" w:lineRule="auto"/>
            </w:pPr>
            <w:r w:rsidRPr="0086079B">
              <w:t>Urusan</w:t>
            </w:r>
            <w:r w:rsidRPr="0086079B">
              <w:rPr>
                <w:spacing w:val="-7"/>
              </w:rPr>
              <w:t xml:space="preserve"> </w:t>
            </w:r>
            <w:r w:rsidRPr="0086079B">
              <w:t>Pemerintahan</w:t>
            </w:r>
            <w:r w:rsidRPr="0086079B">
              <w:rPr>
                <w:spacing w:val="-7"/>
              </w:rPr>
              <w:t xml:space="preserve"> </w:t>
            </w:r>
            <w:r w:rsidRPr="0086079B">
              <w:t>Wajib</w:t>
            </w:r>
            <w:r w:rsidRPr="0086079B">
              <w:rPr>
                <w:spacing w:val="-7"/>
              </w:rPr>
              <w:t xml:space="preserve"> </w:t>
            </w:r>
            <w:r w:rsidRPr="0086079B">
              <w:t>Yang</w:t>
            </w:r>
            <w:r w:rsidRPr="0086079B">
              <w:rPr>
                <w:spacing w:val="-7"/>
              </w:rPr>
              <w:t xml:space="preserve"> </w:t>
            </w:r>
            <w:r w:rsidRPr="0086079B">
              <w:t>Tidak</w:t>
            </w:r>
            <w:r w:rsidRPr="0086079B">
              <w:rPr>
                <w:spacing w:val="-8"/>
              </w:rPr>
              <w:t xml:space="preserve"> </w:t>
            </w:r>
            <w:r w:rsidRPr="0086079B">
              <w:t>Berkaitan</w:t>
            </w:r>
            <w:r w:rsidRPr="0086079B">
              <w:rPr>
                <w:spacing w:val="-7"/>
              </w:rPr>
              <w:t xml:space="preserve"> </w:t>
            </w:r>
            <w:r w:rsidRPr="0086079B">
              <w:t>Dengan Pelayanan Dasar</w:t>
            </w:r>
          </w:p>
        </w:tc>
        <w:tc>
          <w:tcPr>
            <w:tcW w:w="2268" w:type="dxa"/>
            <w:vAlign w:val="center"/>
          </w:tcPr>
          <w:p w:rsidR="00853409" w:rsidRPr="0086079B" w:rsidRDefault="00853409" w:rsidP="00DF1200">
            <w:pPr>
              <w:spacing w:line="360" w:lineRule="auto"/>
              <w:jc w:val="right"/>
            </w:pPr>
            <w:r w:rsidRPr="0086079B">
              <w:t>65.670.612.489,00</w:t>
            </w:r>
          </w:p>
        </w:tc>
        <w:tc>
          <w:tcPr>
            <w:tcW w:w="2126" w:type="dxa"/>
            <w:vAlign w:val="center"/>
          </w:tcPr>
          <w:p w:rsidR="00853409" w:rsidRPr="0086079B" w:rsidRDefault="00853409" w:rsidP="00DF1200">
            <w:pPr>
              <w:spacing w:line="360" w:lineRule="auto"/>
              <w:jc w:val="right"/>
            </w:pPr>
            <w:r w:rsidRPr="0086079B">
              <w:t>60.171.077.872,00</w:t>
            </w:r>
          </w:p>
        </w:tc>
        <w:tc>
          <w:tcPr>
            <w:tcW w:w="993" w:type="dxa"/>
            <w:vAlign w:val="center"/>
          </w:tcPr>
          <w:p w:rsidR="00853409" w:rsidRPr="0086079B" w:rsidRDefault="00853409" w:rsidP="00DF1200">
            <w:pPr>
              <w:spacing w:line="360" w:lineRule="auto"/>
              <w:jc w:val="center"/>
            </w:pPr>
            <w:r w:rsidRPr="0086079B">
              <w:t>91,63</w:t>
            </w:r>
          </w:p>
        </w:tc>
      </w:tr>
      <w:tr w:rsidR="00853409" w:rsidRPr="0086079B" w:rsidTr="00DF1200">
        <w:trPr>
          <w:trHeight w:val="182"/>
        </w:trPr>
        <w:tc>
          <w:tcPr>
            <w:tcW w:w="3969" w:type="dxa"/>
            <w:vAlign w:val="center"/>
          </w:tcPr>
          <w:p w:rsidR="00853409" w:rsidRPr="0086079B" w:rsidRDefault="00853409" w:rsidP="00DF1200">
            <w:pPr>
              <w:spacing w:line="360" w:lineRule="auto"/>
            </w:pPr>
            <w:r w:rsidRPr="0086079B">
              <w:t>Tenaga Kerja</w:t>
            </w:r>
          </w:p>
        </w:tc>
        <w:tc>
          <w:tcPr>
            <w:tcW w:w="2268" w:type="dxa"/>
            <w:vAlign w:val="center"/>
          </w:tcPr>
          <w:p w:rsidR="00853409" w:rsidRPr="0086079B" w:rsidRDefault="00853409" w:rsidP="00DF1200">
            <w:pPr>
              <w:spacing w:line="360" w:lineRule="auto"/>
              <w:jc w:val="right"/>
            </w:pPr>
            <w:r w:rsidRPr="0086079B">
              <w:t>5.126.421.236,00</w:t>
            </w:r>
          </w:p>
        </w:tc>
        <w:tc>
          <w:tcPr>
            <w:tcW w:w="2126" w:type="dxa"/>
            <w:vAlign w:val="center"/>
          </w:tcPr>
          <w:p w:rsidR="00853409" w:rsidRPr="0086079B" w:rsidRDefault="00853409" w:rsidP="00DF1200">
            <w:pPr>
              <w:spacing w:line="360" w:lineRule="auto"/>
              <w:jc w:val="right"/>
            </w:pPr>
            <w:r w:rsidRPr="0086079B">
              <w:t>5.090.605.376,00</w:t>
            </w:r>
          </w:p>
        </w:tc>
        <w:tc>
          <w:tcPr>
            <w:tcW w:w="993" w:type="dxa"/>
            <w:vAlign w:val="center"/>
          </w:tcPr>
          <w:p w:rsidR="00853409" w:rsidRPr="0086079B" w:rsidRDefault="00853409" w:rsidP="00DF1200">
            <w:pPr>
              <w:spacing w:line="360" w:lineRule="auto"/>
              <w:jc w:val="center"/>
            </w:pPr>
            <w:r w:rsidRPr="0086079B">
              <w:t>99,30</w:t>
            </w:r>
          </w:p>
        </w:tc>
      </w:tr>
      <w:tr w:rsidR="00853409" w:rsidRPr="0086079B" w:rsidTr="00DF1200">
        <w:trPr>
          <w:trHeight w:val="185"/>
        </w:trPr>
        <w:tc>
          <w:tcPr>
            <w:tcW w:w="3969" w:type="dxa"/>
            <w:vAlign w:val="center"/>
          </w:tcPr>
          <w:p w:rsidR="00853409" w:rsidRPr="0086079B" w:rsidRDefault="00853409" w:rsidP="00DF1200">
            <w:pPr>
              <w:spacing w:line="360" w:lineRule="auto"/>
            </w:pPr>
            <w:r w:rsidRPr="0086079B">
              <w:t>Pemberdayaan</w:t>
            </w:r>
            <w:r w:rsidRPr="0086079B">
              <w:rPr>
                <w:spacing w:val="-5"/>
              </w:rPr>
              <w:t xml:space="preserve"> </w:t>
            </w:r>
            <w:r w:rsidRPr="0086079B">
              <w:t>Perempuan</w:t>
            </w:r>
            <w:r w:rsidRPr="0086079B">
              <w:rPr>
                <w:spacing w:val="-5"/>
              </w:rPr>
              <w:t xml:space="preserve"> </w:t>
            </w:r>
            <w:r w:rsidRPr="0086079B">
              <w:t>Dan</w:t>
            </w:r>
            <w:r w:rsidRPr="0086079B">
              <w:rPr>
                <w:spacing w:val="-5"/>
              </w:rPr>
              <w:t xml:space="preserve"> </w:t>
            </w:r>
            <w:r w:rsidRPr="0086079B">
              <w:t>Perlindungan</w:t>
            </w:r>
            <w:r w:rsidRPr="0086079B">
              <w:rPr>
                <w:spacing w:val="-5"/>
              </w:rPr>
              <w:t xml:space="preserve"> </w:t>
            </w:r>
            <w:r w:rsidRPr="0086079B">
              <w:rPr>
                <w:spacing w:val="-4"/>
              </w:rPr>
              <w:t>Anak</w:t>
            </w:r>
          </w:p>
        </w:tc>
        <w:tc>
          <w:tcPr>
            <w:tcW w:w="2268" w:type="dxa"/>
            <w:vAlign w:val="center"/>
          </w:tcPr>
          <w:p w:rsidR="00853409" w:rsidRPr="0086079B" w:rsidRDefault="00853409" w:rsidP="00DF1200">
            <w:pPr>
              <w:spacing w:line="360" w:lineRule="auto"/>
              <w:jc w:val="right"/>
            </w:pPr>
            <w:r w:rsidRPr="0086079B">
              <w:t>2.982.470.940,00</w:t>
            </w:r>
          </w:p>
        </w:tc>
        <w:tc>
          <w:tcPr>
            <w:tcW w:w="2126" w:type="dxa"/>
            <w:vAlign w:val="center"/>
          </w:tcPr>
          <w:p w:rsidR="00853409" w:rsidRPr="0086079B" w:rsidRDefault="00853409" w:rsidP="00DF1200">
            <w:pPr>
              <w:spacing w:line="360" w:lineRule="auto"/>
              <w:jc w:val="right"/>
            </w:pPr>
            <w:r w:rsidRPr="0086079B">
              <w:t>2.890.373.256,00</w:t>
            </w:r>
          </w:p>
        </w:tc>
        <w:tc>
          <w:tcPr>
            <w:tcW w:w="993" w:type="dxa"/>
            <w:vAlign w:val="center"/>
          </w:tcPr>
          <w:p w:rsidR="00853409" w:rsidRPr="0086079B" w:rsidRDefault="00853409" w:rsidP="00DF1200">
            <w:pPr>
              <w:spacing w:line="360" w:lineRule="auto"/>
              <w:jc w:val="center"/>
            </w:pPr>
            <w:r w:rsidRPr="0086079B">
              <w:t>96,91</w:t>
            </w:r>
          </w:p>
        </w:tc>
      </w:tr>
      <w:tr w:rsidR="00853409" w:rsidRPr="0086079B" w:rsidTr="00DF1200">
        <w:trPr>
          <w:trHeight w:val="183"/>
        </w:trPr>
        <w:tc>
          <w:tcPr>
            <w:tcW w:w="3969" w:type="dxa"/>
            <w:vAlign w:val="center"/>
          </w:tcPr>
          <w:p w:rsidR="00853409" w:rsidRPr="0086079B" w:rsidRDefault="00853409" w:rsidP="00DF1200">
            <w:pPr>
              <w:spacing w:line="360" w:lineRule="auto"/>
            </w:pPr>
            <w:r w:rsidRPr="0086079B">
              <w:t>Pangan</w:t>
            </w:r>
          </w:p>
        </w:tc>
        <w:tc>
          <w:tcPr>
            <w:tcW w:w="2268" w:type="dxa"/>
            <w:vAlign w:val="center"/>
          </w:tcPr>
          <w:p w:rsidR="00853409" w:rsidRPr="0086079B" w:rsidRDefault="00853409" w:rsidP="00DF1200">
            <w:pPr>
              <w:spacing w:line="360" w:lineRule="auto"/>
              <w:jc w:val="right"/>
            </w:pPr>
            <w:r w:rsidRPr="0086079B">
              <w:t>3.013.287.937,00</w:t>
            </w:r>
          </w:p>
        </w:tc>
        <w:tc>
          <w:tcPr>
            <w:tcW w:w="2126" w:type="dxa"/>
            <w:vAlign w:val="center"/>
          </w:tcPr>
          <w:p w:rsidR="00853409" w:rsidRPr="0086079B" w:rsidRDefault="00853409" w:rsidP="00DF1200">
            <w:pPr>
              <w:spacing w:line="360" w:lineRule="auto"/>
              <w:jc w:val="right"/>
            </w:pPr>
            <w:r w:rsidRPr="0086079B">
              <w:t>2.937.641.329,00</w:t>
            </w:r>
          </w:p>
        </w:tc>
        <w:tc>
          <w:tcPr>
            <w:tcW w:w="993" w:type="dxa"/>
            <w:vAlign w:val="center"/>
          </w:tcPr>
          <w:p w:rsidR="00853409" w:rsidRPr="0086079B" w:rsidRDefault="00853409" w:rsidP="00DF1200">
            <w:pPr>
              <w:spacing w:line="360" w:lineRule="auto"/>
              <w:jc w:val="center"/>
            </w:pPr>
            <w:r w:rsidRPr="0086079B">
              <w:t>97,49</w:t>
            </w:r>
          </w:p>
        </w:tc>
      </w:tr>
      <w:tr w:rsidR="00853409" w:rsidRPr="0086079B" w:rsidTr="00DF1200">
        <w:trPr>
          <w:trHeight w:val="183"/>
        </w:trPr>
        <w:tc>
          <w:tcPr>
            <w:tcW w:w="3969" w:type="dxa"/>
            <w:vAlign w:val="center"/>
          </w:tcPr>
          <w:p w:rsidR="00853409" w:rsidRPr="0086079B" w:rsidRDefault="00853409" w:rsidP="00DF1200">
            <w:pPr>
              <w:spacing w:line="360" w:lineRule="auto"/>
            </w:pPr>
            <w:r w:rsidRPr="0086079B">
              <w:t>Lingkungan</w:t>
            </w:r>
            <w:r w:rsidRPr="0086079B">
              <w:rPr>
                <w:spacing w:val="-5"/>
              </w:rPr>
              <w:t xml:space="preserve"> </w:t>
            </w:r>
            <w:r w:rsidRPr="0086079B">
              <w:t>Hidup</w:t>
            </w:r>
          </w:p>
        </w:tc>
        <w:tc>
          <w:tcPr>
            <w:tcW w:w="2268" w:type="dxa"/>
            <w:vAlign w:val="center"/>
          </w:tcPr>
          <w:p w:rsidR="00853409" w:rsidRPr="0086079B" w:rsidRDefault="00853409" w:rsidP="00DF1200">
            <w:pPr>
              <w:spacing w:line="360" w:lineRule="auto"/>
              <w:jc w:val="right"/>
            </w:pPr>
            <w:r w:rsidRPr="0086079B">
              <w:t>6.819.396.186,00</w:t>
            </w:r>
          </w:p>
        </w:tc>
        <w:tc>
          <w:tcPr>
            <w:tcW w:w="2126" w:type="dxa"/>
            <w:vAlign w:val="center"/>
          </w:tcPr>
          <w:p w:rsidR="00853409" w:rsidRPr="0086079B" w:rsidRDefault="00853409" w:rsidP="00DF1200">
            <w:pPr>
              <w:spacing w:line="360" w:lineRule="auto"/>
              <w:jc w:val="right"/>
            </w:pPr>
            <w:r w:rsidRPr="0086079B">
              <w:t>6.665.508.504,00</w:t>
            </w:r>
          </w:p>
        </w:tc>
        <w:tc>
          <w:tcPr>
            <w:tcW w:w="993" w:type="dxa"/>
            <w:vAlign w:val="center"/>
          </w:tcPr>
          <w:p w:rsidR="00853409" w:rsidRPr="0086079B" w:rsidRDefault="00853409" w:rsidP="00DF1200">
            <w:pPr>
              <w:spacing w:line="360" w:lineRule="auto"/>
              <w:jc w:val="center"/>
            </w:pPr>
            <w:r w:rsidRPr="0086079B">
              <w:t>97,74</w:t>
            </w:r>
          </w:p>
        </w:tc>
      </w:tr>
      <w:tr w:rsidR="00DF1200" w:rsidRPr="0086079B" w:rsidTr="00DF1200">
        <w:trPr>
          <w:trHeight w:val="183"/>
        </w:trPr>
        <w:tc>
          <w:tcPr>
            <w:tcW w:w="3969" w:type="dxa"/>
            <w:vAlign w:val="center"/>
          </w:tcPr>
          <w:p w:rsidR="00853409" w:rsidRPr="0086079B" w:rsidRDefault="00853409" w:rsidP="00DF1200">
            <w:pPr>
              <w:spacing w:line="360" w:lineRule="auto"/>
            </w:pPr>
            <w:r w:rsidRPr="0086079B">
              <w:t>Administrasi</w:t>
            </w:r>
            <w:r w:rsidRPr="0086079B">
              <w:rPr>
                <w:spacing w:val="-6"/>
              </w:rPr>
              <w:t xml:space="preserve"> </w:t>
            </w:r>
            <w:r w:rsidRPr="0086079B">
              <w:t>Kependudukan</w:t>
            </w:r>
            <w:r w:rsidRPr="0086079B">
              <w:rPr>
                <w:spacing w:val="-7"/>
              </w:rPr>
              <w:t xml:space="preserve"> </w:t>
            </w:r>
            <w:r w:rsidRPr="0086079B">
              <w:t>Dan</w:t>
            </w:r>
            <w:r w:rsidRPr="0086079B">
              <w:rPr>
                <w:spacing w:val="-6"/>
              </w:rPr>
              <w:t xml:space="preserve"> </w:t>
            </w:r>
            <w:r w:rsidRPr="0086079B">
              <w:t>Pencatatan</w:t>
            </w:r>
            <w:r w:rsidRPr="0086079B">
              <w:rPr>
                <w:spacing w:val="-6"/>
              </w:rPr>
              <w:t xml:space="preserve"> </w:t>
            </w:r>
            <w:r w:rsidRPr="0086079B">
              <w:rPr>
                <w:spacing w:val="-4"/>
              </w:rPr>
              <w:t>Sipil</w:t>
            </w:r>
          </w:p>
        </w:tc>
        <w:tc>
          <w:tcPr>
            <w:tcW w:w="2268" w:type="dxa"/>
            <w:vAlign w:val="center"/>
          </w:tcPr>
          <w:p w:rsidR="00853409" w:rsidRPr="0086079B" w:rsidRDefault="00853409" w:rsidP="00DF1200">
            <w:pPr>
              <w:spacing w:line="360" w:lineRule="auto"/>
              <w:jc w:val="right"/>
            </w:pPr>
            <w:r w:rsidRPr="0086079B">
              <w:t>4.057.130.424,00</w:t>
            </w:r>
          </w:p>
        </w:tc>
        <w:tc>
          <w:tcPr>
            <w:tcW w:w="2126" w:type="dxa"/>
            <w:vAlign w:val="center"/>
          </w:tcPr>
          <w:p w:rsidR="00853409" w:rsidRPr="0086079B" w:rsidRDefault="00853409" w:rsidP="00DF1200">
            <w:pPr>
              <w:spacing w:line="360" w:lineRule="auto"/>
              <w:jc w:val="right"/>
            </w:pPr>
            <w:r w:rsidRPr="0086079B">
              <w:t>3.936.834.620,00</w:t>
            </w:r>
          </w:p>
        </w:tc>
        <w:tc>
          <w:tcPr>
            <w:tcW w:w="993" w:type="dxa"/>
            <w:vAlign w:val="center"/>
          </w:tcPr>
          <w:p w:rsidR="00853409" w:rsidRPr="0086079B" w:rsidRDefault="00853409" w:rsidP="00DF1200">
            <w:pPr>
              <w:spacing w:line="360" w:lineRule="auto"/>
              <w:jc w:val="center"/>
            </w:pPr>
            <w:r w:rsidRPr="0086079B">
              <w:t>97,03</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lastRenderedPageBreak/>
              <w:t>Pemberdayaan</w:t>
            </w:r>
            <w:r w:rsidRPr="0086079B">
              <w:rPr>
                <w:spacing w:val="-6"/>
              </w:rPr>
              <w:t xml:space="preserve"> </w:t>
            </w:r>
            <w:r w:rsidRPr="0086079B">
              <w:t>Masyarakat</w:t>
            </w:r>
            <w:r w:rsidRPr="0086079B">
              <w:rPr>
                <w:spacing w:val="-4"/>
              </w:rPr>
              <w:t xml:space="preserve"> </w:t>
            </w:r>
            <w:r w:rsidRPr="0086079B">
              <w:t>Dan</w:t>
            </w:r>
            <w:r w:rsidRPr="0086079B">
              <w:rPr>
                <w:spacing w:val="-4"/>
              </w:rPr>
              <w:t xml:space="preserve"> Desa</w:t>
            </w:r>
          </w:p>
        </w:tc>
        <w:tc>
          <w:tcPr>
            <w:tcW w:w="2268" w:type="dxa"/>
            <w:vAlign w:val="center"/>
          </w:tcPr>
          <w:p w:rsidR="00853409" w:rsidRPr="0086079B" w:rsidRDefault="00853409" w:rsidP="00DF1200">
            <w:pPr>
              <w:spacing w:line="360" w:lineRule="auto"/>
              <w:jc w:val="right"/>
            </w:pPr>
            <w:r w:rsidRPr="0086079B">
              <w:t>6.002.231.877,00</w:t>
            </w:r>
          </w:p>
        </w:tc>
        <w:tc>
          <w:tcPr>
            <w:tcW w:w="2126" w:type="dxa"/>
            <w:vAlign w:val="center"/>
          </w:tcPr>
          <w:p w:rsidR="00853409" w:rsidRPr="0086079B" w:rsidRDefault="00853409" w:rsidP="00DF1200">
            <w:pPr>
              <w:spacing w:line="360" w:lineRule="auto"/>
              <w:jc w:val="right"/>
            </w:pPr>
            <w:r w:rsidRPr="0086079B">
              <w:t>4.912.729.644,00</w:t>
            </w:r>
          </w:p>
        </w:tc>
        <w:tc>
          <w:tcPr>
            <w:tcW w:w="993" w:type="dxa"/>
            <w:vAlign w:val="center"/>
          </w:tcPr>
          <w:p w:rsidR="00853409" w:rsidRPr="0086079B" w:rsidRDefault="00853409" w:rsidP="00DF1200">
            <w:pPr>
              <w:spacing w:line="360" w:lineRule="auto"/>
              <w:jc w:val="center"/>
            </w:pPr>
            <w:r w:rsidRPr="0086079B">
              <w:t>81,85</w:t>
            </w:r>
          </w:p>
        </w:tc>
      </w:tr>
      <w:tr w:rsidR="00DF1200" w:rsidRPr="0086079B" w:rsidTr="00DF1200">
        <w:trPr>
          <w:trHeight w:val="183"/>
        </w:trPr>
        <w:tc>
          <w:tcPr>
            <w:tcW w:w="3969" w:type="dxa"/>
            <w:vAlign w:val="center"/>
          </w:tcPr>
          <w:p w:rsidR="00853409" w:rsidRPr="0086079B" w:rsidRDefault="00853409" w:rsidP="00DF1200">
            <w:pPr>
              <w:spacing w:line="360" w:lineRule="auto"/>
            </w:pPr>
            <w:r w:rsidRPr="0086079B">
              <w:t>Pengendalian</w:t>
            </w:r>
            <w:r w:rsidRPr="0086079B">
              <w:rPr>
                <w:spacing w:val="-5"/>
              </w:rPr>
              <w:t xml:space="preserve"> </w:t>
            </w:r>
            <w:r w:rsidRPr="0086079B">
              <w:t>Penduduk</w:t>
            </w:r>
            <w:r w:rsidRPr="0086079B">
              <w:rPr>
                <w:spacing w:val="-6"/>
              </w:rPr>
              <w:t xml:space="preserve"> </w:t>
            </w:r>
            <w:r w:rsidRPr="0086079B">
              <w:t>Dan</w:t>
            </w:r>
            <w:r w:rsidRPr="0086079B">
              <w:rPr>
                <w:spacing w:val="-5"/>
              </w:rPr>
              <w:t xml:space="preserve"> </w:t>
            </w:r>
            <w:r w:rsidRPr="0086079B">
              <w:t>Keluarga</w:t>
            </w:r>
            <w:r w:rsidRPr="0086079B">
              <w:rPr>
                <w:spacing w:val="-5"/>
              </w:rPr>
              <w:t xml:space="preserve"> </w:t>
            </w:r>
            <w:r w:rsidRPr="0086079B">
              <w:t>Berencana</w:t>
            </w:r>
          </w:p>
        </w:tc>
        <w:tc>
          <w:tcPr>
            <w:tcW w:w="2268" w:type="dxa"/>
            <w:vAlign w:val="center"/>
          </w:tcPr>
          <w:p w:rsidR="00853409" w:rsidRPr="0086079B" w:rsidRDefault="00853409" w:rsidP="00DF1200">
            <w:pPr>
              <w:spacing w:line="360" w:lineRule="auto"/>
              <w:jc w:val="right"/>
            </w:pPr>
            <w:r w:rsidRPr="0086079B">
              <w:t>10.201.764.961,00</w:t>
            </w:r>
          </w:p>
        </w:tc>
        <w:tc>
          <w:tcPr>
            <w:tcW w:w="2126" w:type="dxa"/>
            <w:vAlign w:val="center"/>
          </w:tcPr>
          <w:p w:rsidR="00853409" w:rsidRPr="0086079B" w:rsidRDefault="00853409" w:rsidP="00DF1200">
            <w:pPr>
              <w:spacing w:line="360" w:lineRule="auto"/>
              <w:jc w:val="right"/>
            </w:pPr>
            <w:r w:rsidRPr="0086079B">
              <w:t>7.523.813.859,00</w:t>
            </w:r>
          </w:p>
        </w:tc>
        <w:tc>
          <w:tcPr>
            <w:tcW w:w="993" w:type="dxa"/>
            <w:vAlign w:val="center"/>
          </w:tcPr>
          <w:p w:rsidR="00853409" w:rsidRPr="0086079B" w:rsidRDefault="00853409" w:rsidP="00DF1200">
            <w:pPr>
              <w:spacing w:line="360" w:lineRule="auto"/>
              <w:jc w:val="center"/>
            </w:pPr>
            <w:r w:rsidRPr="0086079B">
              <w:t>73,75</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Perhubungan</w:t>
            </w:r>
          </w:p>
        </w:tc>
        <w:tc>
          <w:tcPr>
            <w:tcW w:w="2268" w:type="dxa"/>
            <w:vAlign w:val="center"/>
          </w:tcPr>
          <w:p w:rsidR="00853409" w:rsidRPr="0086079B" w:rsidRDefault="00853409" w:rsidP="00DF1200">
            <w:pPr>
              <w:spacing w:line="360" w:lineRule="auto"/>
              <w:jc w:val="right"/>
            </w:pPr>
            <w:r w:rsidRPr="0086079B">
              <w:t>5.954.730.619,00</w:t>
            </w:r>
          </w:p>
        </w:tc>
        <w:tc>
          <w:tcPr>
            <w:tcW w:w="2126" w:type="dxa"/>
            <w:vAlign w:val="center"/>
          </w:tcPr>
          <w:p w:rsidR="00853409" w:rsidRPr="0086079B" w:rsidRDefault="00853409" w:rsidP="00DF1200">
            <w:pPr>
              <w:spacing w:line="360" w:lineRule="auto"/>
              <w:jc w:val="right"/>
            </w:pPr>
            <w:r w:rsidRPr="0086079B">
              <w:t>5.839.735.879,00</w:t>
            </w:r>
          </w:p>
        </w:tc>
        <w:tc>
          <w:tcPr>
            <w:tcW w:w="993" w:type="dxa"/>
            <w:vAlign w:val="center"/>
          </w:tcPr>
          <w:p w:rsidR="00853409" w:rsidRPr="0086079B" w:rsidRDefault="00853409" w:rsidP="00DF1200">
            <w:pPr>
              <w:spacing w:line="360" w:lineRule="auto"/>
              <w:jc w:val="center"/>
            </w:pPr>
            <w:r w:rsidRPr="0086079B">
              <w:t>98,07</w:t>
            </w:r>
          </w:p>
        </w:tc>
      </w:tr>
      <w:tr w:rsidR="00DF1200" w:rsidRPr="0086079B" w:rsidTr="00DF1200">
        <w:trPr>
          <w:trHeight w:val="182"/>
        </w:trPr>
        <w:tc>
          <w:tcPr>
            <w:tcW w:w="3969" w:type="dxa"/>
            <w:vAlign w:val="center"/>
          </w:tcPr>
          <w:p w:rsidR="00853409" w:rsidRPr="0086079B" w:rsidRDefault="00853409" w:rsidP="00DF1200">
            <w:pPr>
              <w:spacing w:line="360" w:lineRule="auto"/>
            </w:pPr>
            <w:r w:rsidRPr="0086079B">
              <w:t>Komunikasi</w:t>
            </w:r>
            <w:r w:rsidRPr="0086079B">
              <w:rPr>
                <w:spacing w:val="-3"/>
              </w:rPr>
              <w:t xml:space="preserve"> </w:t>
            </w:r>
            <w:r w:rsidRPr="0086079B">
              <w:t>&amp;</w:t>
            </w:r>
            <w:r w:rsidRPr="0086079B">
              <w:rPr>
                <w:spacing w:val="-3"/>
              </w:rPr>
              <w:t xml:space="preserve"> </w:t>
            </w:r>
            <w:r w:rsidRPr="0086079B">
              <w:t>Informatika</w:t>
            </w:r>
          </w:p>
        </w:tc>
        <w:tc>
          <w:tcPr>
            <w:tcW w:w="2268" w:type="dxa"/>
            <w:vAlign w:val="center"/>
          </w:tcPr>
          <w:p w:rsidR="00853409" w:rsidRPr="0086079B" w:rsidRDefault="00853409" w:rsidP="00DF1200">
            <w:pPr>
              <w:spacing w:line="360" w:lineRule="auto"/>
              <w:jc w:val="right"/>
            </w:pPr>
            <w:r w:rsidRPr="0086079B">
              <w:t>3.784.765.501,00</w:t>
            </w:r>
          </w:p>
        </w:tc>
        <w:tc>
          <w:tcPr>
            <w:tcW w:w="2126" w:type="dxa"/>
            <w:vAlign w:val="center"/>
          </w:tcPr>
          <w:p w:rsidR="00853409" w:rsidRPr="0086079B" w:rsidRDefault="00853409" w:rsidP="00DF1200">
            <w:pPr>
              <w:spacing w:line="360" w:lineRule="auto"/>
              <w:jc w:val="right"/>
            </w:pPr>
            <w:r w:rsidRPr="0086079B">
              <w:t>3.729.926.872,00</w:t>
            </w:r>
          </w:p>
        </w:tc>
        <w:tc>
          <w:tcPr>
            <w:tcW w:w="993" w:type="dxa"/>
            <w:vAlign w:val="center"/>
          </w:tcPr>
          <w:p w:rsidR="00853409" w:rsidRPr="0086079B" w:rsidRDefault="00853409" w:rsidP="00DF1200">
            <w:pPr>
              <w:spacing w:line="360" w:lineRule="auto"/>
              <w:jc w:val="center"/>
            </w:pPr>
            <w:r w:rsidRPr="0086079B">
              <w:t>98,55</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Koperasi,</w:t>
            </w:r>
            <w:r w:rsidRPr="0086079B">
              <w:rPr>
                <w:spacing w:val="-5"/>
              </w:rPr>
              <w:t xml:space="preserve"> </w:t>
            </w:r>
            <w:r w:rsidRPr="0086079B">
              <w:t>Usaha</w:t>
            </w:r>
            <w:r w:rsidRPr="0086079B">
              <w:rPr>
                <w:spacing w:val="-3"/>
              </w:rPr>
              <w:t xml:space="preserve"> </w:t>
            </w:r>
            <w:r w:rsidRPr="0086079B">
              <w:t>Kecil,</w:t>
            </w:r>
            <w:r w:rsidRPr="0086079B">
              <w:rPr>
                <w:spacing w:val="-4"/>
              </w:rPr>
              <w:t xml:space="preserve"> </w:t>
            </w:r>
            <w:r w:rsidRPr="0086079B">
              <w:t>Dan</w:t>
            </w:r>
            <w:r w:rsidRPr="0086079B">
              <w:rPr>
                <w:spacing w:val="-3"/>
              </w:rPr>
              <w:t xml:space="preserve"> </w:t>
            </w:r>
            <w:r w:rsidRPr="0086079B">
              <w:t>Menengah</w:t>
            </w:r>
          </w:p>
        </w:tc>
        <w:tc>
          <w:tcPr>
            <w:tcW w:w="2268" w:type="dxa"/>
            <w:vAlign w:val="center"/>
          </w:tcPr>
          <w:p w:rsidR="00853409" w:rsidRPr="0086079B" w:rsidRDefault="00853409" w:rsidP="00DF1200">
            <w:pPr>
              <w:spacing w:line="360" w:lineRule="auto"/>
              <w:jc w:val="right"/>
            </w:pPr>
            <w:r w:rsidRPr="0086079B">
              <w:t>5.584.818.241,00</w:t>
            </w:r>
          </w:p>
        </w:tc>
        <w:tc>
          <w:tcPr>
            <w:tcW w:w="2126" w:type="dxa"/>
            <w:vAlign w:val="center"/>
          </w:tcPr>
          <w:p w:rsidR="00853409" w:rsidRPr="0086079B" w:rsidRDefault="00853409" w:rsidP="00DF1200">
            <w:pPr>
              <w:spacing w:line="360" w:lineRule="auto"/>
              <w:jc w:val="right"/>
            </w:pPr>
            <w:r w:rsidRPr="0086079B">
              <w:t>5.415.834.118,00</w:t>
            </w:r>
          </w:p>
        </w:tc>
        <w:tc>
          <w:tcPr>
            <w:tcW w:w="993" w:type="dxa"/>
            <w:vAlign w:val="center"/>
          </w:tcPr>
          <w:p w:rsidR="00853409" w:rsidRPr="0086079B" w:rsidRDefault="00853409" w:rsidP="00DF1200">
            <w:pPr>
              <w:spacing w:line="360" w:lineRule="auto"/>
              <w:jc w:val="center"/>
            </w:pPr>
            <w:r w:rsidRPr="0086079B">
              <w:t>96,97</w:t>
            </w:r>
          </w:p>
        </w:tc>
      </w:tr>
      <w:tr w:rsidR="00DF1200" w:rsidRPr="0086079B" w:rsidTr="00DF1200">
        <w:trPr>
          <w:trHeight w:val="182"/>
        </w:trPr>
        <w:tc>
          <w:tcPr>
            <w:tcW w:w="3969" w:type="dxa"/>
            <w:vAlign w:val="center"/>
          </w:tcPr>
          <w:p w:rsidR="00853409" w:rsidRPr="0086079B" w:rsidRDefault="00853409" w:rsidP="00DF1200">
            <w:pPr>
              <w:spacing w:line="360" w:lineRule="auto"/>
            </w:pPr>
            <w:r w:rsidRPr="0086079B">
              <w:t>Penanaman</w:t>
            </w:r>
            <w:r w:rsidRPr="0086079B">
              <w:rPr>
                <w:spacing w:val="-4"/>
              </w:rPr>
              <w:t xml:space="preserve"> </w:t>
            </w:r>
            <w:r w:rsidRPr="0086079B">
              <w:t>Modal</w:t>
            </w:r>
          </w:p>
        </w:tc>
        <w:tc>
          <w:tcPr>
            <w:tcW w:w="2268" w:type="dxa"/>
            <w:vAlign w:val="center"/>
          </w:tcPr>
          <w:p w:rsidR="00853409" w:rsidRPr="0086079B" w:rsidRDefault="00853409" w:rsidP="00DF1200">
            <w:pPr>
              <w:spacing w:line="360" w:lineRule="auto"/>
              <w:jc w:val="right"/>
            </w:pPr>
            <w:r w:rsidRPr="0086079B">
              <w:t>3.217.946.775,00</w:t>
            </w:r>
          </w:p>
        </w:tc>
        <w:tc>
          <w:tcPr>
            <w:tcW w:w="2126" w:type="dxa"/>
            <w:vAlign w:val="center"/>
          </w:tcPr>
          <w:p w:rsidR="00853409" w:rsidRPr="0086079B" w:rsidRDefault="00853409" w:rsidP="00DF1200">
            <w:pPr>
              <w:spacing w:line="360" w:lineRule="auto"/>
              <w:jc w:val="right"/>
            </w:pPr>
            <w:r w:rsidRPr="0086079B">
              <w:t>2.948.748.910,00</w:t>
            </w:r>
          </w:p>
        </w:tc>
        <w:tc>
          <w:tcPr>
            <w:tcW w:w="993" w:type="dxa"/>
            <w:vAlign w:val="center"/>
          </w:tcPr>
          <w:p w:rsidR="00853409" w:rsidRPr="0086079B" w:rsidRDefault="00853409" w:rsidP="00DF1200">
            <w:pPr>
              <w:spacing w:line="360" w:lineRule="auto"/>
              <w:jc w:val="center"/>
            </w:pPr>
            <w:r w:rsidRPr="0086079B">
              <w:t>91,63</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Kepemudaan</w:t>
            </w:r>
            <w:r w:rsidRPr="0086079B">
              <w:rPr>
                <w:spacing w:val="-5"/>
              </w:rPr>
              <w:t xml:space="preserve"> </w:t>
            </w:r>
            <w:r w:rsidRPr="0086079B">
              <w:t>Dan</w:t>
            </w:r>
            <w:r w:rsidRPr="0086079B">
              <w:rPr>
                <w:spacing w:val="-4"/>
              </w:rPr>
              <w:t xml:space="preserve"> </w:t>
            </w:r>
            <w:r w:rsidRPr="0086079B">
              <w:t>Olahraga</w:t>
            </w:r>
          </w:p>
        </w:tc>
        <w:tc>
          <w:tcPr>
            <w:tcW w:w="2268" w:type="dxa"/>
            <w:vAlign w:val="center"/>
          </w:tcPr>
          <w:p w:rsidR="00853409" w:rsidRPr="0086079B" w:rsidRDefault="00853409" w:rsidP="00DF1200">
            <w:pPr>
              <w:spacing w:line="360" w:lineRule="auto"/>
              <w:jc w:val="right"/>
            </w:pPr>
            <w:r w:rsidRPr="0086079B">
              <w:t>3.249.683.536,00</w:t>
            </w:r>
          </w:p>
        </w:tc>
        <w:tc>
          <w:tcPr>
            <w:tcW w:w="2126" w:type="dxa"/>
            <w:vAlign w:val="center"/>
          </w:tcPr>
          <w:p w:rsidR="00853409" w:rsidRPr="0086079B" w:rsidRDefault="00853409" w:rsidP="00DF1200">
            <w:pPr>
              <w:spacing w:line="360" w:lineRule="auto"/>
              <w:jc w:val="right"/>
            </w:pPr>
            <w:r w:rsidRPr="0086079B">
              <w:t>3.145.288.695,00</w:t>
            </w:r>
          </w:p>
        </w:tc>
        <w:tc>
          <w:tcPr>
            <w:tcW w:w="993" w:type="dxa"/>
            <w:vAlign w:val="center"/>
          </w:tcPr>
          <w:p w:rsidR="00853409" w:rsidRPr="0086079B" w:rsidRDefault="00853409" w:rsidP="00DF1200">
            <w:pPr>
              <w:spacing w:line="360" w:lineRule="auto"/>
              <w:jc w:val="center"/>
            </w:pPr>
            <w:r w:rsidRPr="0086079B">
              <w:t>96,79</w:t>
            </w:r>
          </w:p>
        </w:tc>
      </w:tr>
      <w:tr w:rsidR="00DF1200" w:rsidRPr="0086079B" w:rsidTr="00DF1200">
        <w:trPr>
          <w:trHeight w:val="183"/>
        </w:trPr>
        <w:tc>
          <w:tcPr>
            <w:tcW w:w="3969" w:type="dxa"/>
            <w:vAlign w:val="center"/>
          </w:tcPr>
          <w:p w:rsidR="00853409" w:rsidRPr="0086079B" w:rsidRDefault="00853409" w:rsidP="00DF1200">
            <w:pPr>
              <w:spacing w:line="360" w:lineRule="auto"/>
            </w:pPr>
            <w:r w:rsidRPr="0086079B">
              <w:t>Kebudayaan</w:t>
            </w:r>
          </w:p>
        </w:tc>
        <w:tc>
          <w:tcPr>
            <w:tcW w:w="2268" w:type="dxa"/>
            <w:vAlign w:val="center"/>
          </w:tcPr>
          <w:p w:rsidR="00853409" w:rsidRPr="0086079B" w:rsidRDefault="00853409" w:rsidP="00DF1200">
            <w:pPr>
              <w:spacing w:line="360" w:lineRule="auto"/>
              <w:jc w:val="right"/>
            </w:pPr>
            <w:r w:rsidRPr="0086079B">
              <w:t>3.161.922.933,00</w:t>
            </w:r>
          </w:p>
        </w:tc>
        <w:tc>
          <w:tcPr>
            <w:tcW w:w="2126" w:type="dxa"/>
            <w:vAlign w:val="center"/>
          </w:tcPr>
          <w:p w:rsidR="00853409" w:rsidRPr="0086079B" w:rsidRDefault="00853409" w:rsidP="00DF1200">
            <w:pPr>
              <w:spacing w:line="360" w:lineRule="auto"/>
              <w:jc w:val="right"/>
            </w:pPr>
            <w:r w:rsidRPr="0086079B">
              <w:t>2.674.278.088,00</w:t>
            </w:r>
          </w:p>
        </w:tc>
        <w:tc>
          <w:tcPr>
            <w:tcW w:w="993" w:type="dxa"/>
            <w:vAlign w:val="center"/>
          </w:tcPr>
          <w:p w:rsidR="00853409" w:rsidRPr="0086079B" w:rsidRDefault="00853409" w:rsidP="00DF1200">
            <w:pPr>
              <w:spacing w:line="360" w:lineRule="auto"/>
              <w:jc w:val="center"/>
            </w:pPr>
            <w:r w:rsidRPr="0086079B">
              <w:t>84,58</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Perpustakaan</w:t>
            </w:r>
          </w:p>
        </w:tc>
        <w:tc>
          <w:tcPr>
            <w:tcW w:w="2268" w:type="dxa"/>
            <w:vAlign w:val="center"/>
          </w:tcPr>
          <w:p w:rsidR="00853409" w:rsidRPr="0086079B" w:rsidRDefault="00853409" w:rsidP="00DF1200">
            <w:pPr>
              <w:spacing w:line="360" w:lineRule="auto"/>
              <w:jc w:val="right"/>
            </w:pPr>
            <w:r w:rsidRPr="0086079B">
              <w:t>2.514.041.323,00</w:t>
            </w:r>
          </w:p>
        </w:tc>
        <w:tc>
          <w:tcPr>
            <w:tcW w:w="2126" w:type="dxa"/>
            <w:vAlign w:val="center"/>
          </w:tcPr>
          <w:p w:rsidR="00853409" w:rsidRPr="0086079B" w:rsidRDefault="00853409" w:rsidP="00DF1200">
            <w:pPr>
              <w:spacing w:line="360" w:lineRule="auto"/>
              <w:jc w:val="right"/>
            </w:pPr>
            <w:r w:rsidRPr="0086079B">
              <w:t>2.459.758.722,00</w:t>
            </w:r>
          </w:p>
        </w:tc>
        <w:tc>
          <w:tcPr>
            <w:tcW w:w="993" w:type="dxa"/>
            <w:vAlign w:val="center"/>
          </w:tcPr>
          <w:p w:rsidR="00853409" w:rsidRPr="0086079B" w:rsidRDefault="00853409" w:rsidP="00DF1200">
            <w:pPr>
              <w:spacing w:line="360" w:lineRule="auto"/>
              <w:jc w:val="center"/>
            </w:pPr>
            <w:r w:rsidRPr="0086079B">
              <w:t>97,84</w:t>
            </w:r>
          </w:p>
        </w:tc>
      </w:tr>
      <w:tr w:rsidR="00DF1200" w:rsidRPr="0086079B" w:rsidTr="00DF1200">
        <w:trPr>
          <w:trHeight w:val="182"/>
        </w:trPr>
        <w:tc>
          <w:tcPr>
            <w:tcW w:w="3969" w:type="dxa"/>
            <w:vAlign w:val="center"/>
          </w:tcPr>
          <w:p w:rsidR="00853409" w:rsidRPr="0086079B" w:rsidRDefault="00853409" w:rsidP="00DF1200">
            <w:pPr>
              <w:spacing w:line="360" w:lineRule="auto"/>
            </w:pPr>
            <w:r w:rsidRPr="0086079B">
              <w:t>Urusan</w:t>
            </w:r>
            <w:r w:rsidRPr="0086079B">
              <w:rPr>
                <w:spacing w:val="-7"/>
              </w:rPr>
              <w:t xml:space="preserve"> </w:t>
            </w:r>
            <w:r w:rsidRPr="0086079B">
              <w:t>Pemerintahan</w:t>
            </w:r>
            <w:r w:rsidRPr="0086079B">
              <w:rPr>
                <w:spacing w:val="-7"/>
              </w:rPr>
              <w:t xml:space="preserve"> </w:t>
            </w:r>
            <w:r w:rsidRPr="0086079B">
              <w:t>Pilihan</w:t>
            </w:r>
          </w:p>
        </w:tc>
        <w:tc>
          <w:tcPr>
            <w:tcW w:w="2268" w:type="dxa"/>
            <w:vAlign w:val="center"/>
          </w:tcPr>
          <w:p w:rsidR="00853409" w:rsidRPr="0086079B" w:rsidRDefault="00853409" w:rsidP="00DF1200">
            <w:pPr>
              <w:spacing w:line="360" w:lineRule="auto"/>
              <w:jc w:val="right"/>
            </w:pPr>
            <w:r w:rsidRPr="0086079B">
              <w:t>60.941.470.359,00</w:t>
            </w:r>
          </w:p>
        </w:tc>
        <w:tc>
          <w:tcPr>
            <w:tcW w:w="2126" w:type="dxa"/>
            <w:vAlign w:val="center"/>
          </w:tcPr>
          <w:p w:rsidR="00853409" w:rsidRPr="0086079B" w:rsidRDefault="00853409" w:rsidP="00DF1200">
            <w:pPr>
              <w:spacing w:line="360" w:lineRule="auto"/>
              <w:jc w:val="right"/>
            </w:pPr>
            <w:r w:rsidRPr="0086079B">
              <w:t>59.363.537.449,00</w:t>
            </w:r>
          </w:p>
        </w:tc>
        <w:tc>
          <w:tcPr>
            <w:tcW w:w="993" w:type="dxa"/>
            <w:vAlign w:val="center"/>
          </w:tcPr>
          <w:p w:rsidR="00853409" w:rsidRPr="0086079B" w:rsidRDefault="00853409" w:rsidP="00DF1200">
            <w:pPr>
              <w:spacing w:line="360" w:lineRule="auto"/>
              <w:jc w:val="center"/>
            </w:pPr>
            <w:r w:rsidRPr="0086079B">
              <w:t>97,41</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Kelautan</w:t>
            </w:r>
            <w:r w:rsidRPr="0086079B">
              <w:rPr>
                <w:spacing w:val="-5"/>
              </w:rPr>
              <w:t xml:space="preserve"> </w:t>
            </w:r>
            <w:r w:rsidRPr="0086079B">
              <w:t>Dan</w:t>
            </w:r>
            <w:r w:rsidRPr="0086079B">
              <w:rPr>
                <w:spacing w:val="-4"/>
              </w:rPr>
              <w:t xml:space="preserve"> </w:t>
            </w:r>
            <w:r w:rsidRPr="0086079B">
              <w:t>Perikanan</w:t>
            </w:r>
          </w:p>
        </w:tc>
        <w:tc>
          <w:tcPr>
            <w:tcW w:w="2268" w:type="dxa"/>
            <w:vAlign w:val="center"/>
          </w:tcPr>
          <w:p w:rsidR="00853409" w:rsidRPr="0086079B" w:rsidRDefault="00853409" w:rsidP="00DF1200">
            <w:pPr>
              <w:spacing w:line="360" w:lineRule="auto"/>
              <w:jc w:val="right"/>
            </w:pPr>
            <w:r w:rsidRPr="0086079B">
              <w:t>10.384.003.007,00</w:t>
            </w:r>
          </w:p>
        </w:tc>
        <w:tc>
          <w:tcPr>
            <w:tcW w:w="2126" w:type="dxa"/>
            <w:vAlign w:val="center"/>
          </w:tcPr>
          <w:p w:rsidR="00853409" w:rsidRPr="0086079B" w:rsidRDefault="00853409" w:rsidP="00DF1200">
            <w:pPr>
              <w:spacing w:line="360" w:lineRule="auto"/>
              <w:jc w:val="right"/>
            </w:pPr>
            <w:r w:rsidRPr="0086079B">
              <w:t>10.227.947.451,00</w:t>
            </w:r>
          </w:p>
        </w:tc>
        <w:tc>
          <w:tcPr>
            <w:tcW w:w="993" w:type="dxa"/>
            <w:vAlign w:val="center"/>
          </w:tcPr>
          <w:p w:rsidR="00853409" w:rsidRPr="0086079B" w:rsidRDefault="00853409" w:rsidP="00DF1200">
            <w:pPr>
              <w:spacing w:line="360" w:lineRule="auto"/>
              <w:jc w:val="center"/>
            </w:pPr>
            <w:r w:rsidRPr="0086079B">
              <w:t>98,50</w:t>
            </w:r>
          </w:p>
        </w:tc>
      </w:tr>
      <w:tr w:rsidR="00DF1200" w:rsidRPr="0086079B" w:rsidTr="00DF1200">
        <w:trPr>
          <w:trHeight w:val="182"/>
        </w:trPr>
        <w:tc>
          <w:tcPr>
            <w:tcW w:w="3969" w:type="dxa"/>
            <w:vAlign w:val="center"/>
          </w:tcPr>
          <w:p w:rsidR="00853409" w:rsidRPr="0086079B" w:rsidRDefault="00853409" w:rsidP="00DF1200">
            <w:pPr>
              <w:spacing w:line="360" w:lineRule="auto"/>
            </w:pPr>
            <w:r w:rsidRPr="0086079B">
              <w:t>Pariwisata</w:t>
            </w:r>
          </w:p>
        </w:tc>
        <w:tc>
          <w:tcPr>
            <w:tcW w:w="2268" w:type="dxa"/>
            <w:vAlign w:val="center"/>
          </w:tcPr>
          <w:p w:rsidR="00853409" w:rsidRPr="0086079B" w:rsidRDefault="00853409" w:rsidP="00DF1200">
            <w:pPr>
              <w:spacing w:line="360" w:lineRule="auto"/>
              <w:jc w:val="right"/>
            </w:pPr>
            <w:r w:rsidRPr="0086079B">
              <w:t>6.704.187.354,00</w:t>
            </w:r>
          </w:p>
        </w:tc>
        <w:tc>
          <w:tcPr>
            <w:tcW w:w="2126" w:type="dxa"/>
            <w:vAlign w:val="center"/>
          </w:tcPr>
          <w:p w:rsidR="00853409" w:rsidRPr="0086079B" w:rsidRDefault="00853409" w:rsidP="00DF1200">
            <w:pPr>
              <w:spacing w:line="360" w:lineRule="auto"/>
              <w:jc w:val="right"/>
            </w:pPr>
            <w:r w:rsidRPr="0086079B">
              <w:t>6.604.193.055,00</w:t>
            </w:r>
          </w:p>
        </w:tc>
        <w:tc>
          <w:tcPr>
            <w:tcW w:w="993" w:type="dxa"/>
            <w:vAlign w:val="center"/>
          </w:tcPr>
          <w:p w:rsidR="00853409" w:rsidRPr="0086079B" w:rsidRDefault="00853409" w:rsidP="00DF1200">
            <w:pPr>
              <w:spacing w:line="360" w:lineRule="auto"/>
              <w:jc w:val="center"/>
            </w:pPr>
            <w:r w:rsidRPr="0086079B">
              <w:t>98,51</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Pertanian</w:t>
            </w:r>
          </w:p>
        </w:tc>
        <w:tc>
          <w:tcPr>
            <w:tcW w:w="2268" w:type="dxa"/>
            <w:vAlign w:val="center"/>
          </w:tcPr>
          <w:p w:rsidR="00853409" w:rsidRPr="0086079B" w:rsidRDefault="00853409" w:rsidP="00DF1200">
            <w:pPr>
              <w:spacing w:line="360" w:lineRule="auto"/>
              <w:jc w:val="right"/>
            </w:pPr>
            <w:r w:rsidRPr="0086079B">
              <w:t>20.792.488.152,00</w:t>
            </w:r>
          </w:p>
        </w:tc>
        <w:tc>
          <w:tcPr>
            <w:tcW w:w="2126" w:type="dxa"/>
            <w:vAlign w:val="center"/>
          </w:tcPr>
          <w:p w:rsidR="00853409" w:rsidRPr="0086079B" w:rsidRDefault="00853409" w:rsidP="00DF1200">
            <w:pPr>
              <w:spacing w:line="360" w:lineRule="auto"/>
              <w:jc w:val="right"/>
            </w:pPr>
            <w:r w:rsidRPr="0086079B">
              <w:t>20.430.864.480,00</w:t>
            </w:r>
          </w:p>
        </w:tc>
        <w:tc>
          <w:tcPr>
            <w:tcW w:w="993" w:type="dxa"/>
            <w:vAlign w:val="center"/>
          </w:tcPr>
          <w:p w:rsidR="00853409" w:rsidRPr="0086079B" w:rsidRDefault="00853409" w:rsidP="00DF1200">
            <w:pPr>
              <w:spacing w:line="360" w:lineRule="auto"/>
              <w:jc w:val="center"/>
            </w:pPr>
            <w:r w:rsidRPr="0086079B">
              <w:t>98,26</w:t>
            </w:r>
          </w:p>
        </w:tc>
      </w:tr>
      <w:tr w:rsidR="00DF1200" w:rsidRPr="0086079B" w:rsidTr="00DF1200">
        <w:trPr>
          <w:trHeight w:val="182"/>
        </w:trPr>
        <w:tc>
          <w:tcPr>
            <w:tcW w:w="3969" w:type="dxa"/>
            <w:vAlign w:val="center"/>
          </w:tcPr>
          <w:p w:rsidR="00853409" w:rsidRPr="0086079B" w:rsidRDefault="00853409" w:rsidP="00DF1200">
            <w:pPr>
              <w:spacing w:line="360" w:lineRule="auto"/>
            </w:pPr>
            <w:r w:rsidRPr="0086079B">
              <w:t>Perdagangan</w:t>
            </w:r>
          </w:p>
        </w:tc>
        <w:tc>
          <w:tcPr>
            <w:tcW w:w="2268" w:type="dxa"/>
            <w:vAlign w:val="center"/>
          </w:tcPr>
          <w:p w:rsidR="00853409" w:rsidRPr="0086079B" w:rsidRDefault="00853409" w:rsidP="00DF1200">
            <w:pPr>
              <w:spacing w:line="360" w:lineRule="auto"/>
              <w:jc w:val="right"/>
            </w:pPr>
            <w:r w:rsidRPr="0086079B">
              <w:t>4.334.381.605,00</w:t>
            </w:r>
          </w:p>
        </w:tc>
        <w:tc>
          <w:tcPr>
            <w:tcW w:w="2126" w:type="dxa"/>
            <w:vAlign w:val="center"/>
          </w:tcPr>
          <w:p w:rsidR="00853409" w:rsidRPr="0086079B" w:rsidRDefault="00853409" w:rsidP="00DF1200">
            <w:pPr>
              <w:spacing w:line="360" w:lineRule="auto"/>
              <w:jc w:val="right"/>
            </w:pPr>
            <w:r w:rsidRPr="0086079B">
              <w:t>4.279.713.608,00</w:t>
            </w:r>
          </w:p>
        </w:tc>
        <w:tc>
          <w:tcPr>
            <w:tcW w:w="993" w:type="dxa"/>
            <w:vAlign w:val="center"/>
          </w:tcPr>
          <w:p w:rsidR="00853409" w:rsidRPr="0086079B" w:rsidRDefault="00853409" w:rsidP="00DF1200">
            <w:pPr>
              <w:spacing w:line="360" w:lineRule="auto"/>
              <w:jc w:val="center"/>
            </w:pPr>
            <w:r w:rsidRPr="0086079B">
              <w:t>98,74</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Perindustrian</w:t>
            </w:r>
          </w:p>
        </w:tc>
        <w:tc>
          <w:tcPr>
            <w:tcW w:w="2268" w:type="dxa"/>
            <w:vAlign w:val="center"/>
          </w:tcPr>
          <w:p w:rsidR="00853409" w:rsidRPr="0086079B" w:rsidRDefault="00853409" w:rsidP="00DF1200">
            <w:pPr>
              <w:spacing w:line="360" w:lineRule="auto"/>
              <w:jc w:val="right"/>
            </w:pPr>
            <w:r w:rsidRPr="0086079B">
              <w:t>18.726.410.241,00</w:t>
            </w:r>
          </w:p>
        </w:tc>
        <w:tc>
          <w:tcPr>
            <w:tcW w:w="2126" w:type="dxa"/>
            <w:vAlign w:val="center"/>
          </w:tcPr>
          <w:p w:rsidR="00853409" w:rsidRPr="0086079B" w:rsidRDefault="00853409" w:rsidP="00DF1200">
            <w:pPr>
              <w:spacing w:line="360" w:lineRule="auto"/>
              <w:jc w:val="right"/>
            </w:pPr>
            <w:r w:rsidRPr="0086079B">
              <w:t>17.820.818.855,00</w:t>
            </w:r>
          </w:p>
        </w:tc>
        <w:tc>
          <w:tcPr>
            <w:tcW w:w="993" w:type="dxa"/>
            <w:vAlign w:val="center"/>
          </w:tcPr>
          <w:p w:rsidR="00853409" w:rsidRPr="0086079B" w:rsidRDefault="00853409" w:rsidP="00DF1200">
            <w:pPr>
              <w:spacing w:line="360" w:lineRule="auto"/>
              <w:jc w:val="center"/>
            </w:pPr>
            <w:r w:rsidRPr="0086079B">
              <w:t>95,16</w:t>
            </w:r>
          </w:p>
        </w:tc>
      </w:tr>
      <w:tr w:rsidR="00DF1200" w:rsidRPr="0086079B" w:rsidTr="00DF1200">
        <w:trPr>
          <w:trHeight w:val="182"/>
        </w:trPr>
        <w:tc>
          <w:tcPr>
            <w:tcW w:w="3969" w:type="dxa"/>
            <w:vAlign w:val="center"/>
          </w:tcPr>
          <w:p w:rsidR="00853409" w:rsidRPr="0086079B" w:rsidRDefault="00853409" w:rsidP="00DF1200">
            <w:pPr>
              <w:spacing w:line="360" w:lineRule="auto"/>
            </w:pPr>
            <w:r w:rsidRPr="0086079B">
              <w:t>Unsur</w:t>
            </w:r>
            <w:r w:rsidRPr="0086079B">
              <w:rPr>
                <w:spacing w:val="-5"/>
              </w:rPr>
              <w:t xml:space="preserve"> </w:t>
            </w:r>
            <w:r w:rsidRPr="0086079B">
              <w:t>Pendukung</w:t>
            </w:r>
            <w:r w:rsidRPr="0086079B">
              <w:rPr>
                <w:spacing w:val="-4"/>
              </w:rPr>
              <w:t xml:space="preserve"> </w:t>
            </w:r>
            <w:r w:rsidRPr="0086079B">
              <w:t>Urusan</w:t>
            </w:r>
            <w:r w:rsidRPr="0086079B">
              <w:rPr>
                <w:spacing w:val="-4"/>
              </w:rPr>
              <w:t xml:space="preserve"> </w:t>
            </w:r>
            <w:r w:rsidRPr="0086079B">
              <w:t>Pemerintahan</w:t>
            </w:r>
          </w:p>
        </w:tc>
        <w:tc>
          <w:tcPr>
            <w:tcW w:w="2268" w:type="dxa"/>
            <w:vAlign w:val="center"/>
          </w:tcPr>
          <w:p w:rsidR="00853409" w:rsidRPr="0086079B" w:rsidRDefault="00853409" w:rsidP="00DF1200">
            <w:pPr>
              <w:spacing w:line="360" w:lineRule="auto"/>
              <w:jc w:val="right"/>
            </w:pPr>
            <w:r w:rsidRPr="0086079B">
              <w:t>57.454.271.157,00</w:t>
            </w:r>
          </w:p>
        </w:tc>
        <w:tc>
          <w:tcPr>
            <w:tcW w:w="2126" w:type="dxa"/>
            <w:vAlign w:val="center"/>
          </w:tcPr>
          <w:p w:rsidR="00853409" w:rsidRPr="0086079B" w:rsidRDefault="00853409" w:rsidP="00DF1200">
            <w:pPr>
              <w:spacing w:line="360" w:lineRule="auto"/>
              <w:jc w:val="right"/>
            </w:pPr>
            <w:r w:rsidRPr="0086079B">
              <w:t>55.269.598.738,00</w:t>
            </w:r>
          </w:p>
        </w:tc>
        <w:tc>
          <w:tcPr>
            <w:tcW w:w="993" w:type="dxa"/>
            <w:vAlign w:val="center"/>
          </w:tcPr>
          <w:p w:rsidR="00853409" w:rsidRPr="0086079B" w:rsidRDefault="00853409" w:rsidP="00DF1200">
            <w:pPr>
              <w:spacing w:line="360" w:lineRule="auto"/>
              <w:jc w:val="center"/>
            </w:pPr>
            <w:r w:rsidRPr="0086079B">
              <w:t>96,20</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Sekretariat</w:t>
            </w:r>
            <w:r w:rsidRPr="0086079B">
              <w:rPr>
                <w:spacing w:val="-7"/>
              </w:rPr>
              <w:t xml:space="preserve"> </w:t>
            </w:r>
            <w:r w:rsidRPr="0086079B">
              <w:t>Daerah</w:t>
            </w:r>
          </w:p>
        </w:tc>
        <w:tc>
          <w:tcPr>
            <w:tcW w:w="2268" w:type="dxa"/>
            <w:vAlign w:val="center"/>
          </w:tcPr>
          <w:p w:rsidR="00853409" w:rsidRPr="0086079B" w:rsidRDefault="00853409" w:rsidP="00DF1200">
            <w:pPr>
              <w:spacing w:line="360" w:lineRule="auto"/>
              <w:jc w:val="right"/>
            </w:pPr>
            <w:r w:rsidRPr="0086079B">
              <w:t>31.343.062.387,00</w:t>
            </w:r>
          </w:p>
        </w:tc>
        <w:tc>
          <w:tcPr>
            <w:tcW w:w="2126" w:type="dxa"/>
            <w:vAlign w:val="center"/>
          </w:tcPr>
          <w:p w:rsidR="00853409" w:rsidRPr="0086079B" w:rsidRDefault="00853409" w:rsidP="00DF1200">
            <w:pPr>
              <w:spacing w:line="360" w:lineRule="auto"/>
              <w:jc w:val="right"/>
            </w:pPr>
            <w:r w:rsidRPr="0086079B">
              <w:t>30.100.020.169,00</w:t>
            </w:r>
          </w:p>
        </w:tc>
        <w:tc>
          <w:tcPr>
            <w:tcW w:w="993" w:type="dxa"/>
            <w:vAlign w:val="center"/>
          </w:tcPr>
          <w:p w:rsidR="00853409" w:rsidRPr="0086079B" w:rsidRDefault="00853409" w:rsidP="00DF1200">
            <w:pPr>
              <w:spacing w:line="360" w:lineRule="auto"/>
              <w:jc w:val="center"/>
            </w:pPr>
            <w:r w:rsidRPr="0086079B">
              <w:t>96,03</w:t>
            </w:r>
          </w:p>
        </w:tc>
      </w:tr>
      <w:tr w:rsidR="00DF1200" w:rsidRPr="0086079B" w:rsidTr="00DF1200">
        <w:trPr>
          <w:trHeight w:val="182"/>
        </w:trPr>
        <w:tc>
          <w:tcPr>
            <w:tcW w:w="3969" w:type="dxa"/>
            <w:vAlign w:val="center"/>
          </w:tcPr>
          <w:p w:rsidR="00853409" w:rsidRPr="0086079B" w:rsidRDefault="00853409" w:rsidP="00DF1200">
            <w:pPr>
              <w:spacing w:line="360" w:lineRule="auto"/>
            </w:pPr>
            <w:r w:rsidRPr="0086079B">
              <w:t>Sekretariat</w:t>
            </w:r>
            <w:r w:rsidRPr="0086079B">
              <w:rPr>
                <w:spacing w:val="-7"/>
              </w:rPr>
              <w:t xml:space="preserve"> </w:t>
            </w:r>
            <w:r w:rsidRPr="0086079B">
              <w:rPr>
                <w:spacing w:val="-4"/>
              </w:rPr>
              <w:t>Dprd</w:t>
            </w:r>
          </w:p>
        </w:tc>
        <w:tc>
          <w:tcPr>
            <w:tcW w:w="2268" w:type="dxa"/>
            <w:vAlign w:val="center"/>
          </w:tcPr>
          <w:p w:rsidR="00853409" w:rsidRPr="0086079B" w:rsidRDefault="00853409" w:rsidP="00DF1200">
            <w:pPr>
              <w:spacing w:line="360" w:lineRule="auto"/>
              <w:jc w:val="right"/>
            </w:pPr>
            <w:r w:rsidRPr="0086079B">
              <w:t>26.111.208.770,00</w:t>
            </w:r>
          </w:p>
        </w:tc>
        <w:tc>
          <w:tcPr>
            <w:tcW w:w="2126" w:type="dxa"/>
            <w:vAlign w:val="center"/>
          </w:tcPr>
          <w:p w:rsidR="00853409" w:rsidRPr="0086079B" w:rsidRDefault="00853409" w:rsidP="00DF1200">
            <w:pPr>
              <w:spacing w:line="360" w:lineRule="auto"/>
              <w:jc w:val="right"/>
            </w:pPr>
            <w:r w:rsidRPr="0086079B">
              <w:t>25.169.578.569,00</w:t>
            </w:r>
          </w:p>
        </w:tc>
        <w:tc>
          <w:tcPr>
            <w:tcW w:w="993" w:type="dxa"/>
            <w:vAlign w:val="center"/>
          </w:tcPr>
          <w:p w:rsidR="00853409" w:rsidRPr="0086079B" w:rsidRDefault="00853409" w:rsidP="00DF1200">
            <w:pPr>
              <w:spacing w:line="360" w:lineRule="auto"/>
              <w:jc w:val="center"/>
            </w:pPr>
            <w:r w:rsidRPr="0086079B">
              <w:t>96,39</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Unsur</w:t>
            </w:r>
            <w:r w:rsidRPr="0086079B">
              <w:rPr>
                <w:spacing w:val="-5"/>
              </w:rPr>
              <w:t xml:space="preserve"> </w:t>
            </w:r>
            <w:r w:rsidRPr="0086079B">
              <w:t>Penunjang</w:t>
            </w:r>
            <w:r w:rsidRPr="0086079B">
              <w:rPr>
                <w:spacing w:val="-5"/>
              </w:rPr>
              <w:t xml:space="preserve"> </w:t>
            </w:r>
            <w:r w:rsidRPr="0086079B">
              <w:t>Urusan</w:t>
            </w:r>
            <w:r w:rsidRPr="0086079B">
              <w:rPr>
                <w:spacing w:val="-5"/>
              </w:rPr>
              <w:t xml:space="preserve"> </w:t>
            </w:r>
            <w:r w:rsidRPr="0086079B">
              <w:t>Pemerintahan</w:t>
            </w:r>
          </w:p>
        </w:tc>
        <w:tc>
          <w:tcPr>
            <w:tcW w:w="2268" w:type="dxa"/>
            <w:vAlign w:val="center"/>
          </w:tcPr>
          <w:p w:rsidR="00853409" w:rsidRPr="0086079B" w:rsidRDefault="00853409" w:rsidP="00DF1200">
            <w:pPr>
              <w:spacing w:line="360" w:lineRule="auto"/>
              <w:jc w:val="right"/>
            </w:pPr>
            <w:r w:rsidRPr="0086079B">
              <w:t>247.101.024.165,00</w:t>
            </w:r>
          </w:p>
        </w:tc>
        <w:tc>
          <w:tcPr>
            <w:tcW w:w="2126" w:type="dxa"/>
            <w:vAlign w:val="center"/>
          </w:tcPr>
          <w:p w:rsidR="00853409" w:rsidRPr="0086079B" w:rsidRDefault="00853409" w:rsidP="00DF1200">
            <w:pPr>
              <w:spacing w:line="360" w:lineRule="auto"/>
              <w:jc w:val="right"/>
            </w:pPr>
            <w:r w:rsidRPr="0086079B">
              <w:t>242.940.926.771,64</w:t>
            </w:r>
          </w:p>
        </w:tc>
        <w:tc>
          <w:tcPr>
            <w:tcW w:w="993" w:type="dxa"/>
            <w:vAlign w:val="center"/>
          </w:tcPr>
          <w:p w:rsidR="00853409" w:rsidRPr="0086079B" w:rsidRDefault="00853409" w:rsidP="00DF1200">
            <w:pPr>
              <w:spacing w:line="360" w:lineRule="auto"/>
              <w:jc w:val="center"/>
            </w:pPr>
            <w:r w:rsidRPr="0086079B">
              <w:t>98,32</w:t>
            </w:r>
          </w:p>
        </w:tc>
      </w:tr>
      <w:tr w:rsidR="00DF1200" w:rsidRPr="0086079B" w:rsidTr="00DF1200">
        <w:trPr>
          <w:trHeight w:val="182"/>
        </w:trPr>
        <w:tc>
          <w:tcPr>
            <w:tcW w:w="3969" w:type="dxa"/>
            <w:vAlign w:val="center"/>
          </w:tcPr>
          <w:p w:rsidR="00853409" w:rsidRPr="0086079B" w:rsidRDefault="00853409" w:rsidP="00DF1200">
            <w:pPr>
              <w:spacing w:line="360" w:lineRule="auto"/>
            </w:pPr>
            <w:r w:rsidRPr="0086079B">
              <w:t>Perencanaan</w:t>
            </w:r>
          </w:p>
        </w:tc>
        <w:tc>
          <w:tcPr>
            <w:tcW w:w="2268" w:type="dxa"/>
            <w:vAlign w:val="center"/>
          </w:tcPr>
          <w:p w:rsidR="00853409" w:rsidRPr="0086079B" w:rsidRDefault="00853409" w:rsidP="00DF1200">
            <w:pPr>
              <w:spacing w:line="360" w:lineRule="auto"/>
              <w:jc w:val="right"/>
            </w:pPr>
            <w:r w:rsidRPr="0086079B">
              <w:t>8.263.185.523,00</w:t>
            </w:r>
          </w:p>
        </w:tc>
        <w:tc>
          <w:tcPr>
            <w:tcW w:w="2126" w:type="dxa"/>
            <w:vAlign w:val="center"/>
          </w:tcPr>
          <w:p w:rsidR="00853409" w:rsidRPr="0086079B" w:rsidRDefault="00853409" w:rsidP="00DF1200">
            <w:pPr>
              <w:spacing w:line="360" w:lineRule="auto"/>
              <w:jc w:val="right"/>
            </w:pPr>
            <w:r w:rsidRPr="0086079B">
              <w:t>8.130.459.388,00</w:t>
            </w:r>
          </w:p>
        </w:tc>
        <w:tc>
          <w:tcPr>
            <w:tcW w:w="993" w:type="dxa"/>
            <w:vAlign w:val="center"/>
          </w:tcPr>
          <w:p w:rsidR="00853409" w:rsidRPr="0086079B" w:rsidRDefault="00853409" w:rsidP="00DF1200">
            <w:pPr>
              <w:spacing w:line="360" w:lineRule="auto"/>
              <w:jc w:val="center"/>
            </w:pPr>
            <w:r w:rsidRPr="0086079B">
              <w:t>98,39</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Keuangan</w:t>
            </w:r>
          </w:p>
        </w:tc>
        <w:tc>
          <w:tcPr>
            <w:tcW w:w="2268" w:type="dxa"/>
            <w:vAlign w:val="center"/>
          </w:tcPr>
          <w:p w:rsidR="00853409" w:rsidRPr="0086079B" w:rsidRDefault="00853409" w:rsidP="00DF1200">
            <w:pPr>
              <w:spacing w:line="360" w:lineRule="auto"/>
              <w:jc w:val="right"/>
            </w:pPr>
            <w:r w:rsidRPr="0086079B">
              <w:t>228.825.926.690,00</w:t>
            </w:r>
          </w:p>
        </w:tc>
        <w:tc>
          <w:tcPr>
            <w:tcW w:w="2126" w:type="dxa"/>
            <w:vAlign w:val="center"/>
          </w:tcPr>
          <w:p w:rsidR="00853409" w:rsidRPr="0086079B" w:rsidRDefault="00853409" w:rsidP="00DF1200">
            <w:pPr>
              <w:spacing w:line="360" w:lineRule="auto"/>
              <w:jc w:val="right"/>
            </w:pPr>
            <w:r w:rsidRPr="0086079B">
              <w:t>225.109.565.103,64</w:t>
            </w:r>
          </w:p>
        </w:tc>
        <w:tc>
          <w:tcPr>
            <w:tcW w:w="993" w:type="dxa"/>
            <w:vAlign w:val="center"/>
          </w:tcPr>
          <w:p w:rsidR="00853409" w:rsidRPr="0086079B" w:rsidRDefault="00853409" w:rsidP="00DF1200">
            <w:pPr>
              <w:spacing w:line="360" w:lineRule="auto"/>
              <w:jc w:val="center"/>
            </w:pPr>
            <w:r w:rsidRPr="0086079B">
              <w:t>98,38</w:t>
            </w:r>
          </w:p>
        </w:tc>
      </w:tr>
      <w:tr w:rsidR="00DF1200" w:rsidRPr="0086079B" w:rsidTr="00DF1200">
        <w:trPr>
          <w:trHeight w:val="182"/>
        </w:trPr>
        <w:tc>
          <w:tcPr>
            <w:tcW w:w="3969" w:type="dxa"/>
            <w:vAlign w:val="center"/>
          </w:tcPr>
          <w:p w:rsidR="00853409" w:rsidRPr="0086079B" w:rsidRDefault="00853409" w:rsidP="00DF1200">
            <w:pPr>
              <w:spacing w:line="360" w:lineRule="auto"/>
            </w:pPr>
            <w:r w:rsidRPr="0086079B">
              <w:t>Kepegawaian</w:t>
            </w:r>
          </w:p>
        </w:tc>
        <w:tc>
          <w:tcPr>
            <w:tcW w:w="2268" w:type="dxa"/>
            <w:vAlign w:val="center"/>
          </w:tcPr>
          <w:p w:rsidR="00853409" w:rsidRPr="0086079B" w:rsidRDefault="00853409" w:rsidP="00DF1200">
            <w:pPr>
              <w:spacing w:line="360" w:lineRule="auto"/>
              <w:jc w:val="right"/>
            </w:pPr>
            <w:r w:rsidRPr="0086079B">
              <w:t>7.625.836.547,00</w:t>
            </w:r>
          </w:p>
        </w:tc>
        <w:tc>
          <w:tcPr>
            <w:tcW w:w="2126" w:type="dxa"/>
            <w:vAlign w:val="center"/>
          </w:tcPr>
          <w:p w:rsidR="00853409" w:rsidRPr="0086079B" w:rsidRDefault="00853409" w:rsidP="00DF1200">
            <w:pPr>
              <w:spacing w:line="360" w:lineRule="auto"/>
              <w:jc w:val="right"/>
            </w:pPr>
            <w:r w:rsidRPr="0086079B">
              <w:t>7.440.669.211,00</w:t>
            </w:r>
          </w:p>
        </w:tc>
        <w:tc>
          <w:tcPr>
            <w:tcW w:w="993" w:type="dxa"/>
            <w:vAlign w:val="center"/>
          </w:tcPr>
          <w:p w:rsidR="00853409" w:rsidRPr="0086079B" w:rsidRDefault="00853409" w:rsidP="00DF1200">
            <w:pPr>
              <w:spacing w:line="360" w:lineRule="auto"/>
              <w:jc w:val="center"/>
            </w:pPr>
            <w:r w:rsidRPr="0086079B">
              <w:t>97,57</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Pengelolaan</w:t>
            </w:r>
            <w:r w:rsidRPr="0086079B">
              <w:rPr>
                <w:spacing w:val="-7"/>
              </w:rPr>
              <w:t xml:space="preserve"> </w:t>
            </w:r>
            <w:r w:rsidRPr="0086079B">
              <w:t>Perbatasan</w:t>
            </w:r>
            <w:r w:rsidRPr="0086079B">
              <w:rPr>
                <w:spacing w:val="-6"/>
              </w:rPr>
              <w:t xml:space="preserve"> </w:t>
            </w:r>
            <w:r w:rsidRPr="0086079B">
              <w:t>Daerah</w:t>
            </w:r>
          </w:p>
        </w:tc>
        <w:tc>
          <w:tcPr>
            <w:tcW w:w="2268" w:type="dxa"/>
            <w:vAlign w:val="center"/>
          </w:tcPr>
          <w:p w:rsidR="00853409" w:rsidRPr="0086079B" w:rsidRDefault="00853409" w:rsidP="00DF1200">
            <w:pPr>
              <w:spacing w:line="360" w:lineRule="auto"/>
              <w:jc w:val="right"/>
            </w:pPr>
            <w:r w:rsidRPr="0086079B">
              <w:t>2.386.075.405,00</w:t>
            </w:r>
          </w:p>
        </w:tc>
        <w:tc>
          <w:tcPr>
            <w:tcW w:w="2126" w:type="dxa"/>
            <w:vAlign w:val="center"/>
          </w:tcPr>
          <w:p w:rsidR="00853409" w:rsidRPr="0086079B" w:rsidRDefault="00853409" w:rsidP="00DF1200">
            <w:pPr>
              <w:spacing w:line="360" w:lineRule="auto"/>
              <w:jc w:val="right"/>
            </w:pPr>
            <w:r w:rsidRPr="0086079B">
              <w:t>2.260.233.069,00</w:t>
            </w:r>
          </w:p>
        </w:tc>
        <w:tc>
          <w:tcPr>
            <w:tcW w:w="993" w:type="dxa"/>
            <w:vAlign w:val="center"/>
          </w:tcPr>
          <w:p w:rsidR="00853409" w:rsidRPr="0086079B" w:rsidRDefault="00853409" w:rsidP="00DF1200">
            <w:pPr>
              <w:spacing w:line="360" w:lineRule="auto"/>
              <w:jc w:val="center"/>
            </w:pPr>
            <w:r w:rsidRPr="0086079B">
              <w:t>94,73</w:t>
            </w:r>
          </w:p>
        </w:tc>
      </w:tr>
      <w:tr w:rsidR="00DF1200" w:rsidRPr="0086079B" w:rsidTr="00DF1200">
        <w:trPr>
          <w:trHeight w:val="183"/>
        </w:trPr>
        <w:tc>
          <w:tcPr>
            <w:tcW w:w="3969" w:type="dxa"/>
            <w:vAlign w:val="center"/>
          </w:tcPr>
          <w:p w:rsidR="00853409" w:rsidRPr="0086079B" w:rsidRDefault="00853409" w:rsidP="00DF1200">
            <w:pPr>
              <w:spacing w:line="360" w:lineRule="auto"/>
            </w:pPr>
            <w:r w:rsidRPr="0086079B">
              <w:t>Unsur</w:t>
            </w:r>
            <w:r w:rsidRPr="0086079B">
              <w:rPr>
                <w:spacing w:val="-6"/>
              </w:rPr>
              <w:t xml:space="preserve"> </w:t>
            </w:r>
            <w:r w:rsidRPr="0086079B">
              <w:t>Pengawasan</w:t>
            </w:r>
            <w:r w:rsidRPr="0086079B">
              <w:rPr>
                <w:spacing w:val="-5"/>
              </w:rPr>
              <w:t xml:space="preserve"> </w:t>
            </w:r>
            <w:r w:rsidRPr="0086079B">
              <w:t>Urusan</w:t>
            </w:r>
            <w:r w:rsidRPr="0086079B">
              <w:rPr>
                <w:spacing w:val="-5"/>
              </w:rPr>
              <w:t xml:space="preserve"> </w:t>
            </w:r>
            <w:r w:rsidRPr="0086079B">
              <w:t>Pemerintahan</w:t>
            </w:r>
          </w:p>
        </w:tc>
        <w:tc>
          <w:tcPr>
            <w:tcW w:w="2268" w:type="dxa"/>
            <w:vAlign w:val="center"/>
          </w:tcPr>
          <w:p w:rsidR="00853409" w:rsidRPr="0086079B" w:rsidRDefault="00853409" w:rsidP="00DF1200">
            <w:pPr>
              <w:spacing w:line="360" w:lineRule="auto"/>
              <w:jc w:val="right"/>
            </w:pPr>
            <w:r w:rsidRPr="0086079B">
              <w:t>7.107.805.023,00</w:t>
            </w:r>
          </w:p>
        </w:tc>
        <w:tc>
          <w:tcPr>
            <w:tcW w:w="2126" w:type="dxa"/>
            <w:vAlign w:val="center"/>
          </w:tcPr>
          <w:p w:rsidR="00853409" w:rsidRPr="0086079B" w:rsidRDefault="00853409" w:rsidP="00DF1200">
            <w:pPr>
              <w:spacing w:line="360" w:lineRule="auto"/>
              <w:jc w:val="right"/>
            </w:pPr>
            <w:r w:rsidRPr="0086079B">
              <w:t>7.048.299.782,00</w:t>
            </w:r>
          </w:p>
        </w:tc>
        <w:tc>
          <w:tcPr>
            <w:tcW w:w="993" w:type="dxa"/>
            <w:vAlign w:val="center"/>
          </w:tcPr>
          <w:p w:rsidR="00853409" w:rsidRPr="0086079B" w:rsidRDefault="00853409" w:rsidP="00DF1200">
            <w:pPr>
              <w:spacing w:line="360" w:lineRule="auto"/>
              <w:jc w:val="center"/>
            </w:pPr>
            <w:r w:rsidRPr="0086079B">
              <w:t>99,16</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Inspektorat</w:t>
            </w:r>
          </w:p>
        </w:tc>
        <w:tc>
          <w:tcPr>
            <w:tcW w:w="2268" w:type="dxa"/>
            <w:vAlign w:val="center"/>
          </w:tcPr>
          <w:p w:rsidR="00853409" w:rsidRPr="0086079B" w:rsidRDefault="00853409" w:rsidP="00DF1200">
            <w:pPr>
              <w:spacing w:line="360" w:lineRule="auto"/>
              <w:jc w:val="right"/>
            </w:pPr>
            <w:r w:rsidRPr="0086079B">
              <w:t>7.107.805.023,00</w:t>
            </w:r>
          </w:p>
        </w:tc>
        <w:tc>
          <w:tcPr>
            <w:tcW w:w="2126" w:type="dxa"/>
            <w:vAlign w:val="center"/>
          </w:tcPr>
          <w:p w:rsidR="00853409" w:rsidRPr="0086079B" w:rsidRDefault="00853409" w:rsidP="00DF1200">
            <w:pPr>
              <w:spacing w:line="360" w:lineRule="auto"/>
              <w:jc w:val="right"/>
            </w:pPr>
            <w:r w:rsidRPr="0086079B">
              <w:t>7.048.299.782,00</w:t>
            </w:r>
          </w:p>
        </w:tc>
        <w:tc>
          <w:tcPr>
            <w:tcW w:w="993" w:type="dxa"/>
            <w:vAlign w:val="center"/>
          </w:tcPr>
          <w:p w:rsidR="00853409" w:rsidRPr="0086079B" w:rsidRDefault="00853409" w:rsidP="00DF1200">
            <w:pPr>
              <w:spacing w:line="360" w:lineRule="auto"/>
              <w:jc w:val="center"/>
            </w:pPr>
            <w:r w:rsidRPr="0086079B">
              <w:t>99,16</w:t>
            </w:r>
          </w:p>
        </w:tc>
      </w:tr>
      <w:tr w:rsidR="00DF1200" w:rsidRPr="0086079B" w:rsidTr="00DF1200">
        <w:trPr>
          <w:trHeight w:val="182"/>
        </w:trPr>
        <w:tc>
          <w:tcPr>
            <w:tcW w:w="3969" w:type="dxa"/>
            <w:vAlign w:val="center"/>
          </w:tcPr>
          <w:p w:rsidR="00853409" w:rsidRPr="0086079B" w:rsidRDefault="00853409" w:rsidP="00DF1200">
            <w:pPr>
              <w:spacing w:line="360" w:lineRule="auto"/>
            </w:pPr>
            <w:r w:rsidRPr="0086079B">
              <w:t>Unsur</w:t>
            </w:r>
            <w:r w:rsidRPr="0086079B">
              <w:rPr>
                <w:spacing w:val="-4"/>
              </w:rPr>
              <w:t xml:space="preserve"> </w:t>
            </w:r>
            <w:r w:rsidRPr="0086079B">
              <w:t>Kewilayahan</w:t>
            </w:r>
          </w:p>
        </w:tc>
        <w:tc>
          <w:tcPr>
            <w:tcW w:w="2268" w:type="dxa"/>
            <w:vAlign w:val="center"/>
          </w:tcPr>
          <w:p w:rsidR="00853409" w:rsidRPr="0086079B" w:rsidRDefault="00853409" w:rsidP="00DF1200">
            <w:pPr>
              <w:spacing w:line="360" w:lineRule="auto"/>
              <w:jc w:val="right"/>
            </w:pPr>
            <w:r w:rsidRPr="0086079B">
              <w:t>43.265.494.327,00</w:t>
            </w:r>
          </w:p>
        </w:tc>
        <w:tc>
          <w:tcPr>
            <w:tcW w:w="2126" w:type="dxa"/>
            <w:vAlign w:val="center"/>
          </w:tcPr>
          <w:p w:rsidR="00853409" w:rsidRPr="0086079B" w:rsidRDefault="00853409" w:rsidP="00DF1200">
            <w:pPr>
              <w:spacing w:line="360" w:lineRule="auto"/>
              <w:jc w:val="right"/>
            </w:pPr>
            <w:r w:rsidRPr="0086079B">
              <w:t>42.403.321.996,00</w:t>
            </w:r>
          </w:p>
        </w:tc>
        <w:tc>
          <w:tcPr>
            <w:tcW w:w="993" w:type="dxa"/>
            <w:vAlign w:val="center"/>
          </w:tcPr>
          <w:p w:rsidR="00853409" w:rsidRPr="0086079B" w:rsidRDefault="00853409" w:rsidP="00DF1200">
            <w:pPr>
              <w:spacing w:line="360" w:lineRule="auto"/>
              <w:jc w:val="center"/>
            </w:pPr>
            <w:r w:rsidRPr="0086079B">
              <w:t>98,01</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Kecamatan</w:t>
            </w:r>
          </w:p>
        </w:tc>
        <w:tc>
          <w:tcPr>
            <w:tcW w:w="2268" w:type="dxa"/>
            <w:vAlign w:val="center"/>
          </w:tcPr>
          <w:p w:rsidR="00853409" w:rsidRPr="0086079B" w:rsidRDefault="00853409" w:rsidP="00DF1200">
            <w:pPr>
              <w:spacing w:line="360" w:lineRule="auto"/>
              <w:jc w:val="right"/>
            </w:pPr>
            <w:r w:rsidRPr="0086079B">
              <w:t>43.265.494.327,00</w:t>
            </w:r>
          </w:p>
        </w:tc>
        <w:tc>
          <w:tcPr>
            <w:tcW w:w="2126" w:type="dxa"/>
            <w:vAlign w:val="center"/>
          </w:tcPr>
          <w:p w:rsidR="00853409" w:rsidRPr="0086079B" w:rsidRDefault="00853409" w:rsidP="00DF1200">
            <w:pPr>
              <w:spacing w:line="360" w:lineRule="auto"/>
              <w:jc w:val="right"/>
            </w:pPr>
            <w:r w:rsidRPr="0086079B">
              <w:t>42.403.321.996,00</w:t>
            </w:r>
          </w:p>
        </w:tc>
        <w:tc>
          <w:tcPr>
            <w:tcW w:w="993" w:type="dxa"/>
            <w:vAlign w:val="center"/>
          </w:tcPr>
          <w:p w:rsidR="00853409" w:rsidRPr="0086079B" w:rsidRDefault="00853409" w:rsidP="00DF1200">
            <w:pPr>
              <w:spacing w:line="360" w:lineRule="auto"/>
              <w:jc w:val="center"/>
            </w:pPr>
            <w:r w:rsidRPr="0086079B">
              <w:t>98,01</w:t>
            </w:r>
          </w:p>
        </w:tc>
      </w:tr>
      <w:tr w:rsidR="00DF1200" w:rsidRPr="0086079B" w:rsidTr="00DF1200">
        <w:trPr>
          <w:trHeight w:val="182"/>
        </w:trPr>
        <w:tc>
          <w:tcPr>
            <w:tcW w:w="3969" w:type="dxa"/>
            <w:vAlign w:val="center"/>
          </w:tcPr>
          <w:p w:rsidR="00853409" w:rsidRPr="0086079B" w:rsidRDefault="00853409" w:rsidP="00DF1200">
            <w:pPr>
              <w:spacing w:line="360" w:lineRule="auto"/>
            </w:pPr>
            <w:r w:rsidRPr="0086079B">
              <w:t>Unsur</w:t>
            </w:r>
            <w:r w:rsidRPr="0086079B">
              <w:rPr>
                <w:spacing w:val="-6"/>
              </w:rPr>
              <w:t xml:space="preserve"> </w:t>
            </w:r>
            <w:r w:rsidRPr="0086079B">
              <w:t>Pemerintahan</w:t>
            </w:r>
            <w:r w:rsidRPr="0086079B">
              <w:rPr>
                <w:spacing w:val="-5"/>
              </w:rPr>
              <w:t xml:space="preserve"> </w:t>
            </w:r>
            <w:r w:rsidRPr="0086079B">
              <w:rPr>
                <w:spacing w:val="-4"/>
              </w:rPr>
              <w:t>Umum</w:t>
            </w:r>
          </w:p>
        </w:tc>
        <w:tc>
          <w:tcPr>
            <w:tcW w:w="2268" w:type="dxa"/>
            <w:vAlign w:val="center"/>
          </w:tcPr>
          <w:p w:rsidR="00853409" w:rsidRPr="0086079B" w:rsidRDefault="00853409" w:rsidP="00DF1200">
            <w:pPr>
              <w:spacing w:line="360" w:lineRule="auto"/>
              <w:jc w:val="right"/>
            </w:pPr>
            <w:r w:rsidRPr="0086079B">
              <w:t>3.920.722.618,00</w:t>
            </w:r>
          </w:p>
        </w:tc>
        <w:tc>
          <w:tcPr>
            <w:tcW w:w="2126" w:type="dxa"/>
            <w:vAlign w:val="center"/>
          </w:tcPr>
          <w:p w:rsidR="00853409" w:rsidRPr="0086079B" w:rsidRDefault="00853409" w:rsidP="00DF1200">
            <w:pPr>
              <w:spacing w:line="360" w:lineRule="auto"/>
              <w:jc w:val="right"/>
            </w:pPr>
            <w:r w:rsidRPr="0086079B">
              <w:t>3.718.226.658,00</w:t>
            </w:r>
          </w:p>
        </w:tc>
        <w:tc>
          <w:tcPr>
            <w:tcW w:w="993" w:type="dxa"/>
            <w:vAlign w:val="center"/>
          </w:tcPr>
          <w:p w:rsidR="00853409" w:rsidRPr="0086079B" w:rsidRDefault="00853409" w:rsidP="00DF1200">
            <w:pPr>
              <w:spacing w:line="360" w:lineRule="auto"/>
              <w:jc w:val="center"/>
            </w:pPr>
            <w:r w:rsidRPr="0086079B">
              <w:t>94,84</w:t>
            </w:r>
          </w:p>
        </w:tc>
      </w:tr>
      <w:tr w:rsidR="00DF1200" w:rsidRPr="0086079B" w:rsidTr="00DF1200">
        <w:trPr>
          <w:trHeight w:val="185"/>
        </w:trPr>
        <w:tc>
          <w:tcPr>
            <w:tcW w:w="3969" w:type="dxa"/>
            <w:vAlign w:val="center"/>
          </w:tcPr>
          <w:p w:rsidR="00853409" w:rsidRPr="0086079B" w:rsidRDefault="00853409" w:rsidP="00DF1200">
            <w:pPr>
              <w:spacing w:line="360" w:lineRule="auto"/>
            </w:pPr>
            <w:r w:rsidRPr="0086079B">
              <w:t>Kesatuan</w:t>
            </w:r>
            <w:r w:rsidRPr="0086079B">
              <w:rPr>
                <w:spacing w:val="-5"/>
              </w:rPr>
              <w:t xml:space="preserve"> </w:t>
            </w:r>
            <w:r w:rsidRPr="0086079B">
              <w:t>Bangsa</w:t>
            </w:r>
            <w:r w:rsidRPr="0086079B">
              <w:rPr>
                <w:spacing w:val="-4"/>
              </w:rPr>
              <w:t xml:space="preserve"> </w:t>
            </w:r>
            <w:r w:rsidRPr="0086079B">
              <w:t>Dan</w:t>
            </w:r>
            <w:r w:rsidRPr="0086079B">
              <w:rPr>
                <w:spacing w:val="-4"/>
              </w:rPr>
              <w:t xml:space="preserve"> </w:t>
            </w:r>
            <w:r w:rsidRPr="0086079B">
              <w:t>Politik</w:t>
            </w:r>
          </w:p>
        </w:tc>
        <w:tc>
          <w:tcPr>
            <w:tcW w:w="2268" w:type="dxa"/>
            <w:vAlign w:val="center"/>
          </w:tcPr>
          <w:p w:rsidR="00853409" w:rsidRPr="0086079B" w:rsidRDefault="00853409" w:rsidP="00DF1200">
            <w:pPr>
              <w:spacing w:line="360" w:lineRule="auto"/>
              <w:jc w:val="right"/>
            </w:pPr>
            <w:r w:rsidRPr="0086079B">
              <w:t>3.920.722.618,00</w:t>
            </w:r>
          </w:p>
        </w:tc>
        <w:tc>
          <w:tcPr>
            <w:tcW w:w="2126" w:type="dxa"/>
            <w:vAlign w:val="center"/>
          </w:tcPr>
          <w:p w:rsidR="00853409" w:rsidRPr="0086079B" w:rsidRDefault="00853409" w:rsidP="00DF1200">
            <w:pPr>
              <w:spacing w:line="360" w:lineRule="auto"/>
              <w:jc w:val="right"/>
            </w:pPr>
            <w:r w:rsidRPr="0086079B">
              <w:t>3.718.226.658,00</w:t>
            </w:r>
          </w:p>
        </w:tc>
        <w:tc>
          <w:tcPr>
            <w:tcW w:w="993" w:type="dxa"/>
            <w:vAlign w:val="center"/>
          </w:tcPr>
          <w:p w:rsidR="00853409" w:rsidRPr="0086079B" w:rsidRDefault="00853409" w:rsidP="00DF1200">
            <w:pPr>
              <w:spacing w:line="360" w:lineRule="auto"/>
              <w:jc w:val="center"/>
            </w:pPr>
            <w:r w:rsidRPr="0086079B">
              <w:t>94,84</w:t>
            </w:r>
          </w:p>
        </w:tc>
      </w:tr>
      <w:tr w:rsidR="00DF1200" w:rsidRPr="0086079B" w:rsidTr="00DF1200">
        <w:trPr>
          <w:trHeight w:val="182"/>
        </w:trPr>
        <w:tc>
          <w:tcPr>
            <w:tcW w:w="3969" w:type="dxa"/>
            <w:vAlign w:val="center"/>
          </w:tcPr>
          <w:p w:rsidR="00DF1200" w:rsidRPr="00DF1200" w:rsidRDefault="00DF1200" w:rsidP="00644E91">
            <w:pPr>
              <w:spacing w:line="360" w:lineRule="auto"/>
              <w:jc w:val="center"/>
              <w:rPr>
                <w:b/>
              </w:rPr>
            </w:pPr>
            <w:r w:rsidRPr="00DF1200">
              <w:rPr>
                <w:b/>
              </w:rPr>
              <w:t>Jumlah</w:t>
            </w:r>
          </w:p>
        </w:tc>
        <w:tc>
          <w:tcPr>
            <w:tcW w:w="2268" w:type="dxa"/>
            <w:vAlign w:val="center"/>
          </w:tcPr>
          <w:p w:rsidR="00853409" w:rsidRPr="00DF1200" w:rsidRDefault="00853409" w:rsidP="00DF1200">
            <w:pPr>
              <w:spacing w:line="360" w:lineRule="auto"/>
              <w:jc w:val="right"/>
              <w:rPr>
                <w:b/>
              </w:rPr>
            </w:pPr>
            <w:r w:rsidRPr="00DF1200">
              <w:rPr>
                <w:b/>
              </w:rPr>
              <w:t>1.144.108.663.321,00</w:t>
            </w:r>
          </w:p>
        </w:tc>
        <w:tc>
          <w:tcPr>
            <w:tcW w:w="2126" w:type="dxa"/>
            <w:vAlign w:val="center"/>
          </w:tcPr>
          <w:p w:rsidR="00853409" w:rsidRPr="00DF1200" w:rsidRDefault="00853409" w:rsidP="00DF1200">
            <w:pPr>
              <w:spacing w:line="360" w:lineRule="auto"/>
              <w:jc w:val="right"/>
              <w:rPr>
                <w:b/>
              </w:rPr>
            </w:pPr>
            <w:r w:rsidRPr="00DF1200">
              <w:rPr>
                <w:b/>
              </w:rPr>
              <w:t>995.047.605.820,18</w:t>
            </w:r>
          </w:p>
        </w:tc>
        <w:tc>
          <w:tcPr>
            <w:tcW w:w="993" w:type="dxa"/>
            <w:vAlign w:val="center"/>
          </w:tcPr>
          <w:p w:rsidR="00853409" w:rsidRPr="00DF1200" w:rsidRDefault="00853409" w:rsidP="00DF1200">
            <w:pPr>
              <w:spacing w:line="360" w:lineRule="auto"/>
              <w:jc w:val="center"/>
              <w:rPr>
                <w:b/>
              </w:rPr>
            </w:pPr>
            <w:r w:rsidRPr="00DF1200">
              <w:rPr>
                <w:b/>
              </w:rPr>
              <w:t>86,97</w:t>
            </w:r>
          </w:p>
        </w:tc>
      </w:tr>
    </w:tbl>
    <w:p w:rsidR="00853409" w:rsidRDefault="00853409" w:rsidP="00544C16">
      <w:pPr>
        <w:spacing w:before="120" w:after="120" w:line="360" w:lineRule="auto"/>
        <w:ind w:firstLine="720"/>
        <w:rPr>
          <w:spacing w:val="-2"/>
        </w:rPr>
      </w:pPr>
      <w:r w:rsidRPr="0086079B">
        <w:t>Sumber:</w:t>
      </w:r>
      <w:r w:rsidRPr="0086079B">
        <w:rPr>
          <w:spacing w:val="-12"/>
        </w:rPr>
        <w:t xml:space="preserve"> </w:t>
      </w:r>
      <w:r w:rsidRPr="0086079B">
        <w:t>Data</w:t>
      </w:r>
      <w:r w:rsidRPr="0086079B">
        <w:rPr>
          <w:spacing w:val="-12"/>
        </w:rPr>
        <w:t xml:space="preserve"> </w:t>
      </w:r>
      <w:r w:rsidRPr="0086079B">
        <w:t>Realisasi</w:t>
      </w:r>
      <w:r w:rsidRPr="0086079B">
        <w:rPr>
          <w:spacing w:val="-12"/>
        </w:rPr>
        <w:t xml:space="preserve"> </w:t>
      </w:r>
      <w:r w:rsidRPr="0086079B">
        <w:t>Anggaran</w:t>
      </w:r>
      <w:r w:rsidRPr="0086079B">
        <w:rPr>
          <w:spacing w:val="-11"/>
        </w:rPr>
        <w:t xml:space="preserve"> </w:t>
      </w:r>
      <w:r w:rsidRPr="0086079B">
        <w:t>2024</w:t>
      </w:r>
      <w:r w:rsidRPr="0086079B">
        <w:rPr>
          <w:spacing w:val="-12"/>
        </w:rPr>
        <w:t xml:space="preserve"> </w:t>
      </w:r>
      <w:r w:rsidRPr="0086079B">
        <w:t>(*Un-</w:t>
      </w:r>
      <w:r w:rsidRPr="0086079B">
        <w:rPr>
          <w:spacing w:val="-2"/>
        </w:rPr>
        <w:t>Audited</w:t>
      </w:r>
      <w:r w:rsidR="009C4C7C">
        <w:rPr>
          <w:spacing w:val="-2"/>
        </w:rPr>
        <w:t>)</w:t>
      </w:r>
    </w:p>
    <w:p w:rsidR="00544C16" w:rsidRDefault="00544C16" w:rsidP="00544C16">
      <w:pPr>
        <w:spacing w:after="120" w:line="360" w:lineRule="auto"/>
        <w:ind w:left="360"/>
        <w:jc w:val="both"/>
        <w:rPr>
          <w:b/>
        </w:rPr>
      </w:pPr>
    </w:p>
    <w:p w:rsidR="000D76E8" w:rsidRPr="000D76E8" w:rsidRDefault="000D76E8" w:rsidP="00544C16">
      <w:pPr>
        <w:numPr>
          <w:ilvl w:val="0"/>
          <w:numId w:val="18"/>
        </w:numPr>
        <w:spacing w:after="120" w:line="360" w:lineRule="auto"/>
        <w:ind w:left="360"/>
        <w:jc w:val="both"/>
        <w:rPr>
          <w:b/>
        </w:rPr>
      </w:pPr>
      <w:r w:rsidRPr="000D76E8">
        <w:rPr>
          <w:b/>
        </w:rPr>
        <w:t>KINERJA</w:t>
      </w:r>
      <w:r w:rsidRPr="000D76E8">
        <w:rPr>
          <w:b/>
          <w:spacing w:val="-5"/>
        </w:rPr>
        <w:t xml:space="preserve"> </w:t>
      </w:r>
      <w:r w:rsidRPr="000D76E8">
        <w:rPr>
          <w:b/>
        </w:rPr>
        <w:t>PEMBIAYAAN</w:t>
      </w:r>
      <w:r w:rsidRPr="000D76E8">
        <w:rPr>
          <w:b/>
          <w:spacing w:val="-6"/>
        </w:rPr>
        <w:t xml:space="preserve"> </w:t>
      </w:r>
      <w:r w:rsidRPr="000D76E8">
        <w:rPr>
          <w:b/>
        </w:rPr>
        <w:t>MENURUT</w:t>
      </w:r>
      <w:r w:rsidRPr="000D76E8">
        <w:rPr>
          <w:b/>
          <w:spacing w:val="-6"/>
        </w:rPr>
        <w:t xml:space="preserve"> </w:t>
      </w:r>
      <w:r w:rsidRPr="000D76E8">
        <w:rPr>
          <w:b/>
        </w:rPr>
        <w:t>JENIS</w:t>
      </w:r>
      <w:r w:rsidRPr="000D76E8">
        <w:rPr>
          <w:b/>
          <w:spacing w:val="-4"/>
        </w:rPr>
        <w:t xml:space="preserve"> </w:t>
      </w:r>
      <w:r w:rsidRPr="000D76E8">
        <w:rPr>
          <w:b/>
          <w:spacing w:val="-2"/>
        </w:rPr>
        <w:t>PEMBIAYAAN</w:t>
      </w:r>
    </w:p>
    <w:p w:rsidR="000D76E8" w:rsidRPr="000D76E8" w:rsidRDefault="000D76E8" w:rsidP="000D76E8">
      <w:pPr>
        <w:spacing w:line="360" w:lineRule="auto"/>
        <w:ind w:left="360" w:firstLine="774"/>
        <w:jc w:val="both"/>
      </w:pPr>
      <w:r w:rsidRPr="000D76E8">
        <w:t>Pembiayaan merupakan setiap penerimaan yang perlu dibayar kembali dan/atau pengeluaran</w:t>
      </w:r>
      <w:r w:rsidRPr="000D76E8">
        <w:rPr>
          <w:spacing w:val="-9"/>
        </w:rPr>
        <w:t xml:space="preserve"> </w:t>
      </w:r>
      <w:r w:rsidRPr="000D76E8">
        <w:t>yang</w:t>
      </w:r>
      <w:r w:rsidRPr="000D76E8">
        <w:rPr>
          <w:spacing w:val="-9"/>
        </w:rPr>
        <w:t xml:space="preserve"> </w:t>
      </w:r>
      <w:r w:rsidRPr="000D76E8">
        <w:t>akan</w:t>
      </w:r>
      <w:r w:rsidRPr="000D76E8">
        <w:rPr>
          <w:spacing w:val="-9"/>
        </w:rPr>
        <w:t xml:space="preserve"> </w:t>
      </w:r>
      <w:r w:rsidRPr="000D76E8">
        <w:t>diterima</w:t>
      </w:r>
      <w:r w:rsidRPr="000D76E8">
        <w:rPr>
          <w:spacing w:val="-9"/>
        </w:rPr>
        <w:t xml:space="preserve"> </w:t>
      </w:r>
      <w:r w:rsidRPr="000D76E8">
        <w:t>kembali</w:t>
      </w:r>
      <w:r w:rsidRPr="000D76E8">
        <w:rPr>
          <w:spacing w:val="-9"/>
        </w:rPr>
        <w:t xml:space="preserve"> </w:t>
      </w:r>
      <w:r w:rsidRPr="000D76E8">
        <w:t>baik</w:t>
      </w:r>
      <w:r w:rsidRPr="000D76E8">
        <w:rPr>
          <w:spacing w:val="-9"/>
        </w:rPr>
        <w:t xml:space="preserve"> </w:t>
      </w:r>
      <w:r w:rsidRPr="000D76E8">
        <w:t>pada</w:t>
      </w:r>
      <w:r w:rsidRPr="000D76E8">
        <w:rPr>
          <w:spacing w:val="-8"/>
        </w:rPr>
        <w:t xml:space="preserve"> </w:t>
      </w:r>
      <w:r w:rsidRPr="000D76E8">
        <w:t>tahun</w:t>
      </w:r>
      <w:r w:rsidRPr="000D76E8">
        <w:rPr>
          <w:spacing w:val="-9"/>
        </w:rPr>
        <w:t xml:space="preserve"> </w:t>
      </w:r>
      <w:r w:rsidRPr="000D76E8">
        <w:t>anggaran</w:t>
      </w:r>
      <w:r w:rsidRPr="000D76E8">
        <w:rPr>
          <w:spacing w:val="-9"/>
        </w:rPr>
        <w:t xml:space="preserve"> </w:t>
      </w:r>
      <w:r w:rsidRPr="000D76E8">
        <w:t>berkenaan</w:t>
      </w:r>
      <w:r w:rsidRPr="000D76E8">
        <w:rPr>
          <w:spacing w:val="-9"/>
        </w:rPr>
        <w:t xml:space="preserve"> </w:t>
      </w:r>
      <w:r w:rsidRPr="000D76E8">
        <w:t xml:space="preserve">maupun pada tahun-tahun anggaran berikutnya yang dalam penganggaran pemerintah dimaksudkan untuk menutup defisit dan atau memanfaatkan surplus anggaran. Penerimaan Pembiayaan mencakup </w:t>
      </w:r>
      <w:r w:rsidRPr="000D76E8">
        <w:lastRenderedPageBreak/>
        <w:t>Sisa Lebih Perhitungan Anggaran Tahun Sebelumnya sedangkan pengeluaran pembiayaan mencakup Penyertaan Modal Daerah. Secara jelas realisasi pembiayaan menurut pembiayaan dapat dilihat pada Tabel</w:t>
      </w:r>
      <w:r w:rsidRPr="000D76E8">
        <w:rPr>
          <w:spacing w:val="40"/>
        </w:rPr>
        <w:t xml:space="preserve"> </w:t>
      </w:r>
      <w:r w:rsidRPr="000D76E8">
        <w:t>berikut ini:</w:t>
      </w:r>
    </w:p>
    <w:p w:rsidR="000D76E8" w:rsidRPr="000D76E8" w:rsidRDefault="000D76E8" w:rsidP="000D76E8">
      <w:pPr>
        <w:spacing w:line="276" w:lineRule="auto"/>
        <w:ind w:left="575"/>
        <w:jc w:val="center"/>
        <w:rPr>
          <w:b/>
        </w:rPr>
      </w:pPr>
      <w:r w:rsidRPr="000D76E8">
        <w:rPr>
          <w:b/>
        </w:rPr>
        <w:t>Tabel</w:t>
      </w:r>
      <w:r w:rsidRPr="000D76E8">
        <w:rPr>
          <w:b/>
          <w:spacing w:val="-4"/>
        </w:rPr>
        <w:t xml:space="preserve"> </w:t>
      </w:r>
      <w:r>
        <w:rPr>
          <w:b/>
          <w:spacing w:val="-4"/>
        </w:rPr>
        <w:t>5</w:t>
      </w:r>
    </w:p>
    <w:p w:rsidR="000D76E8" w:rsidRDefault="000D76E8" w:rsidP="00DF4FC7">
      <w:pPr>
        <w:spacing w:before="120" w:after="120" w:line="276" w:lineRule="auto"/>
        <w:ind w:left="2916" w:right="2563"/>
        <w:jc w:val="center"/>
        <w:rPr>
          <w:b/>
        </w:rPr>
      </w:pPr>
      <w:r w:rsidRPr="000D76E8">
        <w:rPr>
          <w:b/>
        </w:rPr>
        <w:t>Anggaran</w:t>
      </w:r>
      <w:r w:rsidRPr="000D76E8">
        <w:rPr>
          <w:b/>
          <w:spacing w:val="-5"/>
        </w:rPr>
        <w:t xml:space="preserve"> </w:t>
      </w:r>
      <w:r w:rsidRPr="000D76E8">
        <w:rPr>
          <w:b/>
        </w:rPr>
        <w:t>dan</w:t>
      </w:r>
      <w:r w:rsidRPr="000D76E8">
        <w:rPr>
          <w:b/>
          <w:spacing w:val="-5"/>
        </w:rPr>
        <w:t xml:space="preserve"> </w:t>
      </w:r>
      <w:r w:rsidRPr="000D76E8">
        <w:rPr>
          <w:b/>
        </w:rPr>
        <w:t>Realisasi</w:t>
      </w:r>
      <w:r w:rsidRPr="000D76E8">
        <w:rPr>
          <w:b/>
          <w:spacing w:val="-5"/>
        </w:rPr>
        <w:t xml:space="preserve"> </w:t>
      </w:r>
      <w:r w:rsidRPr="000D76E8">
        <w:rPr>
          <w:b/>
        </w:rPr>
        <w:t>Belanja</w:t>
      </w:r>
      <w:r w:rsidRPr="000D76E8">
        <w:rPr>
          <w:b/>
          <w:spacing w:val="-6"/>
        </w:rPr>
        <w:t xml:space="preserve"> </w:t>
      </w:r>
      <w:r w:rsidRPr="000D76E8">
        <w:rPr>
          <w:b/>
        </w:rPr>
        <w:t>Daerah</w:t>
      </w:r>
      <w:r w:rsidRPr="000D76E8">
        <w:rPr>
          <w:b/>
          <w:spacing w:val="-5"/>
        </w:rPr>
        <w:t xml:space="preserve"> </w:t>
      </w:r>
      <w:r w:rsidRPr="000D76E8">
        <w:rPr>
          <w:b/>
        </w:rPr>
        <w:t>Menurut</w:t>
      </w:r>
      <w:r w:rsidRPr="000D76E8">
        <w:rPr>
          <w:b/>
          <w:spacing w:val="-6"/>
        </w:rPr>
        <w:t xml:space="preserve"> </w:t>
      </w:r>
      <w:r w:rsidRPr="000D76E8">
        <w:rPr>
          <w:b/>
        </w:rPr>
        <w:t>Jenis</w:t>
      </w:r>
      <w:r w:rsidRPr="000D76E8">
        <w:rPr>
          <w:b/>
          <w:spacing w:val="-5"/>
        </w:rPr>
        <w:t xml:space="preserve"> </w:t>
      </w:r>
      <w:r w:rsidRPr="000D76E8">
        <w:rPr>
          <w:b/>
        </w:rPr>
        <w:t>Pembiayaan Kabupaten Alor Tahun Anggaran 2024</w:t>
      </w:r>
    </w:p>
    <w:tbl>
      <w:tblPr>
        <w:tblW w:w="100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394"/>
        <w:gridCol w:w="2103"/>
        <w:gridCol w:w="1997"/>
        <w:gridCol w:w="828"/>
      </w:tblGrid>
      <w:tr w:rsidR="000D76E8" w:rsidRPr="000D76E8" w:rsidTr="000D76E8">
        <w:trPr>
          <w:trHeight w:val="460"/>
        </w:trPr>
        <w:tc>
          <w:tcPr>
            <w:tcW w:w="709" w:type="dxa"/>
            <w:vAlign w:val="center"/>
          </w:tcPr>
          <w:p w:rsidR="000D76E8" w:rsidRPr="000D76E8" w:rsidRDefault="000D76E8" w:rsidP="000D76E8">
            <w:pPr>
              <w:pStyle w:val="TableParagraph"/>
              <w:spacing w:line="360" w:lineRule="auto"/>
              <w:jc w:val="center"/>
              <w:rPr>
                <w:rFonts w:ascii="Times New Roman" w:hAnsi="Times New Roman" w:cs="Times New Roman"/>
                <w:b/>
                <w:sz w:val="24"/>
                <w:szCs w:val="24"/>
              </w:rPr>
            </w:pPr>
          </w:p>
          <w:p w:rsidR="000D76E8" w:rsidRPr="000D76E8" w:rsidRDefault="000D76E8" w:rsidP="000D76E8">
            <w:pPr>
              <w:pStyle w:val="TableParagraph"/>
              <w:spacing w:line="360" w:lineRule="auto"/>
              <w:ind w:left="11" w:right="2"/>
              <w:jc w:val="center"/>
              <w:rPr>
                <w:rFonts w:ascii="Times New Roman" w:hAnsi="Times New Roman" w:cs="Times New Roman"/>
                <w:b/>
                <w:sz w:val="24"/>
                <w:szCs w:val="24"/>
              </w:rPr>
            </w:pPr>
            <w:r w:rsidRPr="000D76E8">
              <w:rPr>
                <w:rFonts w:ascii="Times New Roman" w:hAnsi="Times New Roman" w:cs="Times New Roman"/>
                <w:b/>
                <w:spacing w:val="-5"/>
                <w:sz w:val="24"/>
                <w:szCs w:val="24"/>
              </w:rPr>
              <w:t>No</w:t>
            </w:r>
          </w:p>
        </w:tc>
        <w:tc>
          <w:tcPr>
            <w:tcW w:w="4394" w:type="dxa"/>
            <w:vAlign w:val="center"/>
          </w:tcPr>
          <w:p w:rsidR="000D76E8" w:rsidRPr="000D76E8" w:rsidRDefault="000D76E8" w:rsidP="000D76E8">
            <w:pPr>
              <w:pStyle w:val="TableParagraph"/>
              <w:spacing w:line="360" w:lineRule="auto"/>
              <w:ind w:left="6"/>
              <w:jc w:val="center"/>
              <w:rPr>
                <w:rFonts w:ascii="Times New Roman" w:hAnsi="Times New Roman" w:cs="Times New Roman"/>
                <w:b/>
                <w:sz w:val="24"/>
                <w:szCs w:val="24"/>
              </w:rPr>
            </w:pPr>
            <w:r w:rsidRPr="000D76E8">
              <w:rPr>
                <w:rFonts w:ascii="Times New Roman" w:hAnsi="Times New Roman" w:cs="Times New Roman"/>
                <w:b/>
                <w:spacing w:val="-2"/>
                <w:sz w:val="24"/>
                <w:szCs w:val="24"/>
              </w:rPr>
              <w:t>Uraian</w:t>
            </w:r>
          </w:p>
        </w:tc>
        <w:tc>
          <w:tcPr>
            <w:tcW w:w="2103" w:type="dxa"/>
            <w:vAlign w:val="center"/>
          </w:tcPr>
          <w:p w:rsidR="000D76E8" w:rsidRPr="000D76E8" w:rsidRDefault="000D76E8" w:rsidP="000D76E8">
            <w:pPr>
              <w:pStyle w:val="TableParagraph"/>
              <w:spacing w:line="360" w:lineRule="auto"/>
              <w:ind w:left="439" w:right="430"/>
              <w:jc w:val="center"/>
              <w:rPr>
                <w:rFonts w:ascii="Times New Roman" w:hAnsi="Times New Roman" w:cs="Times New Roman"/>
                <w:b/>
                <w:sz w:val="24"/>
                <w:szCs w:val="24"/>
              </w:rPr>
            </w:pPr>
            <w:r w:rsidRPr="000D76E8">
              <w:rPr>
                <w:rFonts w:ascii="Times New Roman" w:hAnsi="Times New Roman" w:cs="Times New Roman"/>
                <w:b/>
                <w:spacing w:val="-2"/>
                <w:sz w:val="24"/>
                <w:szCs w:val="24"/>
              </w:rPr>
              <w:t>Target (Rp.)</w:t>
            </w:r>
          </w:p>
        </w:tc>
        <w:tc>
          <w:tcPr>
            <w:tcW w:w="1997" w:type="dxa"/>
            <w:vAlign w:val="center"/>
          </w:tcPr>
          <w:p w:rsidR="000D76E8" w:rsidRPr="000D76E8" w:rsidRDefault="000D76E8" w:rsidP="000D76E8">
            <w:pPr>
              <w:pStyle w:val="TableParagraph"/>
              <w:spacing w:line="360" w:lineRule="auto"/>
              <w:ind w:left="770" w:right="149" w:hanging="207"/>
              <w:jc w:val="center"/>
              <w:rPr>
                <w:rFonts w:ascii="Times New Roman" w:hAnsi="Times New Roman" w:cs="Times New Roman"/>
                <w:b/>
                <w:sz w:val="24"/>
                <w:szCs w:val="24"/>
              </w:rPr>
            </w:pPr>
            <w:r w:rsidRPr="000D76E8">
              <w:rPr>
                <w:rFonts w:ascii="Times New Roman" w:hAnsi="Times New Roman" w:cs="Times New Roman"/>
                <w:b/>
                <w:spacing w:val="-2"/>
                <w:sz w:val="24"/>
                <w:szCs w:val="24"/>
              </w:rPr>
              <w:t>Realisasi (Rp.)</w:t>
            </w:r>
          </w:p>
        </w:tc>
        <w:tc>
          <w:tcPr>
            <w:tcW w:w="828" w:type="dxa"/>
            <w:vAlign w:val="center"/>
          </w:tcPr>
          <w:p w:rsidR="000D76E8" w:rsidRPr="000D76E8" w:rsidRDefault="000D76E8" w:rsidP="000D76E8">
            <w:pPr>
              <w:pStyle w:val="TableParagraph"/>
              <w:spacing w:line="360" w:lineRule="auto"/>
              <w:ind w:left="12" w:right="4"/>
              <w:jc w:val="center"/>
              <w:rPr>
                <w:rFonts w:ascii="Times New Roman" w:hAnsi="Times New Roman" w:cs="Times New Roman"/>
                <w:b/>
                <w:sz w:val="24"/>
                <w:szCs w:val="24"/>
              </w:rPr>
            </w:pPr>
            <w:r w:rsidRPr="000D76E8">
              <w:rPr>
                <w:rFonts w:ascii="Times New Roman" w:hAnsi="Times New Roman" w:cs="Times New Roman"/>
                <w:b/>
                <w:spacing w:val="-10"/>
                <w:sz w:val="24"/>
                <w:szCs w:val="24"/>
              </w:rPr>
              <w:t>%</w:t>
            </w:r>
          </w:p>
        </w:tc>
      </w:tr>
      <w:tr w:rsidR="000D76E8" w:rsidRPr="000D76E8" w:rsidTr="000D76E8">
        <w:trPr>
          <w:trHeight w:val="230"/>
        </w:trPr>
        <w:tc>
          <w:tcPr>
            <w:tcW w:w="709" w:type="dxa"/>
            <w:vAlign w:val="center"/>
          </w:tcPr>
          <w:p w:rsidR="000D76E8" w:rsidRPr="000D76E8" w:rsidRDefault="000D76E8" w:rsidP="000D76E8">
            <w:pPr>
              <w:pStyle w:val="TableParagraph"/>
              <w:spacing w:line="360" w:lineRule="auto"/>
              <w:rPr>
                <w:rFonts w:ascii="Times New Roman" w:hAnsi="Times New Roman" w:cs="Times New Roman"/>
                <w:sz w:val="24"/>
                <w:szCs w:val="24"/>
              </w:rPr>
            </w:pPr>
          </w:p>
        </w:tc>
        <w:tc>
          <w:tcPr>
            <w:tcW w:w="4394" w:type="dxa"/>
            <w:vAlign w:val="center"/>
          </w:tcPr>
          <w:p w:rsidR="000D76E8" w:rsidRPr="000D76E8" w:rsidRDefault="000D76E8" w:rsidP="000D76E8">
            <w:pPr>
              <w:pStyle w:val="TableParagraph"/>
              <w:spacing w:line="360" w:lineRule="auto"/>
              <w:ind w:left="107"/>
              <w:rPr>
                <w:rFonts w:ascii="Times New Roman" w:hAnsi="Times New Roman" w:cs="Times New Roman"/>
                <w:b/>
                <w:sz w:val="24"/>
                <w:szCs w:val="24"/>
              </w:rPr>
            </w:pPr>
            <w:r w:rsidRPr="000D76E8">
              <w:rPr>
                <w:rFonts w:ascii="Times New Roman" w:hAnsi="Times New Roman" w:cs="Times New Roman"/>
                <w:b/>
                <w:sz w:val="24"/>
                <w:szCs w:val="24"/>
              </w:rPr>
              <w:t>Pembiayaan</w:t>
            </w:r>
            <w:r w:rsidRPr="000D76E8">
              <w:rPr>
                <w:rFonts w:ascii="Times New Roman" w:hAnsi="Times New Roman" w:cs="Times New Roman"/>
                <w:b/>
                <w:spacing w:val="-7"/>
                <w:sz w:val="24"/>
                <w:szCs w:val="24"/>
              </w:rPr>
              <w:t xml:space="preserve"> </w:t>
            </w:r>
            <w:r w:rsidRPr="000D76E8">
              <w:rPr>
                <w:rFonts w:ascii="Times New Roman" w:hAnsi="Times New Roman" w:cs="Times New Roman"/>
                <w:b/>
                <w:spacing w:val="-2"/>
                <w:sz w:val="24"/>
                <w:szCs w:val="24"/>
              </w:rPr>
              <w:t>Daerah</w:t>
            </w:r>
          </w:p>
        </w:tc>
        <w:tc>
          <w:tcPr>
            <w:tcW w:w="2103" w:type="dxa"/>
            <w:vAlign w:val="center"/>
          </w:tcPr>
          <w:p w:rsidR="000D76E8" w:rsidRPr="000D76E8" w:rsidRDefault="000D76E8" w:rsidP="000D76E8">
            <w:pPr>
              <w:pStyle w:val="TableParagraph"/>
              <w:spacing w:line="360" w:lineRule="auto"/>
              <w:ind w:right="97"/>
              <w:jc w:val="right"/>
              <w:rPr>
                <w:rFonts w:ascii="Times New Roman" w:hAnsi="Times New Roman" w:cs="Times New Roman"/>
                <w:b/>
                <w:sz w:val="24"/>
                <w:szCs w:val="24"/>
              </w:rPr>
            </w:pPr>
            <w:r w:rsidRPr="000D76E8">
              <w:rPr>
                <w:rFonts w:ascii="Times New Roman" w:hAnsi="Times New Roman" w:cs="Times New Roman"/>
                <w:b/>
                <w:spacing w:val="-2"/>
                <w:sz w:val="24"/>
                <w:szCs w:val="24"/>
              </w:rPr>
              <w:t>46.205.816.531,00</w:t>
            </w:r>
          </w:p>
        </w:tc>
        <w:tc>
          <w:tcPr>
            <w:tcW w:w="1997" w:type="dxa"/>
            <w:vAlign w:val="center"/>
          </w:tcPr>
          <w:p w:rsidR="000D76E8" w:rsidRPr="000D76E8" w:rsidRDefault="000D76E8" w:rsidP="000D76E8">
            <w:pPr>
              <w:pStyle w:val="TableParagraph"/>
              <w:spacing w:line="360" w:lineRule="auto"/>
              <w:ind w:right="98"/>
              <w:jc w:val="right"/>
              <w:rPr>
                <w:rFonts w:ascii="Times New Roman" w:hAnsi="Times New Roman" w:cs="Times New Roman"/>
                <w:b/>
                <w:sz w:val="24"/>
                <w:szCs w:val="24"/>
              </w:rPr>
            </w:pPr>
            <w:r w:rsidRPr="000D76E8">
              <w:rPr>
                <w:rFonts w:ascii="Times New Roman" w:hAnsi="Times New Roman" w:cs="Times New Roman"/>
                <w:b/>
                <w:spacing w:val="-2"/>
                <w:sz w:val="24"/>
                <w:szCs w:val="24"/>
              </w:rPr>
              <w:t>46.175.816.531,00</w:t>
            </w:r>
          </w:p>
        </w:tc>
        <w:tc>
          <w:tcPr>
            <w:tcW w:w="828" w:type="dxa"/>
          </w:tcPr>
          <w:p w:rsidR="000D76E8" w:rsidRPr="000D76E8" w:rsidRDefault="000D76E8" w:rsidP="000D76E8">
            <w:pPr>
              <w:pStyle w:val="TableParagraph"/>
              <w:spacing w:line="360" w:lineRule="auto"/>
              <w:ind w:right="95"/>
              <w:jc w:val="center"/>
              <w:rPr>
                <w:rFonts w:ascii="Times New Roman" w:hAnsi="Times New Roman" w:cs="Times New Roman"/>
                <w:b/>
                <w:sz w:val="24"/>
                <w:szCs w:val="24"/>
              </w:rPr>
            </w:pPr>
            <w:r w:rsidRPr="000D76E8">
              <w:rPr>
                <w:rFonts w:ascii="Times New Roman" w:hAnsi="Times New Roman" w:cs="Times New Roman"/>
                <w:b/>
                <w:spacing w:val="-2"/>
                <w:sz w:val="24"/>
                <w:szCs w:val="24"/>
              </w:rPr>
              <w:t>99,94</w:t>
            </w:r>
          </w:p>
        </w:tc>
      </w:tr>
      <w:tr w:rsidR="000D76E8" w:rsidRPr="000D76E8" w:rsidTr="000D76E8">
        <w:trPr>
          <w:trHeight w:val="227"/>
        </w:trPr>
        <w:tc>
          <w:tcPr>
            <w:tcW w:w="709" w:type="dxa"/>
            <w:vAlign w:val="center"/>
          </w:tcPr>
          <w:p w:rsidR="000D76E8" w:rsidRPr="000D76E8" w:rsidRDefault="000D76E8" w:rsidP="000D76E8">
            <w:pPr>
              <w:pStyle w:val="TableParagraph"/>
              <w:spacing w:line="360" w:lineRule="auto"/>
              <w:ind w:left="11"/>
              <w:jc w:val="center"/>
              <w:rPr>
                <w:rFonts w:ascii="Times New Roman" w:hAnsi="Times New Roman" w:cs="Times New Roman"/>
                <w:b/>
                <w:sz w:val="24"/>
                <w:szCs w:val="24"/>
              </w:rPr>
            </w:pPr>
            <w:r w:rsidRPr="000D76E8">
              <w:rPr>
                <w:rFonts w:ascii="Times New Roman" w:hAnsi="Times New Roman" w:cs="Times New Roman"/>
                <w:b/>
                <w:spacing w:val="-10"/>
                <w:sz w:val="24"/>
                <w:szCs w:val="24"/>
              </w:rPr>
              <w:t>1</w:t>
            </w:r>
          </w:p>
        </w:tc>
        <w:tc>
          <w:tcPr>
            <w:tcW w:w="4394" w:type="dxa"/>
            <w:vAlign w:val="center"/>
          </w:tcPr>
          <w:p w:rsidR="000D76E8" w:rsidRPr="000D76E8" w:rsidRDefault="000D76E8" w:rsidP="000D76E8">
            <w:pPr>
              <w:pStyle w:val="TableParagraph"/>
              <w:spacing w:line="360" w:lineRule="auto"/>
              <w:ind w:left="107"/>
              <w:rPr>
                <w:rFonts w:ascii="Times New Roman" w:hAnsi="Times New Roman" w:cs="Times New Roman"/>
                <w:b/>
                <w:sz w:val="24"/>
                <w:szCs w:val="24"/>
              </w:rPr>
            </w:pPr>
            <w:r w:rsidRPr="000D76E8">
              <w:rPr>
                <w:rFonts w:ascii="Times New Roman" w:hAnsi="Times New Roman" w:cs="Times New Roman"/>
                <w:b/>
                <w:sz w:val="24"/>
                <w:szCs w:val="24"/>
              </w:rPr>
              <w:t>Penerimaan</w:t>
            </w:r>
            <w:r w:rsidRPr="000D76E8">
              <w:rPr>
                <w:rFonts w:ascii="Times New Roman" w:hAnsi="Times New Roman" w:cs="Times New Roman"/>
                <w:b/>
                <w:spacing w:val="-6"/>
                <w:sz w:val="24"/>
                <w:szCs w:val="24"/>
              </w:rPr>
              <w:t xml:space="preserve"> </w:t>
            </w:r>
            <w:r w:rsidRPr="000D76E8">
              <w:rPr>
                <w:rFonts w:ascii="Times New Roman" w:hAnsi="Times New Roman" w:cs="Times New Roman"/>
                <w:b/>
                <w:sz w:val="24"/>
                <w:szCs w:val="24"/>
              </w:rPr>
              <w:t>Pembiayaan</w:t>
            </w:r>
            <w:r w:rsidRPr="000D76E8">
              <w:rPr>
                <w:rFonts w:ascii="Times New Roman" w:hAnsi="Times New Roman" w:cs="Times New Roman"/>
                <w:b/>
                <w:spacing w:val="-3"/>
                <w:sz w:val="24"/>
                <w:szCs w:val="24"/>
              </w:rPr>
              <w:t xml:space="preserve"> </w:t>
            </w:r>
            <w:r w:rsidRPr="000D76E8">
              <w:rPr>
                <w:rFonts w:ascii="Times New Roman" w:hAnsi="Times New Roman" w:cs="Times New Roman"/>
                <w:b/>
                <w:spacing w:val="-2"/>
                <w:sz w:val="24"/>
                <w:szCs w:val="24"/>
              </w:rPr>
              <w:t>Daerah</w:t>
            </w:r>
          </w:p>
        </w:tc>
        <w:tc>
          <w:tcPr>
            <w:tcW w:w="2103" w:type="dxa"/>
            <w:vAlign w:val="center"/>
          </w:tcPr>
          <w:p w:rsidR="000D76E8" w:rsidRPr="000D76E8" w:rsidRDefault="000D76E8" w:rsidP="000D76E8">
            <w:pPr>
              <w:pStyle w:val="TableParagraph"/>
              <w:spacing w:line="360" w:lineRule="auto"/>
              <w:ind w:right="97"/>
              <w:jc w:val="right"/>
              <w:rPr>
                <w:rFonts w:ascii="Times New Roman" w:hAnsi="Times New Roman" w:cs="Times New Roman"/>
                <w:b/>
                <w:sz w:val="24"/>
                <w:szCs w:val="24"/>
              </w:rPr>
            </w:pPr>
            <w:r w:rsidRPr="000D76E8">
              <w:rPr>
                <w:rFonts w:ascii="Times New Roman" w:hAnsi="Times New Roman" w:cs="Times New Roman"/>
                <w:b/>
                <w:spacing w:val="-2"/>
                <w:sz w:val="24"/>
                <w:szCs w:val="24"/>
              </w:rPr>
              <w:t>51.205.816.531,00</w:t>
            </w:r>
          </w:p>
        </w:tc>
        <w:tc>
          <w:tcPr>
            <w:tcW w:w="1997" w:type="dxa"/>
            <w:vAlign w:val="center"/>
          </w:tcPr>
          <w:p w:rsidR="000D76E8" w:rsidRPr="000D76E8" w:rsidRDefault="000D76E8" w:rsidP="000D76E8">
            <w:pPr>
              <w:pStyle w:val="TableParagraph"/>
              <w:spacing w:line="360" w:lineRule="auto"/>
              <w:ind w:right="99"/>
              <w:jc w:val="right"/>
              <w:rPr>
                <w:rFonts w:ascii="Times New Roman" w:hAnsi="Times New Roman" w:cs="Times New Roman"/>
                <w:b/>
                <w:sz w:val="24"/>
                <w:szCs w:val="24"/>
              </w:rPr>
            </w:pPr>
            <w:r w:rsidRPr="000D76E8">
              <w:rPr>
                <w:rFonts w:ascii="Times New Roman" w:hAnsi="Times New Roman" w:cs="Times New Roman"/>
                <w:b/>
                <w:spacing w:val="-2"/>
                <w:sz w:val="24"/>
                <w:szCs w:val="24"/>
              </w:rPr>
              <w:t>51.205.816.531,00</w:t>
            </w:r>
          </w:p>
        </w:tc>
        <w:tc>
          <w:tcPr>
            <w:tcW w:w="828" w:type="dxa"/>
          </w:tcPr>
          <w:p w:rsidR="000D76E8" w:rsidRPr="000D76E8" w:rsidRDefault="000D76E8" w:rsidP="000D76E8">
            <w:pPr>
              <w:pStyle w:val="TableParagraph"/>
              <w:spacing w:line="360" w:lineRule="auto"/>
              <w:ind w:right="95"/>
              <w:jc w:val="center"/>
              <w:rPr>
                <w:rFonts w:ascii="Times New Roman" w:hAnsi="Times New Roman" w:cs="Times New Roman"/>
                <w:b/>
                <w:sz w:val="24"/>
                <w:szCs w:val="24"/>
              </w:rPr>
            </w:pPr>
            <w:r w:rsidRPr="000D76E8">
              <w:rPr>
                <w:rFonts w:ascii="Times New Roman" w:hAnsi="Times New Roman" w:cs="Times New Roman"/>
                <w:b/>
                <w:spacing w:val="-2"/>
                <w:sz w:val="24"/>
                <w:szCs w:val="24"/>
              </w:rPr>
              <w:t>100,00</w:t>
            </w:r>
          </w:p>
        </w:tc>
      </w:tr>
      <w:tr w:rsidR="000D76E8" w:rsidRPr="000D76E8" w:rsidTr="000D76E8">
        <w:trPr>
          <w:trHeight w:val="460"/>
        </w:trPr>
        <w:tc>
          <w:tcPr>
            <w:tcW w:w="709" w:type="dxa"/>
            <w:vAlign w:val="center"/>
          </w:tcPr>
          <w:p w:rsidR="000D76E8" w:rsidRPr="000D76E8" w:rsidRDefault="000D76E8" w:rsidP="000D76E8">
            <w:pPr>
              <w:pStyle w:val="TableParagraph"/>
              <w:spacing w:line="360" w:lineRule="auto"/>
              <w:jc w:val="center"/>
              <w:rPr>
                <w:rFonts w:ascii="Times New Roman" w:hAnsi="Times New Roman" w:cs="Times New Roman"/>
                <w:sz w:val="24"/>
                <w:szCs w:val="24"/>
              </w:rPr>
            </w:pPr>
          </w:p>
        </w:tc>
        <w:tc>
          <w:tcPr>
            <w:tcW w:w="4394" w:type="dxa"/>
            <w:vAlign w:val="center"/>
          </w:tcPr>
          <w:p w:rsidR="000D76E8" w:rsidRPr="000D76E8" w:rsidRDefault="000D76E8" w:rsidP="000D76E8">
            <w:pPr>
              <w:pStyle w:val="TableParagraph"/>
              <w:spacing w:line="360" w:lineRule="auto"/>
              <w:ind w:left="107"/>
              <w:rPr>
                <w:rFonts w:ascii="Times New Roman" w:hAnsi="Times New Roman" w:cs="Times New Roman"/>
                <w:sz w:val="24"/>
                <w:szCs w:val="24"/>
              </w:rPr>
            </w:pPr>
            <w:r w:rsidRPr="000D76E8">
              <w:rPr>
                <w:rFonts w:ascii="Times New Roman" w:hAnsi="Times New Roman" w:cs="Times New Roman"/>
                <w:sz w:val="24"/>
                <w:szCs w:val="24"/>
              </w:rPr>
              <w:t>Sisa</w:t>
            </w:r>
            <w:r w:rsidRPr="000D76E8">
              <w:rPr>
                <w:rFonts w:ascii="Times New Roman" w:hAnsi="Times New Roman" w:cs="Times New Roman"/>
                <w:spacing w:val="40"/>
                <w:sz w:val="24"/>
                <w:szCs w:val="24"/>
              </w:rPr>
              <w:t xml:space="preserve"> </w:t>
            </w:r>
            <w:r w:rsidRPr="000D76E8">
              <w:rPr>
                <w:rFonts w:ascii="Times New Roman" w:hAnsi="Times New Roman" w:cs="Times New Roman"/>
                <w:sz w:val="24"/>
                <w:szCs w:val="24"/>
              </w:rPr>
              <w:t>Lebih</w:t>
            </w:r>
            <w:r w:rsidRPr="000D76E8">
              <w:rPr>
                <w:rFonts w:ascii="Times New Roman" w:hAnsi="Times New Roman" w:cs="Times New Roman"/>
                <w:spacing w:val="40"/>
                <w:sz w:val="24"/>
                <w:szCs w:val="24"/>
              </w:rPr>
              <w:t xml:space="preserve"> </w:t>
            </w:r>
            <w:r w:rsidRPr="000D76E8">
              <w:rPr>
                <w:rFonts w:ascii="Times New Roman" w:hAnsi="Times New Roman" w:cs="Times New Roman"/>
                <w:sz w:val="24"/>
                <w:szCs w:val="24"/>
              </w:rPr>
              <w:t>Perhitungan</w:t>
            </w:r>
            <w:r w:rsidRPr="000D76E8">
              <w:rPr>
                <w:rFonts w:ascii="Times New Roman" w:hAnsi="Times New Roman" w:cs="Times New Roman"/>
                <w:spacing w:val="40"/>
                <w:sz w:val="24"/>
                <w:szCs w:val="24"/>
              </w:rPr>
              <w:t xml:space="preserve"> </w:t>
            </w:r>
            <w:r w:rsidRPr="000D76E8">
              <w:rPr>
                <w:rFonts w:ascii="Times New Roman" w:hAnsi="Times New Roman" w:cs="Times New Roman"/>
                <w:sz w:val="24"/>
                <w:szCs w:val="24"/>
              </w:rPr>
              <w:t>Anggaran Tahun Sebelumnya</w:t>
            </w:r>
          </w:p>
        </w:tc>
        <w:tc>
          <w:tcPr>
            <w:tcW w:w="2103" w:type="dxa"/>
            <w:vAlign w:val="center"/>
          </w:tcPr>
          <w:p w:rsidR="000D76E8" w:rsidRPr="000D76E8" w:rsidRDefault="000D76E8" w:rsidP="000D76E8">
            <w:pPr>
              <w:pStyle w:val="TableParagraph"/>
              <w:spacing w:line="360" w:lineRule="auto"/>
              <w:ind w:right="97"/>
              <w:jc w:val="right"/>
              <w:rPr>
                <w:rFonts w:ascii="Times New Roman" w:hAnsi="Times New Roman" w:cs="Times New Roman"/>
                <w:sz w:val="24"/>
                <w:szCs w:val="24"/>
              </w:rPr>
            </w:pPr>
            <w:r w:rsidRPr="000D76E8">
              <w:rPr>
                <w:rFonts w:ascii="Times New Roman" w:hAnsi="Times New Roman" w:cs="Times New Roman"/>
                <w:spacing w:val="-2"/>
                <w:sz w:val="24"/>
                <w:szCs w:val="24"/>
              </w:rPr>
              <w:t>51.205.816.531,00</w:t>
            </w:r>
          </w:p>
        </w:tc>
        <w:tc>
          <w:tcPr>
            <w:tcW w:w="1997" w:type="dxa"/>
            <w:vAlign w:val="center"/>
          </w:tcPr>
          <w:p w:rsidR="000D76E8" w:rsidRPr="000D76E8" w:rsidRDefault="000D76E8" w:rsidP="000D76E8">
            <w:pPr>
              <w:pStyle w:val="TableParagraph"/>
              <w:spacing w:line="360" w:lineRule="auto"/>
              <w:ind w:right="98"/>
              <w:jc w:val="right"/>
              <w:rPr>
                <w:rFonts w:ascii="Times New Roman" w:hAnsi="Times New Roman" w:cs="Times New Roman"/>
                <w:sz w:val="24"/>
                <w:szCs w:val="24"/>
              </w:rPr>
            </w:pPr>
            <w:r w:rsidRPr="000D76E8">
              <w:rPr>
                <w:rFonts w:ascii="Times New Roman" w:hAnsi="Times New Roman" w:cs="Times New Roman"/>
                <w:spacing w:val="-2"/>
                <w:sz w:val="24"/>
                <w:szCs w:val="24"/>
              </w:rPr>
              <w:t>51.205.816.531,00</w:t>
            </w:r>
          </w:p>
        </w:tc>
        <w:tc>
          <w:tcPr>
            <w:tcW w:w="828" w:type="dxa"/>
          </w:tcPr>
          <w:p w:rsidR="000D76E8" w:rsidRPr="000D76E8" w:rsidRDefault="000D76E8" w:rsidP="000D76E8">
            <w:pPr>
              <w:pStyle w:val="TableParagraph"/>
              <w:spacing w:line="360" w:lineRule="auto"/>
              <w:ind w:right="95"/>
              <w:jc w:val="center"/>
              <w:rPr>
                <w:rFonts w:ascii="Times New Roman" w:hAnsi="Times New Roman" w:cs="Times New Roman"/>
                <w:sz w:val="24"/>
                <w:szCs w:val="24"/>
              </w:rPr>
            </w:pPr>
            <w:r w:rsidRPr="000D76E8">
              <w:rPr>
                <w:rFonts w:ascii="Times New Roman" w:hAnsi="Times New Roman" w:cs="Times New Roman"/>
                <w:spacing w:val="-2"/>
                <w:sz w:val="24"/>
                <w:szCs w:val="24"/>
              </w:rPr>
              <w:t>100,00</w:t>
            </w:r>
          </w:p>
        </w:tc>
      </w:tr>
      <w:tr w:rsidR="000D76E8" w:rsidRPr="000D76E8" w:rsidTr="000D76E8">
        <w:trPr>
          <w:trHeight w:val="230"/>
        </w:trPr>
        <w:tc>
          <w:tcPr>
            <w:tcW w:w="709" w:type="dxa"/>
            <w:vAlign w:val="center"/>
          </w:tcPr>
          <w:p w:rsidR="000D76E8" w:rsidRPr="000D76E8" w:rsidRDefault="000D76E8" w:rsidP="000D76E8">
            <w:pPr>
              <w:pStyle w:val="TableParagraph"/>
              <w:spacing w:line="360" w:lineRule="auto"/>
              <w:ind w:left="11"/>
              <w:jc w:val="center"/>
              <w:rPr>
                <w:rFonts w:ascii="Times New Roman" w:hAnsi="Times New Roman" w:cs="Times New Roman"/>
                <w:b/>
                <w:sz w:val="24"/>
                <w:szCs w:val="24"/>
              </w:rPr>
            </w:pPr>
            <w:r w:rsidRPr="000D76E8">
              <w:rPr>
                <w:rFonts w:ascii="Times New Roman" w:hAnsi="Times New Roman" w:cs="Times New Roman"/>
                <w:b/>
                <w:spacing w:val="-10"/>
                <w:sz w:val="24"/>
                <w:szCs w:val="24"/>
              </w:rPr>
              <w:t>2</w:t>
            </w:r>
          </w:p>
        </w:tc>
        <w:tc>
          <w:tcPr>
            <w:tcW w:w="4394" w:type="dxa"/>
            <w:vAlign w:val="center"/>
          </w:tcPr>
          <w:p w:rsidR="000D76E8" w:rsidRPr="000D76E8" w:rsidRDefault="000D76E8" w:rsidP="000D76E8">
            <w:pPr>
              <w:pStyle w:val="TableParagraph"/>
              <w:spacing w:line="360" w:lineRule="auto"/>
              <w:ind w:left="107"/>
              <w:rPr>
                <w:rFonts w:ascii="Times New Roman" w:hAnsi="Times New Roman" w:cs="Times New Roman"/>
                <w:b/>
                <w:sz w:val="24"/>
                <w:szCs w:val="24"/>
              </w:rPr>
            </w:pPr>
            <w:r w:rsidRPr="000D76E8">
              <w:rPr>
                <w:rFonts w:ascii="Times New Roman" w:hAnsi="Times New Roman" w:cs="Times New Roman"/>
                <w:b/>
                <w:sz w:val="24"/>
                <w:szCs w:val="24"/>
              </w:rPr>
              <w:t>Pengeluaran</w:t>
            </w:r>
            <w:r w:rsidRPr="000D76E8">
              <w:rPr>
                <w:rFonts w:ascii="Times New Roman" w:hAnsi="Times New Roman" w:cs="Times New Roman"/>
                <w:b/>
                <w:spacing w:val="-5"/>
                <w:sz w:val="24"/>
                <w:szCs w:val="24"/>
              </w:rPr>
              <w:t xml:space="preserve"> </w:t>
            </w:r>
            <w:r w:rsidRPr="000D76E8">
              <w:rPr>
                <w:rFonts w:ascii="Times New Roman" w:hAnsi="Times New Roman" w:cs="Times New Roman"/>
                <w:b/>
                <w:sz w:val="24"/>
                <w:szCs w:val="24"/>
              </w:rPr>
              <w:t>Pembiayaan</w:t>
            </w:r>
            <w:r w:rsidRPr="000D76E8">
              <w:rPr>
                <w:rFonts w:ascii="Times New Roman" w:hAnsi="Times New Roman" w:cs="Times New Roman"/>
                <w:b/>
                <w:spacing w:val="-5"/>
                <w:sz w:val="24"/>
                <w:szCs w:val="24"/>
              </w:rPr>
              <w:t xml:space="preserve"> </w:t>
            </w:r>
            <w:r w:rsidRPr="000D76E8">
              <w:rPr>
                <w:rFonts w:ascii="Times New Roman" w:hAnsi="Times New Roman" w:cs="Times New Roman"/>
                <w:b/>
                <w:spacing w:val="-2"/>
                <w:sz w:val="24"/>
                <w:szCs w:val="24"/>
              </w:rPr>
              <w:t>Daerah</w:t>
            </w:r>
          </w:p>
        </w:tc>
        <w:tc>
          <w:tcPr>
            <w:tcW w:w="2103" w:type="dxa"/>
            <w:vAlign w:val="center"/>
          </w:tcPr>
          <w:p w:rsidR="000D76E8" w:rsidRPr="000D76E8" w:rsidRDefault="000D76E8" w:rsidP="000D76E8">
            <w:pPr>
              <w:pStyle w:val="TableParagraph"/>
              <w:spacing w:line="360" w:lineRule="auto"/>
              <w:ind w:right="97"/>
              <w:jc w:val="right"/>
              <w:rPr>
                <w:rFonts w:ascii="Times New Roman" w:hAnsi="Times New Roman" w:cs="Times New Roman"/>
                <w:b/>
                <w:sz w:val="24"/>
                <w:szCs w:val="24"/>
              </w:rPr>
            </w:pPr>
            <w:r w:rsidRPr="000D76E8">
              <w:rPr>
                <w:rFonts w:ascii="Times New Roman" w:hAnsi="Times New Roman" w:cs="Times New Roman"/>
                <w:b/>
                <w:spacing w:val="-2"/>
                <w:sz w:val="24"/>
                <w:szCs w:val="24"/>
              </w:rPr>
              <w:t>5.000.000.000,00</w:t>
            </w:r>
          </w:p>
        </w:tc>
        <w:tc>
          <w:tcPr>
            <w:tcW w:w="1997" w:type="dxa"/>
            <w:vAlign w:val="center"/>
          </w:tcPr>
          <w:p w:rsidR="000D76E8" w:rsidRPr="000D76E8" w:rsidRDefault="000D76E8" w:rsidP="000D76E8">
            <w:pPr>
              <w:pStyle w:val="TableParagraph"/>
              <w:spacing w:line="360" w:lineRule="auto"/>
              <w:ind w:right="98"/>
              <w:jc w:val="right"/>
              <w:rPr>
                <w:rFonts w:ascii="Times New Roman" w:hAnsi="Times New Roman" w:cs="Times New Roman"/>
                <w:b/>
                <w:sz w:val="24"/>
                <w:szCs w:val="24"/>
              </w:rPr>
            </w:pPr>
            <w:r w:rsidRPr="000D76E8">
              <w:rPr>
                <w:rFonts w:ascii="Times New Roman" w:hAnsi="Times New Roman" w:cs="Times New Roman"/>
                <w:b/>
                <w:spacing w:val="-2"/>
                <w:sz w:val="24"/>
                <w:szCs w:val="24"/>
              </w:rPr>
              <w:t>4.970.000.000,00</w:t>
            </w:r>
          </w:p>
        </w:tc>
        <w:tc>
          <w:tcPr>
            <w:tcW w:w="828" w:type="dxa"/>
          </w:tcPr>
          <w:p w:rsidR="000D76E8" w:rsidRPr="000D76E8" w:rsidRDefault="000D76E8" w:rsidP="000D76E8">
            <w:pPr>
              <w:pStyle w:val="TableParagraph"/>
              <w:spacing w:line="360" w:lineRule="auto"/>
              <w:ind w:right="95"/>
              <w:jc w:val="center"/>
              <w:rPr>
                <w:rFonts w:ascii="Times New Roman" w:hAnsi="Times New Roman" w:cs="Times New Roman"/>
                <w:b/>
                <w:sz w:val="24"/>
                <w:szCs w:val="24"/>
              </w:rPr>
            </w:pPr>
            <w:r w:rsidRPr="000D76E8">
              <w:rPr>
                <w:rFonts w:ascii="Times New Roman" w:hAnsi="Times New Roman" w:cs="Times New Roman"/>
                <w:b/>
                <w:spacing w:val="-2"/>
                <w:sz w:val="24"/>
                <w:szCs w:val="24"/>
              </w:rPr>
              <w:t>99,40</w:t>
            </w:r>
          </w:p>
        </w:tc>
      </w:tr>
      <w:tr w:rsidR="000D76E8" w:rsidRPr="000D76E8" w:rsidTr="000D76E8">
        <w:trPr>
          <w:trHeight w:val="230"/>
        </w:trPr>
        <w:tc>
          <w:tcPr>
            <w:tcW w:w="709" w:type="dxa"/>
            <w:vAlign w:val="center"/>
          </w:tcPr>
          <w:p w:rsidR="000D76E8" w:rsidRPr="000D76E8" w:rsidRDefault="000D76E8" w:rsidP="000D76E8">
            <w:pPr>
              <w:pStyle w:val="TableParagraph"/>
              <w:spacing w:line="360" w:lineRule="auto"/>
              <w:rPr>
                <w:rFonts w:ascii="Times New Roman" w:hAnsi="Times New Roman" w:cs="Times New Roman"/>
                <w:sz w:val="24"/>
                <w:szCs w:val="24"/>
              </w:rPr>
            </w:pPr>
          </w:p>
        </w:tc>
        <w:tc>
          <w:tcPr>
            <w:tcW w:w="4394" w:type="dxa"/>
            <w:vAlign w:val="center"/>
          </w:tcPr>
          <w:p w:rsidR="000D76E8" w:rsidRPr="000D76E8" w:rsidRDefault="000D76E8" w:rsidP="000D76E8">
            <w:pPr>
              <w:pStyle w:val="TableParagraph"/>
              <w:spacing w:line="360" w:lineRule="auto"/>
              <w:ind w:left="107"/>
              <w:rPr>
                <w:rFonts w:ascii="Times New Roman" w:hAnsi="Times New Roman" w:cs="Times New Roman"/>
                <w:sz w:val="24"/>
                <w:szCs w:val="24"/>
              </w:rPr>
            </w:pPr>
            <w:r w:rsidRPr="000D76E8">
              <w:rPr>
                <w:rFonts w:ascii="Times New Roman" w:hAnsi="Times New Roman" w:cs="Times New Roman"/>
                <w:sz w:val="24"/>
                <w:szCs w:val="24"/>
              </w:rPr>
              <w:t>Penyertaan</w:t>
            </w:r>
            <w:r w:rsidRPr="000D76E8">
              <w:rPr>
                <w:rFonts w:ascii="Times New Roman" w:hAnsi="Times New Roman" w:cs="Times New Roman"/>
                <w:spacing w:val="-3"/>
                <w:sz w:val="24"/>
                <w:szCs w:val="24"/>
              </w:rPr>
              <w:t xml:space="preserve"> </w:t>
            </w:r>
            <w:r w:rsidRPr="000D76E8">
              <w:rPr>
                <w:rFonts w:ascii="Times New Roman" w:hAnsi="Times New Roman" w:cs="Times New Roman"/>
                <w:sz w:val="24"/>
                <w:szCs w:val="24"/>
              </w:rPr>
              <w:t>Modal</w:t>
            </w:r>
            <w:r w:rsidRPr="000D76E8">
              <w:rPr>
                <w:rFonts w:ascii="Times New Roman" w:hAnsi="Times New Roman" w:cs="Times New Roman"/>
                <w:spacing w:val="49"/>
                <w:sz w:val="24"/>
                <w:szCs w:val="24"/>
              </w:rPr>
              <w:t xml:space="preserve"> </w:t>
            </w:r>
            <w:r w:rsidRPr="000D76E8">
              <w:rPr>
                <w:rFonts w:ascii="Times New Roman" w:hAnsi="Times New Roman" w:cs="Times New Roman"/>
                <w:spacing w:val="-2"/>
                <w:sz w:val="24"/>
                <w:szCs w:val="24"/>
              </w:rPr>
              <w:t>Daerah</w:t>
            </w:r>
          </w:p>
        </w:tc>
        <w:tc>
          <w:tcPr>
            <w:tcW w:w="2103" w:type="dxa"/>
            <w:vAlign w:val="center"/>
          </w:tcPr>
          <w:p w:rsidR="000D76E8" w:rsidRPr="000D76E8" w:rsidRDefault="000D76E8" w:rsidP="000D76E8">
            <w:pPr>
              <w:pStyle w:val="TableParagraph"/>
              <w:spacing w:line="360" w:lineRule="auto"/>
              <w:ind w:right="97"/>
              <w:jc w:val="right"/>
              <w:rPr>
                <w:rFonts w:ascii="Times New Roman" w:hAnsi="Times New Roman" w:cs="Times New Roman"/>
                <w:sz w:val="24"/>
                <w:szCs w:val="24"/>
              </w:rPr>
            </w:pPr>
            <w:r w:rsidRPr="000D76E8">
              <w:rPr>
                <w:rFonts w:ascii="Times New Roman" w:hAnsi="Times New Roman" w:cs="Times New Roman"/>
                <w:spacing w:val="-2"/>
                <w:sz w:val="24"/>
                <w:szCs w:val="24"/>
              </w:rPr>
              <w:t>5.000.000.000,00</w:t>
            </w:r>
          </w:p>
        </w:tc>
        <w:tc>
          <w:tcPr>
            <w:tcW w:w="1997" w:type="dxa"/>
            <w:vAlign w:val="center"/>
          </w:tcPr>
          <w:p w:rsidR="000D76E8" w:rsidRPr="000D76E8" w:rsidRDefault="000D76E8" w:rsidP="000D76E8">
            <w:pPr>
              <w:pStyle w:val="TableParagraph"/>
              <w:spacing w:line="360" w:lineRule="auto"/>
              <w:ind w:right="98"/>
              <w:jc w:val="right"/>
              <w:rPr>
                <w:rFonts w:ascii="Times New Roman" w:hAnsi="Times New Roman" w:cs="Times New Roman"/>
                <w:sz w:val="24"/>
                <w:szCs w:val="24"/>
              </w:rPr>
            </w:pPr>
            <w:r w:rsidRPr="000D76E8">
              <w:rPr>
                <w:rFonts w:ascii="Times New Roman" w:hAnsi="Times New Roman" w:cs="Times New Roman"/>
                <w:spacing w:val="-2"/>
                <w:sz w:val="24"/>
                <w:szCs w:val="24"/>
              </w:rPr>
              <w:t>4.970.000.000,00</w:t>
            </w:r>
          </w:p>
        </w:tc>
        <w:tc>
          <w:tcPr>
            <w:tcW w:w="828" w:type="dxa"/>
          </w:tcPr>
          <w:p w:rsidR="000D76E8" w:rsidRPr="000D76E8" w:rsidRDefault="000D76E8" w:rsidP="000D76E8">
            <w:pPr>
              <w:pStyle w:val="TableParagraph"/>
              <w:spacing w:line="360" w:lineRule="auto"/>
              <w:ind w:right="95"/>
              <w:jc w:val="center"/>
              <w:rPr>
                <w:rFonts w:ascii="Times New Roman" w:hAnsi="Times New Roman" w:cs="Times New Roman"/>
                <w:sz w:val="24"/>
                <w:szCs w:val="24"/>
              </w:rPr>
            </w:pPr>
            <w:r w:rsidRPr="000D76E8">
              <w:rPr>
                <w:rFonts w:ascii="Times New Roman" w:hAnsi="Times New Roman" w:cs="Times New Roman"/>
                <w:spacing w:val="-2"/>
                <w:sz w:val="24"/>
                <w:szCs w:val="24"/>
              </w:rPr>
              <w:t>99,40</w:t>
            </w:r>
          </w:p>
        </w:tc>
      </w:tr>
      <w:tr w:rsidR="000D76E8" w:rsidRPr="000D76E8" w:rsidTr="00A019FF">
        <w:trPr>
          <w:trHeight w:val="460"/>
        </w:trPr>
        <w:tc>
          <w:tcPr>
            <w:tcW w:w="709" w:type="dxa"/>
            <w:vAlign w:val="center"/>
          </w:tcPr>
          <w:p w:rsidR="000D76E8" w:rsidRPr="000D76E8" w:rsidRDefault="000D76E8" w:rsidP="000D76E8">
            <w:pPr>
              <w:pStyle w:val="TableParagraph"/>
              <w:spacing w:line="360" w:lineRule="auto"/>
              <w:rPr>
                <w:rFonts w:ascii="Times New Roman" w:hAnsi="Times New Roman" w:cs="Times New Roman"/>
                <w:sz w:val="24"/>
                <w:szCs w:val="24"/>
              </w:rPr>
            </w:pPr>
          </w:p>
        </w:tc>
        <w:tc>
          <w:tcPr>
            <w:tcW w:w="4394" w:type="dxa"/>
            <w:vAlign w:val="center"/>
          </w:tcPr>
          <w:p w:rsidR="000D76E8" w:rsidRPr="000D76E8" w:rsidRDefault="000D76E8" w:rsidP="00A019FF">
            <w:pPr>
              <w:pStyle w:val="TableParagraph"/>
              <w:spacing w:line="360" w:lineRule="auto"/>
              <w:ind w:left="107"/>
              <w:rPr>
                <w:rFonts w:ascii="Times New Roman" w:hAnsi="Times New Roman" w:cs="Times New Roman"/>
                <w:sz w:val="24"/>
                <w:szCs w:val="24"/>
              </w:rPr>
            </w:pPr>
            <w:r w:rsidRPr="000D76E8">
              <w:rPr>
                <w:rFonts w:ascii="Times New Roman" w:hAnsi="Times New Roman" w:cs="Times New Roman"/>
                <w:sz w:val="24"/>
                <w:szCs w:val="24"/>
              </w:rPr>
              <w:t>Sisa</w:t>
            </w:r>
            <w:r w:rsidRPr="000D76E8">
              <w:rPr>
                <w:rFonts w:ascii="Times New Roman" w:hAnsi="Times New Roman" w:cs="Times New Roman"/>
                <w:spacing w:val="40"/>
                <w:sz w:val="24"/>
                <w:szCs w:val="24"/>
              </w:rPr>
              <w:t xml:space="preserve"> </w:t>
            </w:r>
            <w:r w:rsidRPr="000D76E8">
              <w:rPr>
                <w:rFonts w:ascii="Times New Roman" w:hAnsi="Times New Roman" w:cs="Times New Roman"/>
                <w:sz w:val="24"/>
                <w:szCs w:val="24"/>
              </w:rPr>
              <w:t>Lebih</w:t>
            </w:r>
            <w:r w:rsidRPr="000D76E8">
              <w:rPr>
                <w:rFonts w:ascii="Times New Roman" w:hAnsi="Times New Roman" w:cs="Times New Roman"/>
                <w:spacing w:val="40"/>
                <w:sz w:val="24"/>
                <w:szCs w:val="24"/>
              </w:rPr>
              <w:t xml:space="preserve"> </w:t>
            </w:r>
            <w:r w:rsidRPr="000D76E8">
              <w:rPr>
                <w:rFonts w:ascii="Times New Roman" w:hAnsi="Times New Roman" w:cs="Times New Roman"/>
                <w:sz w:val="24"/>
                <w:szCs w:val="24"/>
              </w:rPr>
              <w:t>Pembiayaan</w:t>
            </w:r>
            <w:r w:rsidRPr="000D76E8">
              <w:rPr>
                <w:rFonts w:ascii="Times New Roman" w:hAnsi="Times New Roman" w:cs="Times New Roman"/>
                <w:spacing w:val="40"/>
                <w:sz w:val="24"/>
                <w:szCs w:val="24"/>
              </w:rPr>
              <w:t xml:space="preserve"> </w:t>
            </w:r>
            <w:r w:rsidRPr="000D76E8">
              <w:rPr>
                <w:rFonts w:ascii="Times New Roman" w:hAnsi="Times New Roman" w:cs="Times New Roman"/>
                <w:sz w:val="24"/>
                <w:szCs w:val="24"/>
              </w:rPr>
              <w:t>Anggaran (SILPA) Daerah Tahun Berkenaan</w:t>
            </w:r>
          </w:p>
        </w:tc>
        <w:tc>
          <w:tcPr>
            <w:tcW w:w="2103" w:type="dxa"/>
            <w:vAlign w:val="center"/>
          </w:tcPr>
          <w:p w:rsidR="000D76E8" w:rsidRPr="000D76E8" w:rsidRDefault="000D76E8" w:rsidP="00A019FF">
            <w:pPr>
              <w:pStyle w:val="TableParagraph"/>
              <w:spacing w:line="360" w:lineRule="auto"/>
              <w:ind w:right="98"/>
              <w:jc w:val="right"/>
              <w:rPr>
                <w:rFonts w:ascii="Times New Roman" w:hAnsi="Times New Roman" w:cs="Times New Roman"/>
                <w:sz w:val="24"/>
                <w:szCs w:val="24"/>
              </w:rPr>
            </w:pPr>
            <w:r w:rsidRPr="000D76E8">
              <w:rPr>
                <w:rFonts w:ascii="Times New Roman" w:hAnsi="Times New Roman" w:cs="Times New Roman"/>
                <w:spacing w:val="-10"/>
                <w:sz w:val="24"/>
                <w:szCs w:val="24"/>
              </w:rPr>
              <w:t>0</w:t>
            </w:r>
          </w:p>
        </w:tc>
        <w:tc>
          <w:tcPr>
            <w:tcW w:w="1997" w:type="dxa"/>
            <w:vAlign w:val="center"/>
          </w:tcPr>
          <w:p w:rsidR="000D76E8" w:rsidRPr="000D76E8" w:rsidRDefault="000D76E8" w:rsidP="00A019FF">
            <w:pPr>
              <w:pStyle w:val="TableParagraph"/>
              <w:spacing w:line="360" w:lineRule="auto"/>
              <w:ind w:right="97"/>
              <w:jc w:val="right"/>
              <w:rPr>
                <w:rFonts w:ascii="Times New Roman" w:hAnsi="Times New Roman" w:cs="Times New Roman"/>
                <w:sz w:val="24"/>
                <w:szCs w:val="24"/>
              </w:rPr>
            </w:pPr>
            <w:r w:rsidRPr="000D76E8">
              <w:rPr>
                <w:rFonts w:ascii="Times New Roman" w:hAnsi="Times New Roman" w:cs="Times New Roman"/>
                <w:spacing w:val="-2"/>
                <w:sz w:val="24"/>
                <w:szCs w:val="24"/>
              </w:rPr>
              <w:t>145.944.023.926,24</w:t>
            </w:r>
          </w:p>
        </w:tc>
        <w:tc>
          <w:tcPr>
            <w:tcW w:w="828" w:type="dxa"/>
            <w:vAlign w:val="center"/>
          </w:tcPr>
          <w:p w:rsidR="000D76E8" w:rsidRPr="000D76E8" w:rsidRDefault="000D76E8" w:rsidP="00A019FF">
            <w:pPr>
              <w:pStyle w:val="TableParagraph"/>
              <w:spacing w:line="360" w:lineRule="auto"/>
              <w:ind w:right="95"/>
              <w:jc w:val="center"/>
              <w:rPr>
                <w:rFonts w:ascii="Times New Roman" w:hAnsi="Times New Roman" w:cs="Times New Roman"/>
                <w:sz w:val="24"/>
                <w:szCs w:val="24"/>
              </w:rPr>
            </w:pPr>
            <w:r w:rsidRPr="000D76E8">
              <w:rPr>
                <w:rFonts w:ascii="Times New Roman" w:hAnsi="Times New Roman" w:cs="Times New Roman"/>
                <w:spacing w:val="-10"/>
                <w:sz w:val="24"/>
                <w:szCs w:val="24"/>
              </w:rPr>
              <w:t>-</w:t>
            </w:r>
          </w:p>
        </w:tc>
      </w:tr>
    </w:tbl>
    <w:p w:rsidR="000D76E8" w:rsidRPr="000D76E8" w:rsidRDefault="00E360A6" w:rsidP="000D76E8">
      <w:pPr>
        <w:spacing w:line="360" w:lineRule="auto"/>
        <w:ind w:left="1440"/>
      </w:pPr>
      <w:r>
        <w:t xml:space="preserve"> </w:t>
      </w:r>
      <w:r w:rsidR="000D76E8" w:rsidRPr="000D76E8">
        <w:t>Sumber:</w:t>
      </w:r>
      <w:r w:rsidR="000D76E8" w:rsidRPr="000D76E8">
        <w:rPr>
          <w:spacing w:val="-12"/>
        </w:rPr>
        <w:t xml:space="preserve"> </w:t>
      </w:r>
      <w:r w:rsidR="000D76E8" w:rsidRPr="000D76E8">
        <w:t>Data</w:t>
      </w:r>
      <w:r w:rsidR="000D76E8" w:rsidRPr="000D76E8">
        <w:rPr>
          <w:spacing w:val="-13"/>
        </w:rPr>
        <w:t xml:space="preserve"> </w:t>
      </w:r>
      <w:r w:rsidR="000D76E8" w:rsidRPr="000D76E8">
        <w:t>Realisasi</w:t>
      </w:r>
      <w:r w:rsidR="000D76E8" w:rsidRPr="000D76E8">
        <w:rPr>
          <w:spacing w:val="-12"/>
        </w:rPr>
        <w:t xml:space="preserve"> </w:t>
      </w:r>
      <w:r w:rsidR="000D76E8" w:rsidRPr="000D76E8">
        <w:t>Anggaran</w:t>
      </w:r>
      <w:r w:rsidR="000D76E8" w:rsidRPr="000D76E8">
        <w:rPr>
          <w:spacing w:val="-11"/>
        </w:rPr>
        <w:t xml:space="preserve"> </w:t>
      </w:r>
      <w:r w:rsidR="000D76E8" w:rsidRPr="000D76E8">
        <w:t>2024</w:t>
      </w:r>
    </w:p>
    <w:p w:rsidR="00644E91" w:rsidRPr="000D76E8" w:rsidRDefault="00644E91" w:rsidP="000D76E8">
      <w:pPr>
        <w:spacing w:line="360" w:lineRule="auto"/>
        <w:ind w:firstLine="720"/>
      </w:pPr>
    </w:p>
    <w:p w:rsidR="000D76E8" w:rsidRDefault="00FA6037" w:rsidP="007860E4">
      <w:pPr>
        <w:tabs>
          <w:tab w:val="left" w:pos="5670"/>
        </w:tabs>
        <w:spacing w:line="360" w:lineRule="auto"/>
        <w:ind w:left="5040" w:right="284"/>
        <w:jc w:val="center"/>
      </w:pPr>
      <w:r w:rsidRPr="000D76E8">
        <w:t>Kalabahi,</w:t>
      </w:r>
      <w:r w:rsidRPr="000D76E8">
        <w:rPr>
          <w:lang w:val="id-ID"/>
        </w:rPr>
        <w:t xml:space="preserve"> </w:t>
      </w:r>
      <w:r w:rsidR="000D76E8" w:rsidRPr="000D76E8">
        <w:t>…………..</w:t>
      </w:r>
    </w:p>
    <w:p w:rsidR="00AF44D4" w:rsidRDefault="00AF44D4" w:rsidP="00AF44D4">
      <w:pPr>
        <w:tabs>
          <w:tab w:val="left" w:pos="5670"/>
        </w:tabs>
        <w:spacing w:line="360" w:lineRule="auto"/>
        <w:ind w:left="3600" w:right="284"/>
        <w:jc w:val="center"/>
      </w:pPr>
      <w:r>
        <w:t>Pj. BUPATI ALOR</w:t>
      </w:r>
    </w:p>
    <w:p w:rsidR="00AF44D4" w:rsidRDefault="00AF44D4" w:rsidP="00AF44D4">
      <w:pPr>
        <w:tabs>
          <w:tab w:val="left" w:pos="5670"/>
        </w:tabs>
        <w:spacing w:line="360" w:lineRule="auto"/>
        <w:ind w:left="3600" w:right="284"/>
        <w:jc w:val="center"/>
      </w:pPr>
    </w:p>
    <w:p w:rsidR="00AF44D4" w:rsidRDefault="00AF44D4" w:rsidP="00AF44D4">
      <w:pPr>
        <w:tabs>
          <w:tab w:val="left" w:pos="5670"/>
        </w:tabs>
        <w:spacing w:line="360" w:lineRule="auto"/>
        <w:ind w:left="3600" w:right="284"/>
        <w:jc w:val="center"/>
      </w:pPr>
    </w:p>
    <w:p w:rsidR="00AF44D4" w:rsidRPr="000D76E8" w:rsidRDefault="00AF44D4" w:rsidP="00AF44D4">
      <w:pPr>
        <w:tabs>
          <w:tab w:val="left" w:pos="5670"/>
        </w:tabs>
        <w:spacing w:line="360" w:lineRule="auto"/>
        <w:ind w:left="3600" w:right="284"/>
        <w:jc w:val="center"/>
      </w:pPr>
      <w:r>
        <w:t>ZET LIBING</w:t>
      </w:r>
    </w:p>
    <w:p w:rsidR="00B00F96" w:rsidRPr="009C6A00" w:rsidRDefault="00B00F96" w:rsidP="00B00F96">
      <w:pPr>
        <w:tabs>
          <w:tab w:val="left" w:pos="851"/>
        </w:tabs>
        <w:spacing w:after="80" w:line="360" w:lineRule="auto"/>
        <w:ind w:left="467"/>
        <w:rPr>
          <w:b/>
          <w:color w:val="FF0000"/>
        </w:rPr>
      </w:pPr>
    </w:p>
    <w:p w:rsidR="00B00F96" w:rsidRPr="009C6A00" w:rsidRDefault="00B00F96" w:rsidP="00B00F96">
      <w:pPr>
        <w:tabs>
          <w:tab w:val="left" w:pos="851"/>
        </w:tabs>
        <w:spacing w:after="80" w:line="360" w:lineRule="auto"/>
        <w:ind w:left="467"/>
        <w:rPr>
          <w:b/>
          <w:color w:val="FF0000"/>
        </w:rPr>
      </w:pPr>
    </w:p>
    <w:p w:rsidR="00AF44D4" w:rsidRPr="00AF44D4" w:rsidRDefault="00AF44D4" w:rsidP="00AF44D4">
      <w:pPr>
        <w:spacing w:before="100" w:beforeAutospacing="1" w:after="100" w:afterAutospacing="1"/>
      </w:pPr>
    </w:p>
    <w:p w:rsidR="00B00F96" w:rsidRPr="009C6A00" w:rsidRDefault="00B00F96" w:rsidP="00B00F96">
      <w:pPr>
        <w:tabs>
          <w:tab w:val="left" w:pos="851"/>
        </w:tabs>
        <w:spacing w:after="80" w:line="360" w:lineRule="auto"/>
        <w:ind w:left="467"/>
        <w:rPr>
          <w:b/>
          <w:color w:val="FF0000"/>
        </w:rPr>
      </w:pPr>
      <w:bookmarkStart w:id="0" w:name="_GoBack"/>
      <w:bookmarkEnd w:id="0"/>
    </w:p>
    <w:p w:rsidR="00B00F96" w:rsidRPr="009C6A00" w:rsidRDefault="00B00F96" w:rsidP="00B00F96">
      <w:pPr>
        <w:tabs>
          <w:tab w:val="left" w:pos="851"/>
        </w:tabs>
        <w:spacing w:after="80" w:line="360" w:lineRule="auto"/>
        <w:ind w:left="467"/>
        <w:rPr>
          <w:b/>
          <w:color w:val="FF0000"/>
        </w:rPr>
      </w:pPr>
    </w:p>
    <w:p w:rsidR="00B00F96" w:rsidRPr="009C6A00" w:rsidRDefault="00B00F96" w:rsidP="00B00F96">
      <w:pPr>
        <w:tabs>
          <w:tab w:val="left" w:pos="851"/>
        </w:tabs>
        <w:spacing w:after="80" w:line="360" w:lineRule="auto"/>
        <w:ind w:left="467"/>
        <w:rPr>
          <w:b/>
          <w:color w:val="FF0000"/>
        </w:rPr>
      </w:pPr>
    </w:p>
    <w:p w:rsidR="00B00F96" w:rsidRPr="009C6A00" w:rsidRDefault="00B00F96" w:rsidP="00B00F96">
      <w:pPr>
        <w:tabs>
          <w:tab w:val="left" w:pos="851"/>
        </w:tabs>
        <w:spacing w:after="80" w:line="360" w:lineRule="auto"/>
        <w:ind w:left="467"/>
        <w:rPr>
          <w:b/>
          <w:color w:val="FF0000"/>
        </w:rPr>
      </w:pPr>
    </w:p>
    <w:p w:rsidR="00B00F96" w:rsidRPr="009C6A00" w:rsidRDefault="00B00F96" w:rsidP="00B00F96">
      <w:pPr>
        <w:tabs>
          <w:tab w:val="left" w:pos="851"/>
        </w:tabs>
        <w:spacing w:after="80" w:line="360" w:lineRule="auto"/>
        <w:ind w:left="467"/>
        <w:rPr>
          <w:b/>
          <w:color w:val="FF0000"/>
        </w:rPr>
      </w:pPr>
    </w:p>
    <w:p w:rsidR="00B00F96" w:rsidRPr="009C6A00" w:rsidRDefault="00B00F96" w:rsidP="00B00F96">
      <w:pPr>
        <w:tabs>
          <w:tab w:val="left" w:pos="851"/>
        </w:tabs>
        <w:spacing w:after="80" w:line="360" w:lineRule="auto"/>
        <w:ind w:left="467"/>
        <w:rPr>
          <w:color w:val="FF0000"/>
          <w:lang w:val="id-ID"/>
        </w:rPr>
      </w:pPr>
    </w:p>
    <w:sectPr w:rsidR="00B00F96" w:rsidRPr="009C6A00" w:rsidSect="001661DC">
      <w:footerReference w:type="even" r:id="rId9"/>
      <w:footerReference w:type="default" r:id="rId10"/>
      <w:pgSz w:w="12242" w:h="20163" w:code="5"/>
      <w:pgMar w:top="1134" w:right="1134" w:bottom="2268" w:left="1418" w:header="709" w:footer="22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1F1" w:rsidRDefault="000831F1">
      <w:r>
        <w:separator/>
      </w:r>
    </w:p>
  </w:endnote>
  <w:endnote w:type="continuationSeparator" w:id="0">
    <w:p w:rsidR="000831F1" w:rsidRDefault="0008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IDFFF+Arial,Bold">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16" w:rsidRDefault="00544C16" w:rsidP="006B67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4C16" w:rsidRDefault="00544C16" w:rsidP="00615B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16" w:rsidRDefault="00544C16" w:rsidP="00B97962">
    <w:pPr>
      <w:pStyle w:val="Footer"/>
      <w:pBdr>
        <w:top w:val="thinThickSmallGap" w:sz="24" w:space="2" w:color="622423"/>
      </w:pBdr>
      <w:tabs>
        <w:tab w:val="clear" w:pos="8640"/>
        <w:tab w:val="right" w:pos="9781"/>
      </w:tabs>
      <w:rPr>
        <w:rFonts w:ascii="Calibri" w:hAnsi="Calibri"/>
        <w:b/>
        <w:i/>
        <w:sz w:val="8"/>
        <w:lang w:val="id-ID"/>
      </w:rPr>
    </w:pPr>
    <w:r>
      <w:rPr>
        <w:noProof/>
      </w:rPr>
      <w:drawing>
        <wp:anchor distT="0" distB="0" distL="114300" distR="114300" simplePos="0" relativeHeight="251658752" behindDoc="1" locked="0" layoutInCell="1" allowOverlap="1" wp14:anchorId="5F280AB3" wp14:editId="1E2F6D5D">
          <wp:simplePos x="0" y="0"/>
          <wp:positionH relativeFrom="column">
            <wp:posOffset>21590</wp:posOffset>
          </wp:positionH>
          <wp:positionV relativeFrom="paragraph">
            <wp:posOffset>123825</wp:posOffset>
          </wp:positionV>
          <wp:extent cx="276225" cy="318135"/>
          <wp:effectExtent l="19050" t="0" r="9525" b="0"/>
          <wp:wrapNone/>
          <wp:docPr id="16" name="Picture 16" descr="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Kab"/>
                  <pic:cNvPicPr>
                    <a:picLocks noChangeAspect="1" noChangeArrowheads="1"/>
                  </pic:cNvPicPr>
                </pic:nvPicPr>
                <pic:blipFill>
                  <a:blip r:embed="rId1"/>
                  <a:srcRect/>
                  <a:stretch>
                    <a:fillRect/>
                  </a:stretch>
                </pic:blipFill>
                <pic:spPr bwMode="auto">
                  <a:xfrm>
                    <a:off x="0" y="0"/>
                    <a:ext cx="276225" cy="318135"/>
                  </a:xfrm>
                  <a:prstGeom prst="rect">
                    <a:avLst/>
                  </a:prstGeom>
                  <a:noFill/>
                  <a:ln w="9525">
                    <a:noFill/>
                    <a:miter lim="800000"/>
                    <a:headEnd/>
                    <a:tailEnd/>
                  </a:ln>
                </pic:spPr>
              </pic:pic>
            </a:graphicData>
          </a:graphic>
        </wp:anchor>
      </w:drawing>
    </w:r>
  </w:p>
  <w:p w:rsidR="00544C16" w:rsidRPr="00797457" w:rsidRDefault="00544C16" w:rsidP="00B97962">
    <w:pPr>
      <w:pStyle w:val="Footer"/>
      <w:pBdr>
        <w:top w:val="thinThickSmallGap" w:sz="24" w:space="2" w:color="622423"/>
      </w:pBdr>
      <w:tabs>
        <w:tab w:val="clear" w:pos="8640"/>
        <w:tab w:val="right" w:pos="9781"/>
      </w:tabs>
      <w:rPr>
        <w:rFonts w:ascii="Calibri" w:hAnsi="Calibri"/>
        <w:b/>
        <w:i/>
      </w:rPr>
    </w:pPr>
    <w:r>
      <w:rPr>
        <w:rFonts w:ascii="Calibri" w:hAnsi="Calibri"/>
        <w:b/>
        <w:i/>
        <w:lang w:val="id-ID"/>
      </w:rPr>
      <w:t xml:space="preserve">           Ringkasan </w:t>
    </w:r>
    <w:r>
      <w:rPr>
        <w:rFonts w:ascii="Calibri" w:hAnsi="Calibri"/>
        <w:b/>
        <w:i/>
      </w:rPr>
      <w:t>Laporan Penyelenggaraan Pemerintahan Daerah Tahun 20</w:t>
    </w:r>
    <w:r>
      <w:rPr>
        <w:rFonts w:ascii="Calibri" w:hAnsi="Calibri"/>
        <w:b/>
        <w:i/>
        <w:lang w:val="id-ID"/>
      </w:rPr>
      <w:t>2</w:t>
    </w:r>
    <w:r>
      <w:rPr>
        <w:rFonts w:ascii="Calibri" w:hAnsi="Calibri"/>
        <w:b/>
        <w:i/>
      </w:rPr>
      <w:t xml:space="preserve">4  </w:t>
    </w:r>
    <w:r>
      <w:rPr>
        <w:rFonts w:ascii="Calibri" w:hAnsi="Calibri"/>
        <w:b/>
        <w:i/>
        <w:lang w:val="id-ID"/>
      </w:rPr>
      <w:t xml:space="preserve">   </w:t>
    </w:r>
    <w:r>
      <w:tab/>
    </w:r>
    <w:r>
      <w:rPr>
        <w:lang w:val="id-ID"/>
      </w:rPr>
      <w:t xml:space="preserve">      </w:t>
    </w:r>
    <w:r>
      <w:fldChar w:fldCharType="begin"/>
    </w:r>
    <w:r>
      <w:instrText xml:space="preserve"> PAGE   \* MERGEFORMAT </w:instrText>
    </w:r>
    <w:r>
      <w:fldChar w:fldCharType="separate"/>
    </w:r>
    <w:r w:rsidR="00AF44D4" w:rsidRPr="00AF44D4">
      <w:rPr>
        <w:rFonts w:ascii="Cambria" w:hAnsi="Cambria"/>
        <w:noProof/>
      </w:rPr>
      <w:t>10</w:t>
    </w:r>
    <w:r>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1F1" w:rsidRDefault="000831F1">
      <w:r>
        <w:separator/>
      </w:r>
    </w:p>
  </w:footnote>
  <w:footnote w:type="continuationSeparator" w:id="0">
    <w:p w:rsidR="000831F1" w:rsidRDefault="00083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2"/>
      </v:shape>
    </w:pict>
  </w:numPicBullet>
  <w:numPicBullet w:numPicBulletId="1">
    <w:pict>
      <v:shape id="_x0000_i1029" type="#_x0000_t75" style="width:154.8pt;height:180.6pt" o:bullet="t">
        <v:imagedata r:id="rId2" o:title="LAMBAN~1"/>
      </v:shape>
    </w:pict>
  </w:numPicBullet>
  <w:abstractNum w:abstractNumId="0">
    <w:nsid w:val="04E2111C"/>
    <w:multiLevelType w:val="hybridMultilevel"/>
    <w:tmpl w:val="3D5EB36C"/>
    <w:lvl w:ilvl="0" w:tplc="51489C74">
      <w:start w:val="1"/>
      <w:numFmt w:val="decimal"/>
      <w:lvlText w:val="3.%1"/>
      <w:lvlJc w:val="left"/>
      <w:pPr>
        <w:ind w:left="1982" w:hanging="360"/>
      </w:pPr>
      <w:rPr>
        <w:rFonts w:hint="default"/>
      </w:rPr>
    </w:lvl>
    <w:lvl w:ilvl="1" w:tplc="04090019" w:tentative="1">
      <w:start w:val="1"/>
      <w:numFmt w:val="lowerLetter"/>
      <w:lvlText w:val="%2."/>
      <w:lvlJc w:val="left"/>
      <w:pPr>
        <w:ind w:left="2702" w:hanging="360"/>
      </w:pPr>
    </w:lvl>
    <w:lvl w:ilvl="2" w:tplc="0409001B">
      <w:start w:val="1"/>
      <w:numFmt w:val="lowerRoman"/>
      <w:lvlText w:val="%3."/>
      <w:lvlJc w:val="right"/>
      <w:pPr>
        <w:ind w:left="3422" w:hanging="180"/>
      </w:pPr>
    </w:lvl>
    <w:lvl w:ilvl="3" w:tplc="0409000F" w:tentative="1">
      <w:start w:val="1"/>
      <w:numFmt w:val="decimal"/>
      <w:lvlText w:val="%4."/>
      <w:lvlJc w:val="left"/>
      <w:pPr>
        <w:ind w:left="4142" w:hanging="360"/>
      </w:pPr>
    </w:lvl>
    <w:lvl w:ilvl="4" w:tplc="04090019" w:tentative="1">
      <w:start w:val="1"/>
      <w:numFmt w:val="lowerLetter"/>
      <w:lvlText w:val="%5."/>
      <w:lvlJc w:val="left"/>
      <w:pPr>
        <w:ind w:left="4862" w:hanging="360"/>
      </w:pPr>
    </w:lvl>
    <w:lvl w:ilvl="5" w:tplc="0409001B" w:tentative="1">
      <w:start w:val="1"/>
      <w:numFmt w:val="lowerRoman"/>
      <w:lvlText w:val="%6."/>
      <w:lvlJc w:val="right"/>
      <w:pPr>
        <w:ind w:left="5582" w:hanging="180"/>
      </w:pPr>
    </w:lvl>
    <w:lvl w:ilvl="6" w:tplc="0409000F" w:tentative="1">
      <w:start w:val="1"/>
      <w:numFmt w:val="decimal"/>
      <w:lvlText w:val="%7."/>
      <w:lvlJc w:val="left"/>
      <w:pPr>
        <w:ind w:left="6302" w:hanging="360"/>
      </w:pPr>
    </w:lvl>
    <w:lvl w:ilvl="7" w:tplc="04090019" w:tentative="1">
      <w:start w:val="1"/>
      <w:numFmt w:val="lowerLetter"/>
      <w:lvlText w:val="%8."/>
      <w:lvlJc w:val="left"/>
      <w:pPr>
        <w:ind w:left="7022" w:hanging="360"/>
      </w:pPr>
    </w:lvl>
    <w:lvl w:ilvl="8" w:tplc="0409001B" w:tentative="1">
      <w:start w:val="1"/>
      <w:numFmt w:val="lowerRoman"/>
      <w:lvlText w:val="%9."/>
      <w:lvlJc w:val="right"/>
      <w:pPr>
        <w:ind w:left="7742" w:hanging="180"/>
      </w:pPr>
    </w:lvl>
  </w:abstractNum>
  <w:abstractNum w:abstractNumId="1">
    <w:nsid w:val="0CFD0410"/>
    <w:multiLevelType w:val="multilevel"/>
    <w:tmpl w:val="9578C69E"/>
    <w:lvl w:ilvl="0">
      <w:start w:val="1"/>
      <w:numFmt w:val="decimal"/>
      <w:lvlText w:val="%1."/>
      <w:lvlJc w:val="left"/>
      <w:pPr>
        <w:ind w:left="1764" w:hanging="361"/>
        <w:jc w:val="right"/>
      </w:pPr>
      <w:rPr>
        <w:rFonts w:ascii="Arial" w:eastAsia="Arial" w:hAnsi="Arial" w:cs="Arial" w:hint="default"/>
        <w:b/>
        <w:bCs/>
        <w:i w:val="0"/>
        <w:iCs w:val="0"/>
        <w:spacing w:val="0"/>
        <w:w w:val="100"/>
        <w:sz w:val="24"/>
        <w:szCs w:val="24"/>
        <w:lang w:val="id" w:eastAsia="en-US" w:bidi="ar-SA"/>
      </w:rPr>
    </w:lvl>
    <w:lvl w:ilvl="1">
      <w:start w:val="1"/>
      <w:numFmt w:val="decimal"/>
      <w:lvlText w:val="%1.%2."/>
      <w:lvlJc w:val="left"/>
      <w:pPr>
        <w:ind w:left="2378" w:hanging="567"/>
        <w:jc w:val="left"/>
      </w:pPr>
      <w:rPr>
        <w:rFonts w:ascii="Arial" w:eastAsia="Arial" w:hAnsi="Arial" w:cs="Arial" w:hint="default"/>
        <w:b/>
        <w:bCs/>
        <w:i w:val="0"/>
        <w:iCs w:val="0"/>
        <w:spacing w:val="0"/>
        <w:w w:val="100"/>
        <w:sz w:val="24"/>
        <w:szCs w:val="24"/>
        <w:lang w:val="id" w:eastAsia="en-US" w:bidi="ar-SA"/>
      </w:rPr>
    </w:lvl>
    <w:lvl w:ilvl="2">
      <w:start w:val="1"/>
      <w:numFmt w:val="decimal"/>
      <w:lvlText w:val="%1.%2.%3."/>
      <w:lvlJc w:val="left"/>
      <w:pPr>
        <w:ind w:left="2522" w:hanging="710"/>
        <w:jc w:val="left"/>
      </w:pPr>
      <w:rPr>
        <w:rFonts w:ascii="Arial" w:eastAsia="Arial" w:hAnsi="Arial" w:cs="Arial" w:hint="default"/>
        <w:b/>
        <w:bCs/>
        <w:i w:val="0"/>
        <w:iCs w:val="0"/>
        <w:spacing w:val="0"/>
        <w:w w:val="100"/>
        <w:sz w:val="24"/>
        <w:szCs w:val="24"/>
        <w:lang w:val="id" w:eastAsia="en-US" w:bidi="ar-SA"/>
      </w:rPr>
    </w:lvl>
    <w:lvl w:ilvl="3">
      <w:start w:val="1"/>
      <w:numFmt w:val="lowerLetter"/>
      <w:lvlText w:val="%4."/>
      <w:lvlJc w:val="left"/>
      <w:pPr>
        <w:ind w:left="3088" w:hanging="426"/>
        <w:jc w:val="left"/>
      </w:pPr>
      <w:rPr>
        <w:rFonts w:ascii="Arial MT" w:eastAsia="Arial MT" w:hAnsi="Arial MT" w:cs="Arial MT" w:hint="default"/>
        <w:b w:val="0"/>
        <w:bCs w:val="0"/>
        <w:i w:val="0"/>
        <w:iCs w:val="0"/>
        <w:spacing w:val="0"/>
        <w:w w:val="100"/>
        <w:sz w:val="24"/>
        <w:szCs w:val="24"/>
        <w:lang w:val="id" w:eastAsia="en-US" w:bidi="ar-SA"/>
      </w:rPr>
    </w:lvl>
    <w:lvl w:ilvl="4">
      <w:numFmt w:val="bullet"/>
      <w:lvlText w:val="-"/>
      <w:lvlJc w:val="left"/>
      <w:pPr>
        <w:ind w:left="2804" w:hanging="426"/>
      </w:pPr>
      <w:rPr>
        <w:rFonts w:ascii="Arial MT" w:eastAsia="Arial MT" w:hAnsi="Arial MT" w:cs="Arial MT" w:hint="default"/>
        <w:b w:val="0"/>
        <w:bCs w:val="0"/>
        <w:i w:val="0"/>
        <w:iCs w:val="0"/>
        <w:spacing w:val="0"/>
        <w:w w:val="99"/>
        <w:sz w:val="24"/>
        <w:szCs w:val="24"/>
        <w:lang w:val="id" w:eastAsia="en-US" w:bidi="ar-SA"/>
      </w:rPr>
    </w:lvl>
    <w:lvl w:ilvl="5">
      <w:numFmt w:val="bullet"/>
      <w:lvlText w:val="•"/>
      <w:lvlJc w:val="left"/>
      <w:pPr>
        <w:ind w:left="4547" w:hanging="426"/>
      </w:pPr>
      <w:rPr>
        <w:rFonts w:hint="default"/>
        <w:lang w:val="id" w:eastAsia="en-US" w:bidi="ar-SA"/>
      </w:rPr>
    </w:lvl>
    <w:lvl w:ilvl="6">
      <w:numFmt w:val="bullet"/>
      <w:lvlText w:val="•"/>
      <w:lvlJc w:val="left"/>
      <w:pPr>
        <w:ind w:left="6014" w:hanging="426"/>
      </w:pPr>
      <w:rPr>
        <w:rFonts w:hint="default"/>
        <w:lang w:val="id" w:eastAsia="en-US" w:bidi="ar-SA"/>
      </w:rPr>
    </w:lvl>
    <w:lvl w:ilvl="7">
      <w:numFmt w:val="bullet"/>
      <w:lvlText w:val="•"/>
      <w:lvlJc w:val="left"/>
      <w:pPr>
        <w:ind w:left="7481" w:hanging="426"/>
      </w:pPr>
      <w:rPr>
        <w:rFonts w:hint="default"/>
        <w:lang w:val="id" w:eastAsia="en-US" w:bidi="ar-SA"/>
      </w:rPr>
    </w:lvl>
    <w:lvl w:ilvl="8">
      <w:numFmt w:val="bullet"/>
      <w:lvlText w:val="•"/>
      <w:lvlJc w:val="left"/>
      <w:pPr>
        <w:ind w:left="8948" w:hanging="426"/>
      </w:pPr>
      <w:rPr>
        <w:rFonts w:hint="default"/>
        <w:lang w:val="id" w:eastAsia="en-US" w:bidi="ar-SA"/>
      </w:rPr>
    </w:lvl>
  </w:abstractNum>
  <w:abstractNum w:abstractNumId="2">
    <w:nsid w:val="15435728"/>
    <w:multiLevelType w:val="hybridMultilevel"/>
    <w:tmpl w:val="E6E8174E"/>
    <w:lvl w:ilvl="0" w:tplc="7AE0687C">
      <w:start w:val="1"/>
      <w:numFmt w:val="upp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57143B2"/>
    <w:multiLevelType w:val="hybridMultilevel"/>
    <w:tmpl w:val="AD40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97F64"/>
    <w:multiLevelType w:val="hybridMultilevel"/>
    <w:tmpl w:val="692C4E32"/>
    <w:lvl w:ilvl="0" w:tplc="D1C297D6">
      <w:start w:val="1"/>
      <w:numFmt w:val="upp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CC5626B"/>
    <w:multiLevelType w:val="hybridMultilevel"/>
    <w:tmpl w:val="C02AAC3E"/>
    <w:lvl w:ilvl="0" w:tplc="46187B5C">
      <w:start w:val="1"/>
      <w:numFmt w:val="upperLetter"/>
      <w:lvlText w:val="%1."/>
      <w:lvlJc w:val="left"/>
      <w:pPr>
        <w:ind w:left="360" w:hanging="360"/>
      </w:pPr>
      <w:rPr>
        <w:rFonts w:hint="default"/>
        <w:b/>
        <w:sz w:val="24"/>
      </w:rPr>
    </w:lvl>
    <w:lvl w:ilvl="1" w:tplc="92900548">
      <w:start w:val="1"/>
      <w:numFmt w:val="upperLetter"/>
      <w:lvlText w:val="%2."/>
      <w:lvlJc w:val="left"/>
      <w:pPr>
        <w:ind w:left="1155" w:hanging="435"/>
      </w:pPr>
      <w:rPr>
        <w:rFonts w:hint="default"/>
        <w:b/>
        <w:color w:val="000000"/>
        <w:sz w:val="24"/>
      </w:rPr>
    </w:lvl>
    <w:lvl w:ilvl="2" w:tplc="374CD786">
      <w:start w:val="1"/>
      <w:numFmt w:val="lowerLetter"/>
      <w:lvlText w:val="%3."/>
      <w:lvlJc w:val="left"/>
      <w:pPr>
        <w:ind w:left="1980" w:hanging="360"/>
      </w:pPr>
      <w:rPr>
        <w:rFonts w:ascii="Arial" w:hAnsi="Arial" w:cs="Arial" w:hint="default"/>
        <w:color w:val="000000"/>
      </w:rPr>
    </w:lvl>
    <w:lvl w:ilvl="3" w:tplc="08260F3C">
      <w:start w:val="1"/>
      <w:numFmt w:val="decimal"/>
      <w:lvlText w:val="%4)"/>
      <w:lvlJc w:val="left"/>
      <w:pPr>
        <w:ind w:left="2520" w:hanging="360"/>
      </w:pPr>
      <w:rPr>
        <w:rFonts w:ascii="Arial" w:hAnsi="Arial" w:cs="Arial" w:hint="default"/>
        <w:color w:val="000000"/>
      </w:r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DFE3EC9"/>
    <w:multiLevelType w:val="hybridMultilevel"/>
    <w:tmpl w:val="AEC66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763EC"/>
    <w:multiLevelType w:val="hybridMultilevel"/>
    <w:tmpl w:val="8518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E0718"/>
    <w:multiLevelType w:val="hybridMultilevel"/>
    <w:tmpl w:val="E990D4C6"/>
    <w:lvl w:ilvl="0" w:tplc="31749D14">
      <w:start w:val="1"/>
      <w:numFmt w:val="decimal"/>
      <w:lvlText w:val="%1)"/>
      <w:lvlJc w:val="left"/>
      <w:pPr>
        <w:ind w:left="1353" w:hanging="360"/>
      </w:pPr>
      <w:rPr>
        <w:rFonts w:ascii="Times New Roman" w:hAnsi="Times New Roman" w:cs="Times New Roman" w:hint="default"/>
        <w:b w:val="0"/>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47682DB4"/>
    <w:multiLevelType w:val="hybridMultilevel"/>
    <w:tmpl w:val="DE84FBD6"/>
    <w:lvl w:ilvl="0" w:tplc="04210011">
      <w:start w:val="1"/>
      <w:numFmt w:val="decimal"/>
      <w:lvlText w:val="%1)"/>
      <w:lvlJc w:val="left"/>
      <w:pPr>
        <w:ind w:left="1996" w:hanging="360"/>
      </w:pPr>
      <w:rPr>
        <w:color w:val="00000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nsid w:val="4A2A610F"/>
    <w:multiLevelType w:val="hybridMultilevel"/>
    <w:tmpl w:val="7326F236"/>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5892A1D"/>
    <w:multiLevelType w:val="hybridMultilevel"/>
    <w:tmpl w:val="533A4302"/>
    <w:lvl w:ilvl="0" w:tplc="0409000F">
      <w:start w:val="1"/>
      <w:numFmt w:val="decimal"/>
      <w:lvlText w:val="%1."/>
      <w:lvlJc w:val="left"/>
      <w:pPr>
        <w:ind w:left="720" w:hanging="360"/>
      </w:pPr>
    </w:lvl>
    <w:lvl w:ilvl="1" w:tplc="F7FACC28">
      <w:numFmt w:val="bullet"/>
      <w:lvlText w:val="-"/>
      <w:lvlJc w:val="left"/>
      <w:pPr>
        <w:ind w:left="1440" w:hanging="360"/>
      </w:pPr>
      <w:rPr>
        <w:rFonts w:ascii="Arial" w:eastAsia="Times New Roman" w:hAnsi="Arial" w:cs="Arial" w:hint="default"/>
      </w:rPr>
    </w:lvl>
    <w:lvl w:ilvl="2" w:tplc="1EB0AE7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21577B"/>
    <w:multiLevelType w:val="hybridMultilevel"/>
    <w:tmpl w:val="8E52871C"/>
    <w:lvl w:ilvl="0" w:tplc="F7FACC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7C0342"/>
    <w:multiLevelType w:val="hybridMultilevel"/>
    <w:tmpl w:val="BE6E09EE"/>
    <w:lvl w:ilvl="0" w:tplc="F0E67102">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4">
    <w:nsid w:val="57EF450C"/>
    <w:multiLevelType w:val="hybridMultilevel"/>
    <w:tmpl w:val="598A9E2A"/>
    <w:lvl w:ilvl="0" w:tplc="8108A46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22574"/>
    <w:multiLevelType w:val="multilevel"/>
    <w:tmpl w:val="0421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01C5C14"/>
    <w:multiLevelType w:val="hybridMultilevel"/>
    <w:tmpl w:val="F6F82B9E"/>
    <w:lvl w:ilvl="0" w:tplc="DC1468EE">
      <w:start w:val="1"/>
      <w:numFmt w:val="decimal"/>
      <w:lvlText w:val="%1."/>
      <w:lvlJc w:val="left"/>
      <w:pPr>
        <w:ind w:left="720" w:hanging="360"/>
      </w:pPr>
      <w:rPr>
        <w:color w:val="auto"/>
        <w:sz w:val="20"/>
        <w:szCs w:val="20"/>
      </w:rPr>
    </w:lvl>
    <w:lvl w:ilvl="1" w:tplc="55DE82EA">
      <w:numFmt w:val="bullet"/>
      <w:lvlText w:val=""/>
      <w:lvlJc w:val="left"/>
      <w:pPr>
        <w:ind w:left="1440" w:hanging="360"/>
      </w:pPr>
      <w:rPr>
        <w:rFonts w:ascii="Symbol" w:eastAsia="Times New Roman" w:hAnsi="Symbol" w:cs="Aria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027CDA"/>
    <w:multiLevelType w:val="hybridMultilevel"/>
    <w:tmpl w:val="2D78BAAC"/>
    <w:lvl w:ilvl="0" w:tplc="E66E9922">
      <w:start w:val="1"/>
      <w:numFmt w:val="upperLetter"/>
      <w:lvlText w:val="%1."/>
      <w:lvlJc w:val="left"/>
      <w:pPr>
        <w:ind w:left="827" w:hanging="360"/>
      </w:pPr>
      <w:rPr>
        <w:rFonts w:hint="default"/>
      </w:rPr>
    </w:lvl>
    <w:lvl w:ilvl="1" w:tplc="04210019" w:tentative="1">
      <w:start w:val="1"/>
      <w:numFmt w:val="lowerLetter"/>
      <w:lvlText w:val="%2."/>
      <w:lvlJc w:val="left"/>
      <w:pPr>
        <w:ind w:left="1547" w:hanging="360"/>
      </w:pPr>
    </w:lvl>
    <w:lvl w:ilvl="2" w:tplc="0421001B" w:tentative="1">
      <w:start w:val="1"/>
      <w:numFmt w:val="lowerRoman"/>
      <w:lvlText w:val="%3."/>
      <w:lvlJc w:val="right"/>
      <w:pPr>
        <w:ind w:left="2267" w:hanging="180"/>
      </w:pPr>
    </w:lvl>
    <w:lvl w:ilvl="3" w:tplc="0421000F" w:tentative="1">
      <w:start w:val="1"/>
      <w:numFmt w:val="decimal"/>
      <w:lvlText w:val="%4."/>
      <w:lvlJc w:val="left"/>
      <w:pPr>
        <w:ind w:left="2987" w:hanging="360"/>
      </w:pPr>
    </w:lvl>
    <w:lvl w:ilvl="4" w:tplc="04210019" w:tentative="1">
      <w:start w:val="1"/>
      <w:numFmt w:val="lowerLetter"/>
      <w:lvlText w:val="%5."/>
      <w:lvlJc w:val="left"/>
      <w:pPr>
        <w:ind w:left="3707" w:hanging="360"/>
      </w:pPr>
    </w:lvl>
    <w:lvl w:ilvl="5" w:tplc="0421001B" w:tentative="1">
      <w:start w:val="1"/>
      <w:numFmt w:val="lowerRoman"/>
      <w:lvlText w:val="%6."/>
      <w:lvlJc w:val="right"/>
      <w:pPr>
        <w:ind w:left="4427" w:hanging="180"/>
      </w:pPr>
    </w:lvl>
    <w:lvl w:ilvl="6" w:tplc="0421000F" w:tentative="1">
      <w:start w:val="1"/>
      <w:numFmt w:val="decimal"/>
      <w:lvlText w:val="%7."/>
      <w:lvlJc w:val="left"/>
      <w:pPr>
        <w:ind w:left="5147" w:hanging="360"/>
      </w:pPr>
    </w:lvl>
    <w:lvl w:ilvl="7" w:tplc="04210019" w:tentative="1">
      <w:start w:val="1"/>
      <w:numFmt w:val="lowerLetter"/>
      <w:lvlText w:val="%8."/>
      <w:lvlJc w:val="left"/>
      <w:pPr>
        <w:ind w:left="5867" w:hanging="360"/>
      </w:pPr>
    </w:lvl>
    <w:lvl w:ilvl="8" w:tplc="0421001B" w:tentative="1">
      <w:start w:val="1"/>
      <w:numFmt w:val="lowerRoman"/>
      <w:lvlText w:val="%9."/>
      <w:lvlJc w:val="right"/>
      <w:pPr>
        <w:ind w:left="6587" w:hanging="180"/>
      </w:pPr>
    </w:lvl>
  </w:abstractNum>
  <w:abstractNum w:abstractNumId="18">
    <w:nsid w:val="683E516C"/>
    <w:multiLevelType w:val="hybridMultilevel"/>
    <w:tmpl w:val="7EC2413C"/>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94C3D50"/>
    <w:multiLevelType w:val="hybridMultilevel"/>
    <w:tmpl w:val="08725A72"/>
    <w:lvl w:ilvl="0" w:tplc="0409000F">
      <w:start w:val="1"/>
      <w:numFmt w:val="decimal"/>
      <w:lvlText w:val="%1."/>
      <w:lvlJc w:val="left"/>
      <w:pPr>
        <w:ind w:left="720" w:hanging="360"/>
      </w:pPr>
    </w:lvl>
    <w:lvl w:ilvl="1" w:tplc="F7FACC28">
      <w:numFmt w:val="bullet"/>
      <w:lvlText w:val="-"/>
      <w:lvlJc w:val="left"/>
      <w:pPr>
        <w:ind w:left="1440" w:hanging="360"/>
      </w:pPr>
      <w:rPr>
        <w:rFonts w:ascii="Arial" w:eastAsia="Times New Roman" w:hAnsi="Arial" w:cs="Arial" w:hint="default"/>
      </w:rPr>
    </w:lvl>
    <w:lvl w:ilvl="2" w:tplc="1EB0AE78">
      <w:start w:val="1"/>
      <w:numFmt w:val="lowerLetter"/>
      <w:lvlText w:val="%3."/>
      <w:lvlJc w:val="left"/>
      <w:pPr>
        <w:ind w:left="2340" w:hanging="360"/>
      </w:pPr>
      <w:rPr>
        <w:rFonts w:hint="default"/>
      </w:rPr>
    </w:lvl>
    <w:lvl w:ilvl="3" w:tplc="43E4062E">
      <w:start w:val="1"/>
      <w:numFmt w:val="lowerLetter"/>
      <w:lvlText w:val="%4."/>
      <w:lvlJc w:val="left"/>
      <w:pPr>
        <w:ind w:left="3390" w:hanging="87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8"/>
  </w:num>
  <w:num w:numId="4">
    <w:abstractNumId w:val="10"/>
  </w:num>
  <w:num w:numId="5">
    <w:abstractNumId w:val="9"/>
  </w:num>
  <w:num w:numId="6">
    <w:abstractNumId w:val="4"/>
  </w:num>
  <w:num w:numId="7">
    <w:abstractNumId w:val="2"/>
  </w:num>
  <w:num w:numId="8">
    <w:abstractNumId w:val="17"/>
  </w:num>
  <w:num w:numId="9">
    <w:abstractNumId w:val="15"/>
  </w:num>
  <w:num w:numId="10">
    <w:abstractNumId w:val="16"/>
  </w:num>
  <w:num w:numId="11">
    <w:abstractNumId w:val="11"/>
  </w:num>
  <w:num w:numId="12">
    <w:abstractNumId w:val="7"/>
  </w:num>
  <w:num w:numId="13">
    <w:abstractNumId w:val="3"/>
  </w:num>
  <w:num w:numId="14">
    <w:abstractNumId w:val="12"/>
  </w:num>
  <w:num w:numId="15">
    <w:abstractNumId w:val="19"/>
  </w:num>
  <w:num w:numId="16">
    <w:abstractNumId w:val="0"/>
  </w:num>
  <w:num w:numId="17">
    <w:abstractNumId w:val="13"/>
  </w:num>
  <w:num w:numId="18">
    <w:abstractNumId w:val="14"/>
  </w:num>
  <w:num w:numId="19">
    <w:abstractNumId w:val="6"/>
  </w:num>
  <w:num w:numId="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77"/>
    <w:rsid w:val="000000A0"/>
    <w:rsid w:val="00000155"/>
    <w:rsid w:val="0000032D"/>
    <w:rsid w:val="000003CD"/>
    <w:rsid w:val="00000E5A"/>
    <w:rsid w:val="00000EDA"/>
    <w:rsid w:val="0000109A"/>
    <w:rsid w:val="0000127F"/>
    <w:rsid w:val="000019EF"/>
    <w:rsid w:val="00001F25"/>
    <w:rsid w:val="00001F59"/>
    <w:rsid w:val="0000245E"/>
    <w:rsid w:val="0000256E"/>
    <w:rsid w:val="00002EAF"/>
    <w:rsid w:val="00003342"/>
    <w:rsid w:val="00003B9A"/>
    <w:rsid w:val="00003D3D"/>
    <w:rsid w:val="00003D85"/>
    <w:rsid w:val="000040B4"/>
    <w:rsid w:val="0000449C"/>
    <w:rsid w:val="00004897"/>
    <w:rsid w:val="00004B11"/>
    <w:rsid w:val="00005E27"/>
    <w:rsid w:val="00005EDC"/>
    <w:rsid w:val="000062C3"/>
    <w:rsid w:val="000064ED"/>
    <w:rsid w:val="0000668B"/>
    <w:rsid w:val="00006A42"/>
    <w:rsid w:val="00006B2B"/>
    <w:rsid w:val="00006E88"/>
    <w:rsid w:val="0000732D"/>
    <w:rsid w:val="000073B2"/>
    <w:rsid w:val="00007A68"/>
    <w:rsid w:val="00007D36"/>
    <w:rsid w:val="00007DE0"/>
    <w:rsid w:val="00007F19"/>
    <w:rsid w:val="0001013E"/>
    <w:rsid w:val="00010492"/>
    <w:rsid w:val="0001063B"/>
    <w:rsid w:val="000107A6"/>
    <w:rsid w:val="0001082F"/>
    <w:rsid w:val="00010949"/>
    <w:rsid w:val="000109C4"/>
    <w:rsid w:val="00010A1C"/>
    <w:rsid w:val="00010C59"/>
    <w:rsid w:val="00010C76"/>
    <w:rsid w:val="00011211"/>
    <w:rsid w:val="00011620"/>
    <w:rsid w:val="00011AE5"/>
    <w:rsid w:val="00011B27"/>
    <w:rsid w:val="00011EB4"/>
    <w:rsid w:val="000120F3"/>
    <w:rsid w:val="000121A2"/>
    <w:rsid w:val="00012483"/>
    <w:rsid w:val="00012973"/>
    <w:rsid w:val="00012EE4"/>
    <w:rsid w:val="00013047"/>
    <w:rsid w:val="0001358E"/>
    <w:rsid w:val="00013AE4"/>
    <w:rsid w:val="00013CC7"/>
    <w:rsid w:val="00013F22"/>
    <w:rsid w:val="000140B3"/>
    <w:rsid w:val="000142FD"/>
    <w:rsid w:val="000143E7"/>
    <w:rsid w:val="00014603"/>
    <w:rsid w:val="00014B66"/>
    <w:rsid w:val="00014EAA"/>
    <w:rsid w:val="00014FFE"/>
    <w:rsid w:val="0001501D"/>
    <w:rsid w:val="00015133"/>
    <w:rsid w:val="00015198"/>
    <w:rsid w:val="00015343"/>
    <w:rsid w:val="00015508"/>
    <w:rsid w:val="00016072"/>
    <w:rsid w:val="0001618D"/>
    <w:rsid w:val="000166AA"/>
    <w:rsid w:val="00016740"/>
    <w:rsid w:val="00016ED9"/>
    <w:rsid w:val="00016F44"/>
    <w:rsid w:val="0001795D"/>
    <w:rsid w:val="00017A27"/>
    <w:rsid w:val="00017C65"/>
    <w:rsid w:val="00017DB7"/>
    <w:rsid w:val="00017F0A"/>
    <w:rsid w:val="000201DA"/>
    <w:rsid w:val="0002068C"/>
    <w:rsid w:val="00020AEC"/>
    <w:rsid w:val="00020D70"/>
    <w:rsid w:val="00020E05"/>
    <w:rsid w:val="00021021"/>
    <w:rsid w:val="00021040"/>
    <w:rsid w:val="000214DE"/>
    <w:rsid w:val="000216A2"/>
    <w:rsid w:val="000217F3"/>
    <w:rsid w:val="000219C3"/>
    <w:rsid w:val="000219CE"/>
    <w:rsid w:val="00021CA4"/>
    <w:rsid w:val="00021EE5"/>
    <w:rsid w:val="000224C2"/>
    <w:rsid w:val="000225CF"/>
    <w:rsid w:val="000228A0"/>
    <w:rsid w:val="00022EDD"/>
    <w:rsid w:val="00022F45"/>
    <w:rsid w:val="0002303E"/>
    <w:rsid w:val="0002311C"/>
    <w:rsid w:val="00023639"/>
    <w:rsid w:val="00023749"/>
    <w:rsid w:val="000237F7"/>
    <w:rsid w:val="0002386F"/>
    <w:rsid w:val="00023BAB"/>
    <w:rsid w:val="00023D6F"/>
    <w:rsid w:val="00023E59"/>
    <w:rsid w:val="00023E97"/>
    <w:rsid w:val="00024693"/>
    <w:rsid w:val="00024B01"/>
    <w:rsid w:val="00024DD1"/>
    <w:rsid w:val="00024DE1"/>
    <w:rsid w:val="00024EFA"/>
    <w:rsid w:val="00025140"/>
    <w:rsid w:val="00025324"/>
    <w:rsid w:val="000259DA"/>
    <w:rsid w:val="00025C3E"/>
    <w:rsid w:val="00025F3A"/>
    <w:rsid w:val="00026044"/>
    <w:rsid w:val="00026228"/>
    <w:rsid w:val="000266EC"/>
    <w:rsid w:val="000267E6"/>
    <w:rsid w:val="0002698C"/>
    <w:rsid w:val="00026AAE"/>
    <w:rsid w:val="00026AD3"/>
    <w:rsid w:val="00026CCA"/>
    <w:rsid w:val="00027363"/>
    <w:rsid w:val="00027717"/>
    <w:rsid w:val="000277B9"/>
    <w:rsid w:val="00027816"/>
    <w:rsid w:val="00027931"/>
    <w:rsid w:val="00027A63"/>
    <w:rsid w:val="00027CBD"/>
    <w:rsid w:val="00027E4C"/>
    <w:rsid w:val="00027E8A"/>
    <w:rsid w:val="00027F05"/>
    <w:rsid w:val="0003046B"/>
    <w:rsid w:val="0003057A"/>
    <w:rsid w:val="00030F72"/>
    <w:rsid w:val="00031003"/>
    <w:rsid w:val="00031120"/>
    <w:rsid w:val="000312AA"/>
    <w:rsid w:val="0003134D"/>
    <w:rsid w:val="00031423"/>
    <w:rsid w:val="0003158A"/>
    <w:rsid w:val="00031694"/>
    <w:rsid w:val="000317C7"/>
    <w:rsid w:val="000317F2"/>
    <w:rsid w:val="0003180C"/>
    <w:rsid w:val="00031B53"/>
    <w:rsid w:val="00031E50"/>
    <w:rsid w:val="00031E51"/>
    <w:rsid w:val="00031EE7"/>
    <w:rsid w:val="00032A8B"/>
    <w:rsid w:val="00032CC1"/>
    <w:rsid w:val="00033080"/>
    <w:rsid w:val="00033422"/>
    <w:rsid w:val="000334B7"/>
    <w:rsid w:val="00033D63"/>
    <w:rsid w:val="0003408C"/>
    <w:rsid w:val="0003444E"/>
    <w:rsid w:val="0003463A"/>
    <w:rsid w:val="000351E3"/>
    <w:rsid w:val="00035231"/>
    <w:rsid w:val="00035664"/>
    <w:rsid w:val="00035A25"/>
    <w:rsid w:val="00035E76"/>
    <w:rsid w:val="00035FC9"/>
    <w:rsid w:val="0003609A"/>
    <w:rsid w:val="000360EA"/>
    <w:rsid w:val="0003653E"/>
    <w:rsid w:val="000373B8"/>
    <w:rsid w:val="000373EC"/>
    <w:rsid w:val="000375DB"/>
    <w:rsid w:val="000377FE"/>
    <w:rsid w:val="000378A7"/>
    <w:rsid w:val="00037BC2"/>
    <w:rsid w:val="00037CB0"/>
    <w:rsid w:val="000400AC"/>
    <w:rsid w:val="00040334"/>
    <w:rsid w:val="000403ED"/>
    <w:rsid w:val="000409A1"/>
    <w:rsid w:val="000409B4"/>
    <w:rsid w:val="000409D7"/>
    <w:rsid w:val="0004197D"/>
    <w:rsid w:val="000419E6"/>
    <w:rsid w:val="00041A2D"/>
    <w:rsid w:val="00041A75"/>
    <w:rsid w:val="00041F97"/>
    <w:rsid w:val="00041FD0"/>
    <w:rsid w:val="0004262F"/>
    <w:rsid w:val="00042774"/>
    <w:rsid w:val="0004289E"/>
    <w:rsid w:val="00042B65"/>
    <w:rsid w:val="00042D62"/>
    <w:rsid w:val="00042EC6"/>
    <w:rsid w:val="00042F30"/>
    <w:rsid w:val="00043312"/>
    <w:rsid w:val="00043349"/>
    <w:rsid w:val="000433E7"/>
    <w:rsid w:val="000436F6"/>
    <w:rsid w:val="00043748"/>
    <w:rsid w:val="000438E6"/>
    <w:rsid w:val="00043EC1"/>
    <w:rsid w:val="000442CD"/>
    <w:rsid w:val="00044471"/>
    <w:rsid w:val="0004492B"/>
    <w:rsid w:val="0004495D"/>
    <w:rsid w:val="00044B3D"/>
    <w:rsid w:val="00044C6F"/>
    <w:rsid w:val="00044CC1"/>
    <w:rsid w:val="00044CCF"/>
    <w:rsid w:val="00044D01"/>
    <w:rsid w:val="00044F14"/>
    <w:rsid w:val="00044FAE"/>
    <w:rsid w:val="00045035"/>
    <w:rsid w:val="00045409"/>
    <w:rsid w:val="00045ADD"/>
    <w:rsid w:val="000461B4"/>
    <w:rsid w:val="000461FA"/>
    <w:rsid w:val="0004643F"/>
    <w:rsid w:val="000464D9"/>
    <w:rsid w:val="0004662E"/>
    <w:rsid w:val="0004698B"/>
    <w:rsid w:val="00046CEB"/>
    <w:rsid w:val="00046F10"/>
    <w:rsid w:val="000472A6"/>
    <w:rsid w:val="0004743D"/>
    <w:rsid w:val="000476FE"/>
    <w:rsid w:val="00047767"/>
    <w:rsid w:val="00047946"/>
    <w:rsid w:val="00047CC3"/>
    <w:rsid w:val="000502EE"/>
    <w:rsid w:val="00050358"/>
    <w:rsid w:val="00050A5B"/>
    <w:rsid w:val="00050AA9"/>
    <w:rsid w:val="00050C3D"/>
    <w:rsid w:val="00050F03"/>
    <w:rsid w:val="00051247"/>
    <w:rsid w:val="0005155D"/>
    <w:rsid w:val="00051828"/>
    <w:rsid w:val="00051ADD"/>
    <w:rsid w:val="00051BBE"/>
    <w:rsid w:val="0005237D"/>
    <w:rsid w:val="000524A1"/>
    <w:rsid w:val="00052740"/>
    <w:rsid w:val="000527B7"/>
    <w:rsid w:val="00052A21"/>
    <w:rsid w:val="00053077"/>
    <w:rsid w:val="00053505"/>
    <w:rsid w:val="00053680"/>
    <w:rsid w:val="000538BC"/>
    <w:rsid w:val="0005395A"/>
    <w:rsid w:val="00053A7F"/>
    <w:rsid w:val="00053CCA"/>
    <w:rsid w:val="00053D30"/>
    <w:rsid w:val="0005405D"/>
    <w:rsid w:val="0005469D"/>
    <w:rsid w:val="000548AB"/>
    <w:rsid w:val="00054916"/>
    <w:rsid w:val="00054F0B"/>
    <w:rsid w:val="000556C2"/>
    <w:rsid w:val="00055C19"/>
    <w:rsid w:val="00055CF5"/>
    <w:rsid w:val="00055D2F"/>
    <w:rsid w:val="00055D84"/>
    <w:rsid w:val="0005620A"/>
    <w:rsid w:val="00056783"/>
    <w:rsid w:val="000567F9"/>
    <w:rsid w:val="00056876"/>
    <w:rsid w:val="00056D9E"/>
    <w:rsid w:val="0005703B"/>
    <w:rsid w:val="00057A13"/>
    <w:rsid w:val="00057CF4"/>
    <w:rsid w:val="00057F00"/>
    <w:rsid w:val="0006025E"/>
    <w:rsid w:val="00060668"/>
    <w:rsid w:val="00060B92"/>
    <w:rsid w:val="00060BF0"/>
    <w:rsid w:val="00060D6E"/>
    <w:rsid w:val="00061468"/>
    <w:rsid w:val="0006154B"/>
    <w:rsid w:val="00061675"/>
    <w:rsid w:val="000616B9"/>
    <w:rsid w:val="00061801"/>
    <w:rsid w:val="00061892"/>
    <w:rsid w:val="00061A9E"/>
    <w:rsid w:val="00062576"/>
    <w:rsid w:val="00062595"/>
    <w:rsid w:val="000628BF"/>
    <w:rsid w:val="00062A36"/>
    <w:rsid w:val="00062C29"/>
    <w:rsid w:val="00063223"/>
    <w:rsid w:val="000633CB"/>
    <w:rsid w:val="000634AE"/>
    <w:rsid w:val="000637B7"/>
    <w:rsid w:val="00063A4C"/>
    <w:rsid w:val="00063E23"/>
    <w:rsid w:val="00063E38"/>
    <w:rsid w:val="000640C1"/>
    <w:rsid w:val="0006415F"/>
    <w:rsid w:val="0006432D"/>
    <w:rsid w:val="000643F0"/>
    <w:rsid w:val="00064843"/>
    <w:rsid w:val="0006496F"/>
    <w:rsid w:val="00064FA7"/>
    <w:rsid w:val="00065139"/>
    <w:rsid w:val="000657D6"/>
    <w:rsid w:val="00065AD0"/>
    <w:rsid w:val="00066423"/>
    <w:rsid w:val="000668BC"/>
    <w:rsid w:val="000669B4"/>
    <w:rsid w:val="000669BC"/>
    <w:rsid w:val="00066C17"/>
    <w:rsid w:val="00066CE0"/>
    <w:rsid w:val="00067AE4"/>
    <w:rsid w:val="00067DB6"/>
    <w:rsid w:val="00067EDF"/>
    <w:rsid w:val="00070028"/>
    <w:rsid w:val="0007038E"/>
    <w:rsid w:val="000703E5"/>
    <w:rsid w:val="00070A9F"/>
    <w:rsid w:val="00070E47"/>
    <w:rsid w:val="00071131"/>
    <w:rsid w:val="00071171"/>
    <w:rsid w:val="000711A9"/>
    <w:rsid w:val="00071775"/>
    <w:rsid w:val="00071998"/>
    <w:rsid w:val="000719F4"/>
    <w:rsid w:val="00071B80"/>
    <w:rsid w:val="00071DED"/>
    <w:rsid w:val="00071F60"/>
    <w:rsid w:val="00072C02"/>
    <w:rsid w:val="00072D01"/>
    <w:rsid w:val="00072FA8"/>
    <w:rsid w:val="00073667"/>
    <w:rsid w:val="0007380A"/>
    <w:rsid w:val="00073B07"/>
    <w:rsid w:val="00073F54"/>
    <w:rsid w:val="00073F89"/>
    <w:rsid w:val="0007418A"/>
    <w:rsid w:val="000741F1"/>
    <w:rsid w:val="00074D3C"/>
    <w:rsid w:val="0007573B"/>
    <w:rsid w:val="0007583B"/>
    <w:rsid w:val="00075DBD"/>
    <w:rsid w:val="00075DDE"/>
    <w:rsid w:val="00076240"/>
    <w:rsid w:val="000764DC"/>
    <w:rsid w:val="0007653F"/>
    <w:rsid w:val="0007693B"/>
    <w:rsid w:val="00076973"/>
    <w:rsid w:val="00076A27"/>
    <w:rsid w:val="00076BB0"/>
    <w:rsid w:val="00076DC4"/>
    <w:rsid w:val="00076E95"/>
    <w:rsid w:val="00077305"/>
    <w:rsid w:val="0007782D"/>
    <w:rsid w:val="00077CA4"/>
    <w:rsid w:val="00077DEA"/>
    <w:rsid w:val="000800FD"/>
    <w:rsid w:val="000802B2"/>
    <w:rsid w:val="00080473"/>
    <w:rsid w:val="000805AD"/>
    <w:rsid w:val="000805C8"/>
    <w:rsid w:val="000805DE"/>
    <w:rsid w:val="00080649"/>
    <w:rsid w:val="00080756"/>
    <w:rsid w:val="0008083C"/>
    <w:rsid w:val="0008096E"/>
    <w:rsid w:val="00080A37"/>
    <w:rsid w:val="00080B03"/>
    <w:rsid w:val="00080C26"/>
    <w:rsid w:val="00080DAB"/>
    <w:rsid w:val="00080EE1"/>
    <w:rsid w:val="00080F65"/>
    <w:rsid w:val="00080F92"/>
    <w:rsid w:val="00081032"/>
    <w:rsid w:val="000810F1"/>
    <w:rsid w:val="0008110A"/>
    <w:rsid w:val="0008139A"/>
    <w:rsid w:val="000819B5"/>
    <w:rsid w:val="00081B13"/>
    <w:rsid w:val="00081B9F"/>
    <w:rsid w:val="00081FCB"/>
    <w:rsid w:val="00082440"/>
    <w:rsid w:val="0008244D"/>
    <w:rsid w:val="0008293D"/>
    <w:rsid w:val="000831F1"/>
    <w:rsid w:val="00083254"/>
    <w:rsid w:val="000833F3"/>
    <w:rsid w:val="00083CF3"/>
    <w:rsid w:val="00083EA3"/>
    <w:rsid w:val="00084212"/>
    <w:rsid w:val="0008457D"/>
    <w:rsid w:val="0008463B"/>
    <w:rsid w:val="000846F0"/>
    <w:rsid w:val="00084735"/>
    <w:rsid w:val="00084C51"/>
    <w:rsid w:val="00084F9E"/>
    <w:rsid w:val="00085129"/>
    <w:rsid w:val="00085455"/>
    <w:rsid w:val="00085540"/>
    <w:rsid w:val="00085B50"/>
    <w:rsid w:val="0008634D"/>
    <w:rsid w:val="00086692"/>
    <w:rsid w:val="00086E1D"/>
    <w:rsid w:val="00087153"/>
    <w:rsid w:val="000872A8"/>
    <w:rsid w:val="00087364"/>
    <w:rsid w:val="0008761F"/>
    <w:rsid w:val="000876A3"/>
    <w:rsid w:val="00087767"/>
    <w:rsid w:val="00087FFE"/>
    <w:rsid w:val="0009006B"/>
    <w:rsid w:val="00090904"/>
    <w:rsid w:val="00090A45"/>
    <w:rsid w:val="00090C9E"/>
    <w:rsid w:val="00091053"/>
    <w:rsid w:val="00091146"/>
    <w:rsid w:val="00091667"/>
    <w:rsid w:val="00091D30"/>
    <w:rsid w:val="00091D4A"/>
    <w:rsid w:val="00091DEA"/>
    <w:rsid w:val="00091E54"/>
    <w:rsid w:val="00091F01"/>
    <w:rsid w:val="00092288"/>
    <w:rsid w:val="000923C1"/>
    <w:rsid w:val="0009251E"/>
    <w:rsid w:val="0009260F"/>
    <w:rsid w:val="000927D3"/>
    <w:rsid w:val="0009295D"/>
    <w:rsid w:val="00092A76"/>
    <w:rsid w:val="00092C1D"/>
    <w:rsid w:val="00092C57"/>
    <w:rsid w:val="000931C8"/>
    <w:rsid w:val="00093325"/>
    <w:rsid w:val="000935C8"/>
    <w:rsid w:val="000939B2"/>
    <w:rsid w:val="00093A92"/>
    <w:rsid w:val="00093BB4"/>
    <w:rsid w:val="000941A7"/>
    <w:rsid w:val="00094329"/>
    <w:rsid w:val="000946F6"/>
    <w:rsid w:val="00094AA3"/>
    <w:rsid w:val="00094C33"/>
    <w:rsid w:val="00094E80"/>
    <w:rsid w:val="00095254"/>
    <w:rsid w:val="000952E1"/>
    <w:rsid w:val="0009563D"/>
    <w:rsid w:val="000956A2"/>
    <w:rsid w:val="00095718"/>
    <w:rsid w:val="00095A9D"/>
    <w:rsid w:val="00095B96"/>
    <w:rsid w:val="00095C35"/>
    <w:rsid w:val="00095DA9"/>
    <w:rsid w:val="000964E6"/>
    <w:rsid w:val="00096528"/>
    <w:rsid w:val="00096B2F"/>
    <w:rsid w:val="00096D52"/>
    <w:rsid w:val="00096EB3"/>
    <w:rsid w:val="0009763F"/>
    <w:rsid w:val="00097A67"/>
    <w:rsid w:val="00097AB4"/>
    <w:rsid w:val="00097B6D"/>
    <w:rsid w:val="00097E0D"/>
    <w:rsid w:val="00097E97"/>
    <w:rsid w:val="00097EE4"/>
    <w:rsid w:val="000A01B0"/>
    <w:rsid w:val="000A0503"/>
    <w:rsid w:val="000A05EF"/>
    <w:rsid w:val="000A08F5"/>
    <w:rsid w:val="000A0941"/>
    <w:rsid w:val="000A0954"/>
    <w:rsid w:val="000A0AD0"/>
    <w:rsid w:val="000A0B30"/>
    <w:rsid w:val="000A0B84"/>
    <w:rsid w:val="000A0E93"/>
    <w:rsid w:val="000A0FAF"/>
    <w:rsid w:val="000A1180"/>
    <w:rsid w:val="000A12D0"/>
    <w:rsid w:val="000A1420"/>
    <w:rsid w:val="000A166F"/>
    <w:rsid w:val="000A16C1"/>
    <w:rsid w:val="000A1729"/>
    <w:rsid w:val="000A1832"/>
    <w:rsid w:val="000A1ACA"/>
    <w:rsid w:val="000A1C09"/>
    <w:rsid w:val="000A1DEF"/>
    <w:rsid w:val="000A248A"/>
    <w:rsid w:val="000A26B9"/>
    <w:rsid w:val="000A276D"/>
    <w:rsid w:val="000A29E8"/>
    <w:rsid w:val="000A316E"/>
    <w:rsid w:val="000A32D3"/>
    <w:rsid w:val="000A3923"/>
    <w:rsid w:val="000A3EAE"/>
    <w:rsid w:val="000A4606"/>
    <w:rsid w:val="000A46ED"/>
    <w:rsid w:val="000A494A"/>
    <w:rsid w:val="000A4B62"/>
    <w:rsid w:val="000A4C92"/>
    <w:rsid w:val="000A4FB4"/>
    <w:rsid w:val="000A5143"/>
    <w:rsid w:val="000A517B"/>
    <w:rsid w:val="000A5BC0"/>
    <w:rsid w:val="000A5D66"/>
    <w:rsid w:val="000A5DC8"/>
    <w:rsid w:val="000A5E22"/>
    <w:rsid w:val="000A5FA3"/>
    <w:rsid w:val="000A62F8"/>
    <w:rsid w:val="000A6FC8"/>
    <w:rsid w:val="000A72D1"/>
    <w:rsid w:val="000A7463"/>
    <w:rsid w:val="000A78F8"/>
    <w:rsid w:val="000A79BB"/>
    <w:rsid w:val="000A7AAC"/>
    <w:rsid w:val="000A7C3C"/>
    <w:rsid w:val="000A7DD7"/>
    <w:rsid w:val="000B01F3"/>
    <w:rsid w:val="000B02AF"/>
    <w:rsid w:val="000B05A4"/>
    <w:rsid w:val="000B0685"/>
    <w:rsid w:val="000B07C8"/>
    <w:rsid w:val="000B08A8"/>
    <w:rsid w:val="000B0AC7"/>
    <w:rsid w:val="000B0BB3"/>
    <w:rsid w:val="000B0C27"/>
    <w:rsid w:val="000B0CB2"/>
    <w:rsid w:val="000B0CC9"/>
    <w:rsid w:val="000B172F"/>
    <w:rsid w:val="000B1883"/>
    <w:rsid w:val="000B1B09"/>
    <w:rsid w:val="000B1C79"/>
    <w:rsid w:val="000B1E39"/>
    <w:rsid w:val="000B1F19"/>
    <w:rsid w:val="000B2030"/>
    <w:rsid w:val="000B22E7"/>
    <w:rsid w:val="000B244D"/>
    <w:rsid w:val="000B24A1"/>
    <w:rsid w:val="000B27A2"/>
    <w:rsid w:val="000B286E"/>
    <w:rsid w:val="000B29D6"/>
    <w:rsid w:val="000B2A56"/>
    <w:rsid w:val="000B3466"/>
    <w:rsid w:val="000B3524"/>
    <w:rsid w:val="000B357A"/>
    <w:rsid w:val="000B3580"/>
    <w:rsid w:val="000B3884"/>
    <w:rsid w:val="000B38D8"/>
    <w:rsid w:val="000B3B91"/>
    <w:rsid w:val="000B3EAE"/>
    <w:rsid w:val="000B41FC"/>
    <w:rsid w:val="000B45AB"/>
    <w:rsid w:val="000B4891"/>
    <w:rsid w:val="000B4A76"/>
    <w:rsid w:val="000B4B40"/>
    <w:rsid w:val="000B4D93"/>
    <w:rsid w:val="000B504A"/>
    <w:rsid w:val="000B50DB"/>
    <w:rsid w:val="000B51D8"/>
    <w:rsid w:val="000B5486"/>
    <w:rsid w:val="000B55D4"/>
    <w:rsid w:val="000B5681"/>
    <w:rsid w:val="000B5780"/>
    <w:rsid w:val="000B58B0"/>
    <w:rsid w:val="000B5900"/>
    <w:rsid w:val="000B592E"/>
    <w:rsid w:val="000B5BBF"/>
    <w:rsid w:val="000B5C92"/>
    <w:rsid w:val="000B5E69"/>
    <w:rsid w:val="000B60BA"/>
    <w:rsid w:val="000B60D3"/>
    <w:rsid w:val="000B6481"/>
    <w:rsid w:val="000B6579"/>
    <w:rsid w:val="000B6D27"/>
    <w:rsid w:val="000B6E6D"/>
    <w:rsid w:val="000B6F9D"/>
    <w:rsid w:val="000B7244"/>
    <w:rsid w:val="000B7895"/>
    <w:rsid w:val="000B7DE6"/>
    <w:rsid w:val="000B7E12"/>
    <w:rsid w:val="000C05BD"/>
    <w:rsid w:val="000C06BE"/>
    <w:rsid w:val="000C0900"/>
    <w:rsid w:val="000C0951"/>
    <w:rsid w:val="000C0BC9"/>
    <w:rsid w:val="000C0BCA"/>
    <w:rsid w:val="000C0C48"/>
    <w:rsid w:val="000C0E6E"/>
    <w:rsid w:val="000C1CA3"/>
    <w:rsid w:val="000C223E"/>
    <w:rsid w:val="000C26F8"/>
    <w:rsid w:val="000C2849"/>
    <w:rsid w:val="000C29E3"/>
    <w:rsid w:val="000C2B8F"/>
    <w:rsid w:val="000C2E96"/>
    <w:rsid w:val="000C3391"/>
    <w:rsid w:val="000C34D4"/>
    <w:rsid w:val="000C3616"/>
    <w:rsid w:val="000C3652"/>
    <w:rsid w:val="000C3845"/>
    <w:rsid w:val="000C3B26"/>
    <w:rsid w:val="000C441D"/>
    <w:rsid w:val="000C4541"/>
    <w:rsid w:val="000C4711"/>
    <w:rsid w:val="000C478A"/>
    <w:rsid w:val="000C49ED"/>
    <w:rsid w:val="000C4EA6"/>
    <w:rsid w:val="000C51C1"/>
    <w:rsid w:val="000C546A"/>
    <w:rsid w:val="000C5B71"/>
    <w:rsid w:val="000C5BD3"/>
    <w:rsid w:val="000C612D"/>
    <w:rsid w:val="000C6498"/>
    <w:rsid w:val="000C6617"/>
    <w:rsid w:val="000C6EFE"/>
    <w:rsid w:val="000C6F0E"/>
    <w:rsid w:val="000C7176"/>
    <w:rsid w:val="000C719B"/>
    <w:rsid w:val="000C7425"/>
    <w:rsid w:val="000C7695"/>
    <w:rsid w:val="000C78FE"/>
    <w:rsid w:val="000C7B11"/>
    <w:rsid w:val="000C7CF0"/>
    <w:rsid w:val="000D00B3"/>
    <w:rsid w:val="000D027F"/>
    <w:rsid w:val="000D05E1"/>
    <w:rsid w:val="000D05F7"/>
    <w:rsid w:val="000D0732"/>
    <w:rsid w:val="000D07ED"/>
    <w:rsid w:val="000D0BB2"/>
    <w:rsid w:val="000D0BB3"/>
    <w:rsid w:val="000D0D02"/>
    <w:rsid w:val="000D10BF"/>
    <w:rsid w:val="000D1298"/>
    <w:rsid w:val="000D151B"/>
    <w:rsid w:val="000D16A7"/>
    <w:rsid w:val="000D19CB"/>
    <w:rsid w:val="000D19E8"/>
    <w:rsid w:val="000D1E31"/>
    <w:rsid w:val="000D298D"/>
    <w:rsid w:val="000D2F35"/>
    <w:rsid w:val="000D30A0"/>
    <w:rsid w:val="000D39BC"/>
    <w:rsid w:val="000D3B1F"/>
    <w:rsid w:val="000D3D4B"/>
    <w:rsid w:val="000D3F96"/>
    <w:rsid w:val="000D42EE"/>
    <w:rsid w:val="000D45BB"/>
    <w:rsid w:val="000D4C43"/>
    <w:rsid w:val="000D4CDE"/>
    <w:rsid w:val="000D4D82"/>
    <w:rsid w:val="000D4F4D"/>
    <w:rsid w:val="000D5189"/>
    <w:rsid w:val="000D5364"/>
    <w:rsid w:val="000D53BC"/>
    <w:rsid w:val="000D54F2"/>
    <w:rsid w:val="000D558C"/>
    <w:rsid w:val="000D5752"/>
    <w:rsid w:val="000D5AEB"/>
    <w:rsid w:val="000D5B21"/>
    <w:rsid w:val="000D5CBE"/>
    <w:rsid w:val="000D6073"/>
    <w:rsid w:val="000D62F4"/>
    <w:rsid w:val="000D63AF"/>
    <w:rsid w:val="000D6483"/>
    <w:rsid w:val="000D64D1"/>
    <w:rsid w:val="000D662C"/>
    <w:rsid w:val="000D6BDE"/>
    <w:rsid w:val="000D6C5D"/>
    <w:rsid w:val="000D722F"/>
    <w:rsid w:val="000D74B7"/>
    <w:rsid w:val="000D76E8"/>
    <w:rsid w:val="000E0086"/>
    <w:rsid w:val="000E0100"/>
    <w:rsid w:val="000E0352"/>
    <w:rsid w:val="000E04B3"/>
    <w:rsid w:val="000E0557"/>
    <w:rsid w:val="000E0889"/>
    <w:rsid w:val="000E0983"/>
    <w:rsid w:val="000E0C5A"/>
    <w:rsid w:val="000E10CD"/>
    <w:rsid w:val="000E13EC"/>
    <w:rsid w:val="000E1541"/>
    <w:rsid w:val="000E1C32"/>
    <w:rsid w:val="000E207B"/>
    <w:rsid w:val="000E25E0"/>
    <w:rsid w:val="000E2B2E"/>
    <w:rsid w:val="000E2CBF"/>
    <w:rsid w:val="000E2F09"/>
    <w:rsid w:val="000E33C4"/>
    <w:rsid w:val="000E34D2"/>
    <w:rsid w:val="000E34DB"/>
    <w:rsid w:val="000E395E"/>
    <w:rsid w:val="000E3999"/>
    <w:rsid w:val="000E3A71"/>
    <w:rsid w:val="000E3B5A"/>
    <w:rsid w:val="000E3F95"/>
    <w:rsid w:val="000E4145"/>
    <w:rsid w:val="000E4376"/>
    <w:rsid w:val="000E4605"/>
    <w:rsid w:val="000E48AE"/>
    <w:rsid w:val="000E49B5"/>
    <w:rsid w:val="000E49F4"/>
    <w:rsid w:val="000E4A19"/>
    <w:rsid w:val="000E5349"/>
    <w:rsid w:val="000E5427"/>
    <w:rsid w:val="000E5952"/>
    <w:rsid w:val="000E5A94"/>
    <w:rsid w:val="000E5C8B"/>
    <w:rsid w:val="000E6545"/>
    <w:rsid w:val="000E66F1"/>
    <w:rsid w:val="000E6A45"/>
    <w:rsid w:val="000E748D"/>
    <w:rsid w:val="000E792F"/>
    <w:rsid w:val="000E7A1A"/>
    <w:rsid w:val="000E7AEC"/>
    <w:rsid w:val="000E7EB7"/>
    <w:rsid w:val="000E7EF2"/>
    <w:rsid w:val="000E7FDD"/>
    <w:rsid w:val="000F05B4"/>
    <w:rsid w:val="000F067C"/>
    <w:rsid w:val="000F06A2"/>
    <w:rsid w:val="000F0767"/>
    <w:rsid w:val="000F0AD1"/>
    <w:rsid w:val="000F0B42"/>
    <w:rsid w:val="000F0E35"/>
    <w:rsid w:val="000F0EAB"/>
    <w:rsid w:val="000F1095"/>
    <w:rsid w:val="000F10C2"/>
    <w:rsid w:val="000F1189"/>
    <w:rsid w:val="000F11D3"/>
    <w:rsid w:val="000F11F5"/>
    <w:rsid w:val="000F182A"/>
    <w:rsid w:val="000F1AA9"/>
    <w:rsid w:val="000F2212"/>
    <w:rsid w:val="000F2434"/>
    <w:rsid w:val="000F2652"/>
    <w:rsid w:val="000F2958"/>
    <w:rsid w:val="000F303B"/>
    <w:rsid w:val="000F3170"/>
    <w:rsid w:val="000F329F"/>
    <w:rsid w:val="000F32D3"/>
    <w:rsid w:val="000F396F"/>
    <w:rsid w:val="000F3C92"/>
    <w:rsid w:val="000F3EAB"/>
    <w:rsid w:val="000F3ECC"/>
    <w:rsid w:val="000F40F3"/>
    <w:rsid w:val="000F4256"/>
    <w:rsid w:val="000F4527"/>
    <w:rsid w:val="000F454A"/>
    <w:rsid w:val="000F4B69"/>
    <w:rsid w:val="000F4CBA"/>
    <w:rsid w:val="000F51E7"/>
    <w:rsid w:val="000F530A"/>
    <w:rsid w:val="000F545E"/>
    <w:rsid w:val="000F576E"/>
    <w:rsid w:val="000F5FEB"/>
    <w:rsid w:val="000F6241"/>
    <w:rsid w:val="000F69F6"/>
    <w:rsid w:val="000F6E03"/>
    <w:rsid w:val="000F70E8"/>
    <w:rsid w:val="000F768F"/>
    <w:rsid w:val="000F7751"/>
    <w:rsid w:val="000F7C9B"/>
    <w:rsid w:val="000F7E5E"/>
    <w:rsid w:val="000F7EC7"/>
    <w:rsid w:val="001004E6"/>
    <w:rsid w:val="001006B8"/>
    <w:rsid w:val="0010074A"/>
    <w:rsid w:val="00101021"/>
    <w:rsid w:val="00101113"/>
    <w:rsid w:val="001013C1"/>
    <w:rsid w:val="0010185C"/>
    <w:rsid w:val="00101877"/>
    <w:rsid w:val="00101A87"/>
    <w:rsid w:val="00101C59"/>
    <w:rsid w:val="001021A7"/>
    <w:rsid w:val="00102303"/>
    <w:rsid w:val="00102488"/>
    <w:rsid w:val="00102C2A"/>
    <w:rsid w:val="001030B3"/>
    <w:rsid w:val="001035D7"/>
    <w:rsid w:val="0010369B"/>
    <w:rsid w:val="00103C4D"/>
    <w:rsid w:val="00103C61"/>
    <w:rsid w:val="00103D4D"/>
    <w:rsid w:val="00104064"/>
    <w:rsid w:val="00104581"/>
    <w:rsid w:val="0010465D"/>
    <w:rsid w:val="00104C42"/>
    <w:rsid w:val="00104CB3"/>
    <w:rsid w:val="00104E0A"/>
    <w:rsid w:val="00104E34"/>
    <w:rsid w:val="001051D5"/>
    <w:rsid w:val="0010526F"/>
    <w:rsid w:val="0010546D"/>
    <w:rsid w:val="00105628"/>
    <w:rsid w:val="0010564A"/>
    <w:rsid w:val="0010579F"/>
    <w:rsid w:val="0010581B"/>
    <w:rsid w:val="00105A85"/>
    <w:rsid w:val="00105AD8"/>
    <w:rsid w:val="00105C01"/>
    <w:rsid w:val="00105EFD"/>
    <w:rsid w:val="0010600E"/>
    <w:rsid w:val="00106169"/>
    <w:rsid w:val="0010616A"/>
    <w:rsid w:val="00106342"/>
    <w:rsid w:val="001063F3"/>
    <w:rsid w:val="00106484"/>
    <w:rsid w:val="00106535"/>
    <w:rsid w:val="001067F8"/>
    <w:rsid w:val="00106889"/>
    <w:rsid w:val="00106890"/>
    <w:rsid w:val="0010690A"/>
    <w:rsid w:val="00106A51"/>
    <w:rsid w:val="00106D3B"/>
    <w:rsid w:val="00106D80"/>
    <w:rsid w:val="00106EBA"/>
    <w:rsid w:val="00106F56"/>
    <w:rsid w:val="001072E0"/>
    <w:rsid w:val="001079F4"/>
    <w:rsid w:val="00107BC1"/>
    <w:rsid w:val="00107E30"/>
    <w:rsid w:val="001100DA"/>
    <w:rsid w:val="00110332"/>
    <w:rsid w:val="0011038B"/>
    <w:rsid w:val="001107C0"/>
    <w:rsid w:val="00110822"/>
    <w:rsid w:val="00110C7E"/>
    <w:rsid w:val="00110DB1"/>
    <w:rsid w:val="00110F6E"/>
    <w:rsid w:val="00110FE5"/>
    <w:rsid w:val="00111B3F"/>
    <w:rsid w:val="00111CE4"/>
    <w:rsid w:val="001120D5"/>
    <w:rsid w:val="001123D4"/>
    <w:rsid w:val="00112616"/>
    <w:rsid w:val="00112A74"/>
    <w:rsid w:val="00112BC8"/>
    <w:rsid w:val="00112F4A"/>
    <w:rsid w:val="00112FBA"/>
    <w:rsid w:val="0011349C"/>
    <w:rsid w:val="00113636"/>
    <w:rsid w:val="0011370D"/>
    <w:rsid w:val="0011390D"/>
    <w:rsid w:val="00113BDB"/>
    <w:rsid w:val="00113F24"/>
    <w:rsid w:val="001142CC"/>
    <w:rsid w:val="001143C4"/>
    <w:rsid w:val="0011440F"/>
    <w:rsid w:val="00114474"/>
    <w:rsid w:val="00114546"/>
    <w:rsid w:val="00114664"/>
    <w:rsid w:val="00114E1B"/>
    <w:rsid w:val="001150BE"/>
    <w:rsid w:val="0011518B"/>
    <w:rsid w:val="00115695"/>
    <w:rsid w:val="00115868"/>
    <w:rsid w:val="00115B3F"/>
    <w:rsid w:val="00115DD7"/>
    <w:rsid w:val="00116353"/>
    <w:rsid w:val="00116382"/>
    <w:rsid w:val="00116724"/>
    <w:rsid w:val="00116E04"/>
    <w:rsid w:val="00116FC9"/>
    <w:rsid w:val="001170AD"/>
    <w:rsid w:val="001171B3"/>
    <w:rsid w:val="001173EA"/>
    <w:rsid w:val="001177D3"/>
    <w:rsid w:val="001177FF"/>
    <w:rsid w:val="00117885"/>
    <w:rsid w:val="00117BB9"/>
    <w:rsid w:val="00120356"/>
    <w:rsid w:val="001203DD"/>
    <w:rsid w:val="001204CF"/>
    <w:rsid w:val="001205DB"/>
    <w:rsid w:val="0012062D"/>
    <w:rsid w:val="001206C7"/>
    <w:rsid w:val="001208C0"/>
    <w:rsid w:val="00120D0B"/>
    <w:rsid w:val="00120E4E"/>
    <w:rsid w:val="00121016"/>
    <w:rsid w:val="0012133D"/>
    <w:rsid w:val="0012180A"/>
    <w:rsid w:val="00121924"/>
    <w:rsid w:val="0012192C"/>
    <w:rsid w:val="00121EBD"/>
    <w:rsid w:val="00121EE4"/>
    <w:rsid w:val="00121F02"/>
    <w:rsid w:val="00121F3F"/>
    <w:rsid w:val="00122155"/>
    <w:rsid w:val="00122552"/>
    <w:rsid w:val="001226DC"/>
    <w:rsid w:val="001227E2"/>
    <w:rsid w:val="0012290A"/>
    <w:rsid w:val="00122C3F"/>
    <w:rsid w:val="00122EA2"/>
    <w:rsid w:val="0012338F"/>
    <w:rsid w:val="001238D4"/>
    <w:rsid w:val="001240E1"/>
    <w:rsid w:val="00124153"/>
    <w:rsid w:val="00124257"/>
    <w:rsid w:val="0012476D"/>
    <w:rsid w:val="001247B2"/>
    <w:rsid w:val="00124BA9"/>
    <w:rsid w:val="00124ED2"/>
    <w:rsid w:val="00125577"/>
    <w:rsid w:val="00125587"/>
    <w:rsid w:val="001255BA"/>
    <w:rsid w:val="001257DE"/>
    <w:rsid w:val="001257FD"/>
    <w:rsid w:val="001259BC"/>
    <w:rsid w:val="00125BA2"/>
    <w:rsid w:val="00125DC7"/>
    <w:rsid w:val="00125DCD"/>
    <w:rsid w:val="00125EE3"/>
    <w:rsid w:val="0012615E"/>
    <w:rsid w:val="001263D0"/>
    <w:rsid w:val="0012666F"/>
    <w:rsid w:val="0012670D"/>
    <w:rsid w:val="00126718"/>
    <w:rsid w:val="0012680D"/>
    <w:rsid w:val="00126858"/>
    <w:rsid w:val="00126930"/>
    <w:rsid w:val="00126D5C"/>
    <w:rsid w:val="00126DAA"/>
    <w:rsid w:val="00127004"/>
    <w:rsid w:val="0012775C"/>
    <w:rsid w:val="00127CAA"/>
    <w:rsid w:val="00127DDE"/>
    <w:rsid w:val="00127E29"/>
    <w:rsid w:val="00130156"/>
    <w:rsid w:val="0013024F"/>
    <w:rsid w:val="00130258"/>
    <w:rsid w:val="00130AE7"/>
    <w:rsid w:val="00131010"/>
    <w:rsid w:val="00131420"/>
    <w:rsid w:val="00131898"/>
    <w:rsid w:val="00131B8E"/>
    <w:rsid w:val="00131E79"/>
    <w:rsid w:val="001322EF"/>
    <w:rsid w:val="001325BA"/>
    <w:rsid w:val="0013265B"/>
    <w:rsid w:val="00132A44"/>
    <w:rsid w:val="00132B9A"/>
    <w:rsid w:val="001330AD"/>
    <w:rsid w:val="00133107"/>
    <w:rsid w:val="00133206"/>
    <w:rsid w:val="0013329D"/>
    <w:rsid w:val="00133479"/>
    <w:rsid w:val="001337D8"/>
    <w:rsid w:val="00133D7E"/>
    <w:rsid w:val="00134359"/>
    <w:rsid w:val="00134B39"/>
    <w:rsid w:val="00134B6B"/>
    <w:rsid w:val="00134E26"/>
    <w:rsid w:val="00134E5C"/>
    <w:rsid w:val="0013503F"/>
    <w:rsid w:val="0013515B"/>
    <w:rsid w:val="001355E8"/>
    <w:rsid w:val="00135ACA"/>
    <w:rsid w:val="00135ADB"/>
    <w:rsid w:val="00135DEC"/>
    <w:rsid w:val="00135F20"/>
    <w:rsid w:val="001361DE"/>
    <w:rsid w:val="00136552"/>
    <w:rsid w:val="001365CB"/>
    <w:rsid w:val="00136771"/>
    <w:rsid w:val="00136BE0"/>
    <w:rsid w:val="00136C39"/>
    <w:rsid w:val="00136C3F"/>
    <w:rsid w:val="00136DC4"/>
    <w:rsid w:val="00137252"/>
    <w:rsid w:val="0013736D"/>
    <w:rsid w:val="00137463"/>
    <w:rsid w:val="001374F6"/>
    <w:rsid w:val="001377C3"/>
    <w:rsid w:val="00137841"/>
    <w:rsid w:val="00137B6D"/>
    <w:rsid w:val="001401BD"/>
    <w:rsid w:val="00140441"/>
    <w:rsid w:val="00140531"/>
    <w:rsid w:val="001405C8"/>
    <w:rsid w:val="00140897"/>
    <w:rsid w:val="0014097C"/>
    <w:rsid w:val="00140AE7"/>
    <w:rsid w:val="00140CD7"/>
    <w:rsid w:val="00140D6B"/>
    <w:rsid w:val="001413D4"/>
    <w:rsid w:val="001414CD"/>
    <w:rsid w:val="0014173B"/>
    <w:rsid w:val="00141CC4"/>
    <w:rsid w:val="00141F09"/>
    <w:rsid w:val="00142280"/>
    <w:rsid w:val="0014248B"/>
    <w:rsid w:val="001428F3"/>
    <w:rsid w:val="00142A5B"/>
    <w:rsid w:val="00142C77"/>
    <w:rsid w:val="001431FE"/>
    <w:rsid w:val="0014320A"/>
    <w:rsid w:val="00143483"/>
    <w:rsid w:val="00143712"/>
    <w:rsid w:val="00143BDE"/>
    <w:rsid w:val="0014426C"/>
    <w:rsid w:val="0014461C"/>
    <w:rsid w:val="00144664"/>
    <w:rsid w:val="001446E0"/>
    <w:rsid w:val="00144731"/>
    <w:rsid w:val="00144982"/>
    <w:rsid w:val="00144AC1"/>
    <w:rsid w:val="00144B2F"/>
    <w:rsid w:val="00144FA4"/>
    <w:rsid w:val="00144FCA"/>
    <w:rsid w:val="001450CE"/>
    <w:rsid w:val="00145165"/>
    <w:rsid w:val="00145347"/>
    <w:rsid w:val="0014552E"/>
    <w:rsid w:val="00145880"/>
    <w:rsid w:val="00145C90"/>
    <w:rsid w:val="00145CEC"/>
    <w:rsid w:val="00145DE0"/>
    <w:rsid w:val="00145FC9"/>
    <w:rsid w:val="0014617F"/>
    <w:rsid w:val="00146480"/>
    <w:rsid w:val="00146739"/>
    <w:rsid w:val="0014673B"/>
    <w:rsid w:val="00146808"/>
    <w:rsid w:val="001468D3"/>
    <w:rsid w:val="00146C76"/>
    <w:rsid w:val="00146E84"/>
    <w:rsid w:val="00146FF6"/>
    <w:rsid w:val="001470E0"/>
    <w:rsid w:val="00147101"/>
    <w:rsid w:val="00147477"/>
    <w:rsid w:val="0014750F"/>
    <w:rsid w:val="00147972"/>
    <w:rsid w:val="00147AC3"/>
    <w:rsid w:val="00147C6A"/>
    <w:rsid w:val="00147E6E"/>
    <w:rsid w:val="00147EFF"/>
    <w:rsid w:val="001501D7"/>
    <w:rsid w:val="00150242"/>
    <w:rsid w:val="00150284"/>
    <w:rsid w:val="00151088"/>
    <w:rsid w:val="001510EF"/>
    <w:rsid w:val="00151104"/>
    <w:rsid w:val="0015121A"/>
    <w:rsid w:val="001513B2"/>
    <w:rsid w:val="001513CA"/>
    <w:rsid w:val="001517B0"/>
    <w:rsid w:val="00151B07"/>
    <w:rsid w:val="00152073"/>
    <w:rsid w:val="0015259E"/>
    <w:rsid w:val="00152A4C"/>
    <w:rsid w:val="00152B30"/>
    <w:rsid w:val="00152E8E"/>
    <w:rsid w:val="0015317D"/>
    <w:rsid w:val="00153331"/>
    <w:rsid w:val="0015335F"/>
    <w:rsid w:val="0015355C"/>
    <w:rsid w:val="001536E8"/>
    <w:rsid w:val="00153C0E"/>
    <w:rsid w:val="001541DF"/>
    <w:rsid w:val="0015475C"/>
    <w:rsid w:val="00154E90"/>
    <w:rsid w:val="00154FF7"/>
    <w:rsid w:val="00155003"/>
    <w:rsid w:val="001553B6"/>
    <w:rsid w:val="001555C0"/>
    <w:rsid w:val="001558B7"/>
    <w:rsid w:val="00155B9E"/>
    <w:rsid w:val="00155DCB"/>
    <w:rsid w:val="00155DCD"/>
    <w:rsid w:val="00155EB3"/>
    <w:rsid w:val="00155FE2"/>
    <w:rsid w:val="0015614C"/>
    <w:rsid w:val="00156650"/>
    <w:rsid w:val="00156894"/>
    <w:rsid w:val="0015693F"/>
    <w:rsid w:val="00156B1B"/>
    <w:rsid w:val="00156D92"/>
    <w:rsid w:val="001570FC"/>
    <w:rsid w:val="00157282"/>
    <w:rsid w:val="00157338"/>
    <w:rsid w:val="00157DE7"/>
    <w:rsid w:val="00157F22"/>
    <w:rsid w:val="0016057E"/>
    <w:rsid w:val="0016073E"/>
    <w:rsid w:val="001609A1"/>
    <w:rsid w:val="00161102"/>
    <w:rsid w:val="0016156A"/>
    <w:rsid w:val="00161921"/>
    <w:rsid w:val="0016193D"/>
    <w:rsid w:val="00161E31"/>
    <w:rsid w:val="00161F5B"/>
    <w:rsid w:val="001624FA"/>
    <w:rsid w:val="00162AE5"/>
    <w:rsid w:val="00162C90"/>
    <w:rsid w:val="00162D7B"/>
    <w:rsid w:val="00162DB3"/>
    <w:rsid w:val="00162E62"/>
    <w:rsid w:val="00163298"/>
    <w:rsid w:val="0016376F"/>
    <w:rsid w:val="00163859"/>
    <w:rsid w:val="001638DD"/>
    <w:rsid w:val="0016395F"/>
    <w:rsid w:val="00163A72"/>
    <w:rsid w:val="00164512"/>
    <w:rsid w:val="00164691"/>
    <w:rsid w:val="0016470A"/>
    <w:rsid w:val="0016477D"/>
    <w:rsid w:val="00164A5D"/>
    <w:rsid w:val="00164D9B"/>
    <w:rsid w:val="00164F67"/>
    <w:rsid w:val="0016517C"/>
    <w:rsid w:val="001651FA"/>
    <w:rsid w:val="00165205"/>
    <w:rsid w:val="0016534F"/>
    <w:rsid w:val="0016536F"/>
    <w:rsid w:val="0016558D"/>
    <w:rsid w:val="001656CA"/>
    <w:rsid w:val="00165705"/>
    <w:rsid w:val="0016575D"/>
    <w:rsid w:val="0016596F"/>
    <w:rsid w:val="00165C0E"/>
    <w:rsid w:val="00165F92"/>
    <w:rsid w:val="001661CD"/>
    <w:rsid w:val="001661DC"/>
    <w:rsid w:val="00166F40"/>
    <w:rsid w:val="00167159"/>
    <w:rsid w:val="00167429"/>
    <w:rsid w:val="001675ED"/>
    <w:rsid w:val="001676CC"/>
    <w:rsid w:val="00167774"/>
    <w:rsid w:val="001678A3"/>
    <w:rsid w:val="00167B66"/>
    <w:rsid w:val="00167DFE"/>
    <w:rsid w:val="00167FD2"/>
    <w:rsid w:val="001703CC"/>
    <w:rsid w:val="0017053B"/>
    <w:rsid w:val="00170580"/>
    <w:rsid w:val="00170624"/>
    <w:rsid w:val="001706AD"/>
    <w:rsid w:val="00170712"/>
    <w:rsid w:val="0017075E"/>
    <w:rsid w:val="001708DC"/>
    <w:rsid w:val="00170C75"/>
    <w:rsid w:val="00170EBF"/>
    <w:rsid w:val="0017116F"/>
    <w:rsid w:val="00171319"/>
    <w:rsid w:val="00171395"/>
    <w:rsid w:val="001716A9"/>
    <w:rsid w:val="001719C2"/>
    <w:rsid w:val="001719F1"/>
    <w:rsid w:val="00171B41"/>
    <w:rsid w:val="00171B6F"/>
    <w:rsid w:val="00171BAE"/>
    <w:rsid w:val="00171BF3"/>
    <w:rsid w:val="00171CFA"/>
    <w:rsid w:val="00171DA1"/>
    <w:rsid w:val="001722F7"/>
    <w:rsid w:val="00172364"/>
    <w:rsid w:val="001725E4"/>
    <w:rsid w:val="0017278A"/>
    <w:rsid w:val="00172A0B"/>
    <w:rsid w:val="00172C34"/>
    <w:rsid w:val="0017315D"/>
    <w:rsid w:val="001731E2"/>
    <w:rsid w:val="00173368"/>
    <w:rsid w:val="001735EB"/>
    <w:rsid w:val="001737E5"/>
    <w:rsid w:val="00173C9E"/>
    <w:rsid w:val="0017457B"/>
    <w:rsid w:val="001748C6"/>
    <w:rsid w:val="00174963"/>
    <w:rsid w:val="00174BBB"/>
    <w:rsid w:val="00174C77"/>
    <w:rsid w:val="00174CA1"/>
    <w:rsid w:val="00174DA7"/>
    <w:rsid w:val="001750F1"/>
    <w:rsid w:val="001751A7"/>
    <w:rsid w:val="00175293"/>
    <w:rsid w:val="001753B2"/>
    <w:rsid w:val="00175988"/>
    <w:rsid w:val="00175BF7"/>
    <w:rsid w:val="00175E45"/>
    <w:rsid w:val="00175FD8"/>
    <w:rsid w:val="00176083"/>
    <w:rsid w:val="001765E4"/>
    <w:rsid w:val="00176793"/>
    <w:rsid w:val="00176938"/>
    <w:rsid w:val="00176A98"/>
    <w:rsid w:val="00176D1F"/>
    <w:rsid w:val="00176F7D"/>
    <w:rsid w:val="00176FBC"/>
    <w:rsid w:val="0017704A"/>
    <w:rsid w:val="00177284"/>
    <w:rsid w:val="001776F9"/>
    <w:rsid w:val="00177F06"/>
    <w:rsid w:val="0018027B"/>
    <w:rsid w:val="001805FE"/>
    <w:rsid w:val="001807F8"/>
    <w:rsid w:val="00180819"/>
    <w:rsid w:val="00180AB6"/>
    <w:rsid w:val="00180F67"/>
    <w:rsid w:val="00180FD3"/>
    <w:rsid w:val="00181049"/>
    <w:rsid w:val="001812B7"/>
    <w:rsid w:val="001816A1"/>
    <w:rsid w:val="00181ACB"/>
    <w:rsid w:val="00181D4B"/>
    <w:rsid w:val="00181DDE"/>
    <w:rsid w:val="00181FA5"/>
    <w:rsid w:val="00181FF4"/>
    <w:rsid w:val="001826A7"/>
    <w:rsid w:val="0018273D"/>
    <w:rsid w:val="001828EA"/>
    <w:rsid w:val="00182B66"/>
    <w:rsid w:val="00182C1B"/>
    <w:rsid w:val="00182ECA"/>
    <w:rsid w:val="001833FE"/>
    <w:rsid w:val="001839D5"/>
    <w:rsid w:val="00183E27"/>
    <w:rsid w:val="00183F7C"/>
    <w:rsid w:val="00183FCE"/>
    <w:rsid w:val="0018414A"/>
    <w:rsid w:val="001842C2"/>
    <w:rsid w:val="00184BE1"/>
    <w:rsid w:val="00184DF0"/>
    <w:rsid w:val="00184ED4"/>
    <w:rsid w:val="001856F8"/>
    <w:rsid w:val="001858EC"/>
    <w:rsid w:val="00185A99"/>
    <w:rsid w:val="00185A9F"/>
    <w:rsid w:val="00185D64"/>
    <w:rsid w:val="00185FEF"/>
    <w:rsid w:val="00186159"/>
    <w:rsid w:val="001861D1"/>
    <w:rsid w:val="001861DA"/>
    <w:rsid w:val="0018631B"/>
    <w:rsid w:val="001866F1"/>
    <w:rsid w:val="00186824"/>
    <w:rsid w:val="00186975"/>
    <w:rsid w:val="00187100"/>
    <w:rsid w:val="0018713B"/>
    <w:rsid w:val="001876F2"/>
    <w:rsid w:val="0018770F"/>
    <w:rsid w:val="00187822"/>
    <w:rsid w:val="00187C50"/>
    <w:rsid w:val="00187D14"/>
    <w:rsid w:val="00187DAC"/>
    <w:rsid w:val="0019009D"/>
    <w:rsid w:val="0019021B"/>
    <w:rsid w:val="001903B0"/>
    <w:rsid w:val="001906D0"/>
    <w:rsid w:val="00190FE3"/>
    <w:rsid w:val="00191172"/>
    <w:rsid w:val="00191402"/>
    <w:rsid w:val="0019171D"/>
    <w:rsid w:val="00191954"/>
    <w:rsid w:val="00191D20"/>
    <w:rsid w:val="00191EA0"/>
    <w:rsid w:val="00191F7E"/>
    <w:rsid w:val="00191F9C"/>
    <w:rsid w:val="00192230"/>
    <w:rsid w:val="00192369"/>
    <w:rsid w:val="001925F4"/>
    <w:rsid w:val="00192A71"/>
    <w:rsid w:val="00192C9A"/>
    <w:rsid w:val="001930E8"/>
    <w:rsid w:val="001932B0"/>
    <w:rsid w:val="0019335B"/>
    <w:rsid w:val="001933BA"/>
    <w:rsid w:val="00193948"/>
    <w:rsid w:val="00193A79"/>
    <w:rsid w:val="00194AF5"/>
    <w:rsid w:val="00194BD3"/>
    <w:rsid w:val="00194C22"/>
    <w:rsid w:val="001950CF"/>
    <w:rsid w:val="001953C6"/>
    <w:rsid w:val="00195491"/>
    <w:rsid w:val="0019573F"/>
    <w:rsid w:val="0019588D"/>
    <w:rsid w:val="00195941"/>
    <w:rsid w:val="00195B3E"/>
    <w:rsid w:val="00195DDF"/>
    <w:rsid w:val="001960FA"/>
    <w:rsid w:val="00196496"/>
    <w:rsid w:val="001968F3"/>
    <w:rsid w:val="00196911"/>
    <w:rsid w:val="00196CB5"/>
    <w:rsid w:val="0019703F"/>
    <w:rsid w:val="00197153"/>
    <w:rsid w:val="001971A5"/>
    <w:rsid w:val="0019729C"/>
    <w:rsid w:val="001972B0"/>
    <w:rsid w:val="001976F5"/>
    <w:rsid w:val="001977EF"/>
    <w:rsid w:val="00197913"/>
    <w:rsid w:val="00197EA1"/>
    <w:rsid w:val="001A01D3"/>
    <w:rsid w:val="001A02F4"/>
    <w:rsid w:val="001A0814"/>
    <w:rsid w:val="001A0B00"/>
    <w:rsid w:val="001A0B22"/>
    <w:rsid w:val="001A0CDE"/>
    <w:rsid w:val="001A0D83"/>
    <w:rsid w:val="001A0F3C"/>
    <w:rsid w:val="001A125C"/>
    <w:rsid w:val="001A1549"/>
    <w:rsid w:val="001A1757"/>
    <w:rsid w:val="001A1822"/>
    <w:rsid w:val="001A1CF2"/>
    <w:rsid w:val="001A1E94"/>
    <w:rsid w:val="001A1F67"/>
    <w:rsid w:val="001A222A"/>
    <w:rsid w:val="001A2622"/>
    <w:rsid w:val="001A287A"/>
    <w:rsid w:val="001A295E"/>
    <w:rsid w:val="001A29BA"/>
    <w:rsid w:val="001A2B8A"/>
    <w:rsid w:val="001A31B4"/>
    <w:rsid w:val="001A3267"/>
    <w:rsid w:val="001A330F"/>
    <w:rsid w:val="001A438F"/>
    <w:rsid w:val="001A45AF"/>
    <w:rsid w:val="001A4942"/>
    <w:rsid w:val="001A4A94"/>
    <w:rsid w:val="001A4C85"/>
    <w:rsid w:val="001A4E28"/>
    <w:rsid w:val="001A4F10"/>
    <w:rsid w:val="001A5012"/>
    <w:rsid w:val="001A501C"/>
    <w:rsid w:val="001A5366"/>
    <w:rsid w:val="001A55D4"/>
    <w:rsid w:val="001A5634"/>
    <w:rsid w:val="001A5D3B"/>
    <w:rsid w:val="001A5DDD"/>
    <w:rsid w:val="001A5E10"/>
    <w:rsid w:val="001A5FF1"/>
    <w:rsid w:val="001A62D0"/>
    <w:rsid w:val="001A6512"/>
    <w:rsid w:val="001A693B"/>
    <w:rsid w:val="001A6982"/>
    <w:rsid w:val="001A69B2"/>
    <w:rsid w:val="001A6AA5"/>
    <w:rsid w:val="001A71DC"/>
    <w:rsid w:val="001A7843"/>
    <w:rsid w:val="001A79E0"/>
    <w:rsid w:val="001A7AF6"/>
    <w:rsid w:val="001A7C50"/>
    <w:rsid w:val="001A7D00"/>
    <w:rsid w:val="001A7F20"/>
    <w:rsid w:val="001A7F83"/>
    <w:rsid w:val="001A7FCD"/>
    <w:rsid w:val="001B00C4"/>
    <w:rsid w:val="001B02FF"/>
    <w:rsid w:val="001B0402"/>
    <w:rsid w:val="001B0F8C"/>
    <w:rsid w:val="001B1151"/>
    <w:rsid w:val="001B11DD"/>
    <w:rsid w:val="001B1272"/>
    <w:rsid w:val="001B1998"/>
    <w:rsid w:val="001B19CD"/>
    <w:rsid w:val="001B1FA3"/>
    <w:rsid w:val="001B245E"/>
    <w:rsid w:val="001B2CB6"/>
    <w:rsid w:val="001B3202"/>
    <w:rsid w:val="001B3574"/>
    <w:rsid w:val="001B363F"/>
    <w:rsid w:val="001B3844"/>
    <w:rsid w:val="001B4059"/>
    <w:rsid w:val="001B459B"/>
    <w:rsid w:val="001B4650"/>
    <w:rsid w:val="001B468A"/>
    <w:rsid w:val="001B4956"/>
    <w:rsid w:val="001B4AD9"/>
    <w:rsid w:val="001B503F"/>
    <w:rsid w:val="001B5427"/>
    <w:rsid w:val="001B5885"/>
    <w:rsid w:val="001B59BE"/>
    <w:rsid w:val="001B5E14"/>
    <w:rsid w:val="001B5EB3"/>
    <w:rsid w:val="001B67D2"/>
    <w:rsid w:val="001B6937"/>
    <w:rsid w:val="001B6A09"/>
    <w:rsid w:val="001B6E0A"/>
    <w:rsid w:val="001B7014"/>
    <w:rsid w:val="001B7626"/>
    <w:rsid w:val="001B76CB"/>
    <w:rsid w:val="001B773C"/>
    <w:rsid w:val="001B77DE"/>
    <w:rsid w:val="001B7C45"/>
    <w:rsid w:val="001C0183"/>
    <w:rsid w:val="001C01F4"/>
    <w:rsid w:val="001C0230"/>
    <w:rsid w:val="001C0265"/>
    <w:rsid w:val="001C03A5"/>
    <w:rsid w:val="001C0541"/>
    <w:rsid w:val="001C0613"/>
    <w:rsid w:val="001C0B71"/>
    <w:rsid w:val="001C0E50"/>
    <w:rsid w:val="001C0F4B"/>
    <w:rsid w:val="001C1088"/>
    <w:rsid w:val="001C11EC"/>
    <w:rsid w:val="001C1232"/>
    <w:rsid w:val="001C12A5"/>
    <w:rsid w:val="001C17C6"/>
    <w:rsid w:val="001C22A7"/>
    <w:rsid w:val="001C2445"/>
    <w:rsid w:val="001C25C3"/>
    <w:rsid w:val="001C292C"/>
    <w:rsid w:val="001C2968"/>
    <w:rsid w:val="001C2D31"/>
    <w:rsid w:val="001C2F16"/>
    <w:rsid w:val="001C2F95"/>
    <w:rsid w:val="001C305F"/>
    <w:rsid w:val="001C30BE"/>
    <w:rsid w:val="001C3172"/>
    <w:rsid w:val="001C31E8"/>
    <w:rsid w:val="001C36AE"/>
    <w:rsid w:val="001C3A96"/>
    <w:rsid w:val="001C3EA2"/>
    <w:rsid w:val="001C3F8D"/>
    <w:rsid w:val="001C41A5"/>
    <w:rsid w:val="001C46BF"/>
    <w:rsid w:val="001C4931"/>
    <w:rsid w:val="001C4E93"/>
    <w:rsid w:val="001C54E6"/>
    <w:rsid w:val="001C5A1F"/>
    <w:rsid w:val="001C5BE3"/>
    <w:rsid w:val="001C6146"/>
    <w:rsid w:val="001C619D"/>
    <w:rsid w:val="001C62D7"/>
    <w:rsid w:val="001C62E4"/>
    <w:rsid w:val="001C647F"/>
    <w:rsid w:val="001C671A"/>
    <w:rsid w:val="001C6A1B"/>
    <w:rsid w:val="001C6AC7"/>
    <w:rsid w:val="001C6C18"/>
    <w:rsid w:val="001C7030"/>
    <w:rsid w:val="001C70E5"/>
    <w:rsid w:val="001C791B"/>
    <w:rsid w:val="001C7A7D"/>
    <w:rsid w:val="001C7AF5"/>
    <w:rsid w:val="001C7B31"/>
    <w:rsid w:val="001C7BDA"/>
    <w:rsid w:val="001C7CBC"/>
    <w:rsid w:val="001C7EAC"/>
    <w:rsid w:val="001C7EEB"/>
    <w:rsid w:val="001D0081"/>
    <w:rsid w:val="001D0358"/>
    <w:rsid w:val="001D04F2"/>
    <w:rsid w:val="001D0514"/>
    <w:rsid w:val="001D0B75"/>
    <w:rsid w:val="001D0E55"/>
    <w:rsid w:val="001D1770"/>
    <w:rsid w:val="001D188A"/>
    <w:rsid w:val="001D1B16"/>
    <w:rsid w:val="001D1C29"/>
    <w:rsid w:val="001D1F04"/>
    <w:rsid w:val="001D1FC3"/>
    <w:rsid w:val="001D233D"/>
    <w:rsid w:val="001D2BBB"/>
    <w:rsid w:val="001D2F4A"/>
    <w:rsid w:val="001D315D"/>
    <w:rsid w:val="001D32C8"/>
    <w:rsid w:val="001D369D"/>
    <w:rsid w:val="001D36D1"/>
    <w:rsid w:val="001D3912"/>
    <w:rsid w:val="001D3941"/>
    <w:rsid w:val="001D3D34"/>
    <w:rsid w:val="001D4473"/>
    <w:rsid w:val="001D477E"/>
    <w:rsid w:val="001D4E09"/>
    <w:rsid w:val="001D52F0"/>
    <w:rsid w:val="001D5434"/>
    <w:rsid w:val="001D5496"/>
    <w:rsid w:val="001D54DC"/>
    <w:rsid w:val="001D5532"/>
    <w:rsid w:val="001D5902"/>
    <w:rsid w:val="001D5B73"/>
    <w:rsid w:val="001D5C36"/>
    <w:rsid w:val="001D5C79"/>
    <w:rsid w:val="001D5D70"/>
    <w:rsid w:val="001D61CF"/>
    <w:rsid w:val="001D62C0"/>
    <w:rsid w:val="001D6513"/>
    <w:rsid w:val="001D65BB"/>
    <w:rsid w:val="001D67F8"/>
    <w:rsid w:val="001D686B"/>
    <w:rsid w:val="001D6983"/>
    <w:rsid w:val="001D6B5F"/>
    <w:rsid w:val="001D6CBC"/>
    <w:rsid w:val="001D710A"/>
    <w:rsid w:val="001D77A9"/>
    <w:rsid w:val="001D7B69"/>
    <w:rsid w:val="001D7D4E"/>
    <w:rsid w:val="001D7FD2"/>
    <w:rsid w:val="001E060D"/>
    <w:rsid w:val="001E09DB"/>
    <w:rsid w:val="001E0C7A"/>
    <w:rsid w:val="001E0F40"/>
    <w:rsid w:val="001E169D"/>
    <w:rsid w:val="001E1743"/>
    <w:rsid w:val="001E1867"/>
    <w:rsid w:val="001E194B"/>
    <w:rsid w:val="001E1D0E"/>
    <w:rsid w:val="001E1D27"/>
    <w:rsid w:val="001E1DAD"/>
    <w:rsid w:val="001E2296"/>
    <w:rsid w:val="001E22A7"/>
    <w:rsid w:val="001E2499"/>
    <w:rsid w:val="001E2705"/>
    <w:rsid w:val="001E2717"/>
    <w:rsid w:val="001E276C"/>
    <w:rsid w:val="001E2828"/>
    <w:rsid w:val="001E29C3"/>
    <w:rsid w:val="001E2A7E"/>
    <w:rsid w:val="001E2F10"/>
    <w:rsid w:val="001E2F1D"/>
    <w:rsid w:val="001E3116"/>
    <w:rsid w:val="001E3333"/>
    <w:rsid w:val="001E333D"/>
    <w:rsid w:val="001E3379"/>
    <w:rsid w:val="001E3506"/>
    <w:rsid w:val="001E3634"/>
    <w:rsid w:val="001E36DE"/>
    <w:rsid w:val="001E39DB"/>
    <w:rsid w:val="001E3A20"/>
    <w:rsid w:val="001E3AAE"/>
    <w:rsid w:val="001E3B44"/>
    <w:rsid w:val="001E3D03"/>
    <w:rsid w:val="001E409D"/>
    <w:rsid w:val="001E4332"/>
    <w:rsid w:val="001E4702"/>
    <w:rsid w:val="001E4D01"/>
    <w:rsid w:val="001E4D08"/>
    <w:rsid w:val="001E4E99"/>
    <w:rsid w:val="001E580C"/>
    <w:rsid w:val="001E5A79"/>
    <w:rsid w:val="001E5D6B"/>
    <w:rsid w:val="001E62BF"/>
    <w:rsid w:val="001E64A6"/>
    <w:rsid w:val="001E67EA"/>
    <w:rsid w:val="001E6A06"/>
    <w:rsid w:val="001E6A0E"/>
    <w:rsid w:val="001E6AD9"/>
    <w:rsid w:val="001E6CDE"/>
    <w:rsid w:val="001E71CA"/>
    <w:rsid w:val="001E74E2"/>
    <w:rsid w:val="001E788A"/>
    <w:rsid w:val="001E7F07"/>
    <w:rsid w:val="001F00C6"/>
    <w:rsid w:val="001F035D"/>
    <w:rsid w:val="001F0382"/>
    <w:rsid w:val="001F0B18"/>
    <w:rsid w:val="001F0F26"/>
    <w:rsid w:val="001F0F55"/>
    <w:rsid w:val="001F0FCD"/>
    <w:rsid w:val="001F15A1"/>
    <w:rsid w:val="001F161D"/>
    <w:rsid w:val="001F1B94"/>
    <w:rsid w:val="001F2344"/>
    <w:rsid w:val="001F2516"/>
    <w:rsid w:val="001F251B"/>
    <w:rsid w:val="001F27CA"/>
    <w:rsid w:val="001F2893"/>
    <w:rsid w:val="001F2BC3"/>
    <w:rsid w:val="001F2E3C"/>
    <w:rsid w:val="001F2EC4"/>
    <w:rsid w:val="001F2EF9"/>
    <w:rsid w:val="001F312F"/>
    <w:rsid w:val="001F3470"/>
    <w:rsid w:val="001F3650"/>
    <w:rsid w:val="001F43BF"/>
    <w:rsid w:val="001F45C6"/>
    <w:rsid w:val="001F4642"/>
    <w:rsid w:val="001F4758"/>
    <w:rsid w:val="001F4904"/>
    <w:rsid w:val="001F494E"/>
    <w:rsid w:val="001F4A18"/>
    <w:rsid w:val="001F4B25"/>
    <w:rsid w:val="001F4DFD"/>
    <w:rsid w:val="001F4FBE"/>
    <w:rsid w:val="001F519E"/>
    <w:rsid w:val="001F523B"/>
    <w:rsid w:val="001F5377"/>
    <w:rsid w:val="001F54B7"/>
    <w:rsid w:val="001F57E5"/>
    <w:rsid w:val="001F59CA"/>
    <w:rsid w:val="001F5BF1"/>
    <w:rsid w:val="001F699F"/>
    <w:rsid w:val="001F6A3B"/>
    <w:rsid w:val="001F6B46"/>
    <w:rsid w:val="001F6C7E"/>
    <w:rsid w:val="0020004F"/>
    <w:rsid w:val="002001B7"/>
    <w:rsid w:val="0020021A"/>
    <w:rsid w:val="00200854"/>
    <w:rsid w:val="0020088C"/>
    <w:rsid w:val="00200BA8"/>
    <w:rsid w:val="00200C65"/>
    <w:rsid w:val="00200C72"/>
    <w:rsid w:val="002015E9"/>
    <w:rsid w:val="0020160A"/>
    <w:rsid w:val="00201C62"/>
    <w:rsid w:val="00201CD6"/>
    <w:rsid w:val="00201E28"/>
    <w:rsid w:val="00201EC9"/>
    <w:rsid w:val="00201FD9"/>
    <w:rsid w:val="00201FDB"/>
    <w:rsid w:val="002020CC"/>
    <w:rsid w:val="002021CC"/>
    <w:rsid w:val="002025CF"/>
    <w:rsid w:val="00202601"/>
    <w:rsid w:val="00202F85"/>
    <w:rsid w:val="00203008"/>
    <w:rsid w:val="002036BA"/>
    <w:rsid w:val="00203EF0"/>
    <w:rsid w:val="00203F07"/>
    <w:rsid w:val="002040D3"/>
    <w:rsid w:val="00204819"/>
    <w:rsid w:val="00204B2A"/>
    <w:rsid w:val="00204ED6"/>
    <w:rsid w:val="002054A7"/>
    <w:rsid w:val="0020558F"/>
    <w:rsid w:val="0020566B"/>
    <w:rsid w:val="00205867"/>
    <w:rsid w:val="00205873"/>
    <w:rsid w:val="00205910"/>
    <w:rsid w:val="00205BD5"/>
    <w:rsid w:val="00205CC2"/>
    <w:rsid w:val="002061ED"/>
    <w:rsid w:val="00206347"/>
    <w:rsid w:val="002068DE"/>
    <w:rsid w:val="0020692E"/>
    <w:rsid w:val="00206CB2"/>
    <w:rsid w:val="00206E56"/>
    <w:rsid w:val="00206E85"/>
    <w:rsid w:val="00206F94"/>
    <w:rsid w:val="00207106"/>
    <w:rsid w:val="002072C1"/>
    <w:rsid w:val="002074A7"/>
    <w:rsid w:val="002075C7"/>
    <w:rsid w:val="0020788E"/>
    <w:rsid w:val="00207BAD"/>
    <w:rsid w:val="00207F71"/>
    <w:rsid w:val="00207FFA"/>
    <w:rsid w:val="002101A9"/>
    <w:rsid w:val="00210603"/>
    <w:rsid w:val="0021094B"/>
    <w:rsid w:val="00210A9E"/>
    <w:rsid w:val="00210E1C"/>
    <w:rsid w:val="00210E74"/>
    <w:rsid w:val="002112B6"/>
    <w:rsid w:val="0021148C"/>
    <w:rsid w:val="002114E3"/>
    <w:rsid w:val="002118CC"/>
    <w:rsid w:val="00211A98"/>
    <w:rsid w:val="00212407"/>
    <w:rsid w:val="00212582"/>
    <w:rsid w:val="002128E0"/>
    <w:rsid w:val="00212A89"/>
    <w:rsid w:val="00213309"/>
    <w:rsid w:val="002134A4"/>
    <w:rsid w:val="002137C8"/>
    <w:rsid w:val="0021393C"/>
    <w:rsid w:val="0021395E"/>
    <w:rsid w:val="00213CDC"/>
    <w:rsid w:val="0021489D"/>
    <w:rsid w:val="00214BB9"/>
    <w:rsid w:val="00214DDB"/>
    <w:rsid w:val="002153A0"/>
    <w:rsid w:val="002153E1"/>
    <w:rsid w:val="00215ABB"/>
    <w:rsid w:val="00215DE9"/>
    <w:rsid w:val="00215EB8"/>
    <w:rsid w:val="002162D6"/>
    <w:rsid w:val="002164AA"/>
    <w:rsid w:val="00216945"/>
    <w:rsid w:val="00216DE8"/>
    <w:rsid w:val="00216F91"/>
    <w:rsid w:val="002172E4"/>
    <w:rsid w:val="00217335"/>
    <w:rsid w:val="00217734"/>
    <w:rsid w:val="00217FA2"/>
    <w:rsid w:val="0022031A"/>
    <w:rsid w:val="00220320"/>
    <w:rsid w:val="002204CA"/>
    <w:rsid w:val="002206A4"/>
    <w:rsid w:val="002206B9"/>
    <w:rsid w:val="002209CF"/>
    <w:rsid w:val="00220A5E"/>
    <w:rsid w:val="00220BFB"/>
    <w:rsid w:val="00220D32"/>
    <w:rsid w:val="00220D84"/>
    <w:rsid w:val="00220EB7"/>
    <w:rsid w:val="00221221"/>
    <w:rsid w:val="0022148C"/>
    <w:rsid w:val="002214FF"/>
    <w:rsid w:val="002216E3"/>
    <w:rsid w:val="00221897"/>
    <w:rsid w:val="00221F41"/>
    <w:rsid w:val="00222B79"/>
    <w:rsid w:val="00223546"/>
    <w:rsid w:val="002238AC"/>
    <w:rsid w:val="00223A3B"/>
    <w:rsid w:val="00223DB4"/>
    <w:rsid w:val="00223EFA"/>
    <w:rsid w:val="00224074"/>
    <w:rsid w:val="00224399"/>
    <w:rsid w:val="00224450"/>
    <w:rsid w:val="00224F11"/>
    <w:rsid w:val="002261B2"/>
    <w:rsid w:val="00226231"/>
    <w:rsid w:val="0022674A"/>
    <w:rsid w:val="00226B09"/>
    <w:rsid w:val="00226C40"/>
    <w:rsid w:val="00226DB4"/>
    <w:rsid w:val="00226FB0"/>
    <w:rsid w:val="00227262"/>
    <w:rsid w:val="00227AB1"/>
    <w:rsid w:val="00227B3B"/>
    <w:rsid w:val="00227E74"/>
    <w:rsid w:val="00227EAE"/>
    <w:rsid w:val="002303E3"/>
    <w:rsid w:val="002304C5"/>
    <w:rsid w:val="00230953"/>
    <w:rsid w:val="00230AD9"/>
    <w:rsid w:val="00230B65"/>
    <w:rsid w:val="00230BE2"/>
    <w:rsid w:val="002311E9"/>
    <w:rsid w:val="002316E2"/>
    <w:rsid w:val="00231735"/>
    <w:rsid w:val="00231977"/>
    <w:rsid w:val="00231E79"/>
    <w:rsid w:val="00231FA2"/>
    <w:rsid w:val="00232015"/>
    <w:rsid w:val="00232243"/>
    <w:rsid w:val="002322E5"/>
    <w:rsid w:val="00232482"/>
    <w:rsid w:val="002324B1"/>
    <w:rsid w:val="00232AA8"/>
    <w:rsid w:val="00232CCD"/>
    <w:rsid w:val="002332A1"/>
    <w:rsid w:val="002337AA"/>
    <w:rsid w:val="00233890"/>
    <w:rsid w:val="0023396A"/>
    <w:rsid w:val="00233D02"/>
    <w:rsid w:val="00233EAD"/>
    <w:rsid w:val="00233FAF"/>
    <w:rsid w:val="00234047"/>
    <w:rsid w:val="00234789"/>
    <w:rsid w:val="00234E58"/>
    <w:rsid w:val="00235222"/>
    <w:rsid w:val="002357EF"/>
    <w:rsid w:val="002359A8"/>
    <w:rsid w:val="00235A7A"/>
    <w:rsid w:val="00235E80"/>
    <w:rsid w:val="00235EB4"/>
    <w:rsid w:val="00235ECB"/>
    <w:rsid w:val="00236008"/>
    <w:rsid w:val="00236301"/>
    <w:rsid w:val="00236487"/>
    <w:rsid w:val="00236623"/>
    <w:rsid w:val="00236649"/>
    <w:rsid w:val="002366EA"/>
    <w:rsid w:val="0023682F"/>
    <w:rsid w:val="00236A81"/>
    <w:rsid w:val="0023731C"/>
    <w:rsid w:val="00237351"/>
    <w:rsid w:val="00237644"/>
    <w:rsid w:val="002377DB"/>
    <w:rsid w:val="00237B23"/>
    <w:rsid w:val="00237FA0"/>
    <w:rsid w:val="00240292"/>
    <w:rsid w:val="002403F1"/>
    <w:rsid w:val="002404E2"/>
    <w:rsid w:val="00240771"/>
    <w:rsid w:val="0024098A"/>
    <w:rsid w:val="00240C27"/>
    <w:rsid w:val="00240F6A"/>
    <w:rsid w:val="00241073"/>
    <w:rsid w:val="002415BF"/>
    <w:rsid w:val="00241979"/>
    <w:rsid w:val="002419EE"/>
    <w:rsid w:val="00241CC6"/>
    <w:rsid w:val="00241EE4"/>
    <w:rsid w:val="00242069"/>
    <w:rsid w:val="0024243D"/>
    <w:rsid w:val="002424E4"/>
    <w:rsid w:val="00242815"/>
    <w:rsid w:val="00242F01"/>
    <w:rsid w:val="00242F1F"/>
    <w:rsid w:val="00242FA7"/>
    <w:rsid w:val="0024310D"/>
    <w:rsid w:val="00243272"/>
    <w:rsid w:val="002432E1"/>
    <w:rsid w:val="0024334B"/>
    <w:rsid w:val="0024337A"/>
    <w:rsid w:val="002434D5"/>
    <w:rsid w:val="0024378F"/>
    <w:rsid w:val="00243906"/>
    <w:rsid w:val="00243B0B"/>
    <w:rsid w:val="00243BAA"/>
    <w:rsid w:val="00243D52"/>
    <w:rsid w:val="00243DE2"/>
    <w:rsid w:val="00243E6B"/>
    <w:rsid w:val="00243E9A"/>
    <w:rsid w:val="00243FD4"/>
    <w:rsid w:val="0024458F"/>
    <w:rsid w:val="0024486F"/>
    <w:rsid w:val="00244F49"/>
    <w:rsid w:val="00244F7C"/>
    <w:rsid w:val="00245074"/>
    <w:rsid w:val="002450A4"/>
    <w:rsid w:val="0024512A"/>
    <w:rsid w:val="002451A2"/>
    <w:rsid w:val="0024567D"/>
    <w:rsid w:val="00245FE1"/>
    <w:rsid w:val="00246067"/>
    <w:rsid w:val="002460FE"/>
    <w:rsid w:val="00246314"/>
    <w:rsid w:val="0024633A"/>
    <w:rsid w:val="0024636F"/>
    <w:rsid w:val="002466D9"/>
    <w:rsid w:val="002468B2"/>
    <w:rsid w:val="002468F3"/>
    <w:rsid w:val="002469C3"/>
    <w:rsid w:val="00246CB3"/>
    <w:rsid w:val="00246CBC"/>
    <w:rsid w:val="00246DCB"/>
    <w:rsid w:val="00247467"/>
    <w:rsid w:val="0024746A"/>
    <w:rsid w:val="002479C8"/>
    <w:rsid w:val="00247C14"/>
    <w:rsid w:val="00250061"/>
    <w:rsid w:val="0025013C"/>
    <w:rsid w:val="00250400"/>
    <w:rsid w:val="002507F9"/>
    <w:rsid w:val="00250898"/>
    <w:rsid w:val="002508AE"/>
    <w:rsid w:val="00250FCA"/>
    <w:rsid w:val="002519BD"/>
    <w:rsid w:val="002519F4"/>
    <w:rsid w:val="002523DE"/>
    <w:rsid w:val="0025275E"/>
    <w:rsid w:val="002529AA"/>
    <w:rsid w:val="002529B6"/>
    <w:rsid w:val="00252B4E"/>
    <w:rsid w:val="00252C05"/>
    <w:rsid w:val="00252E8E"/>
    <w:rsid w:val="0025316B"/>
    <w:rsid w:val="002533D3"/>
    <w:rsid w:val="00253782"/>
    <w:rsid w:val="00253B20"/>
    <w:rsid w:val="00253D31"/>
    <w:rsid w:val="00254169"/>
    <w:rsid w:val="002541DA"/>
    <w:rsid w:val="002542A8"/>
    <w:rsid w:val="00254525"/>
    <w:rsid w:val="00254644"/>
    <w:rsid w:val="002547E0"/>
    <w:rsid w:val="00254B20"/>
    <w:rsid w:val="00254D92"/>
    <w:rsid w:val="00254EFB"/>
    <w:rsid w:val="00254F40"/>
    <w:rsid w:val="00255A9D"/>
    <w:rsid w:val="00255B56"/>
    <w:rsid w:val="00255C9F"/>
    <w:rsid w:val="00255E81"/>
    <w:rsid w:val="002562C5"/>
    <w:rsid w:val="002562F1"/>
    <w:rsid w:val="002567C9"/>
    <w:rsid w:val="00256A05"/>
    <w:rsid w:val="00256A97"/>
    <w:rsid w:val="00257335"/>
    <w:rsid w:val="0025746D"/>
    <w:rsid w:val="00257560"/>
    <w:rsid w:val="00257700"/>
    <w:rsid w:val="00257939"/>
    <w:rsid w:val="00257966"/>
    <w:rsid w:val="00257B67"/>
    <w:rsid w:val="00257BDC"/>
    <w:rsid w:val="00257FC1"/>
    <w:rsid w:val="00260188"/>
    <w:rsid w:val="00261A4C"/>
    <w:rsid w:val="00261CC5"/>
    <w:rsid w:val="00261E99"/>
    <w:rsid w:val="00261EFE"/>
    <w:rsid w:val="00261F18"/>
    <w:rsid w:val="00261FAA"/>
    <w:rsid w:val="00261FE5"/>
    <w:rsid w:val="00262196"/>
    <w:rsid w:val="002622D8"/>
    <w:rsid w:val="00262303"/>
    <w:rsid w:val="002628B4"/>
    <w:rsid w:val="002628BD"/>
    <w:rsid w:val="002628DE"/>
    <w:rsid w:val="002629D4"/>
    <w:rsid w:val="00262AA0"/>
    <w:rsid w:val="00262C06"/>
    <w:rsid w:val="00263153"/>
    <w:rsid w:val="0026374A"/>
    <w:rsid w:val="0026396E"/>
    <w:rsid w:val="00263CE7"/>
    <w:rsid w:val="00263DD7"/>
    <w:rsid w:val="002640D2"/>
    <w:rsid w:val="0026422C"/>
    <w:rsid w:val="002642A0"/>
    <w:rsid w:val="0026449B"/>
    <w:rsid w:val="002649FB"/>
    <w:rsid w:val="00264A78"/>
    <w:rsid w:val="00264D5D"/>
    <w:rsid w:val="002651A1"/>
    <w:rsid w:val="002655CC"/>
    <w:rsid w:val="00265706"/>
    <w:rsid w:val="00265770"/>
    <w:rsid w:val="0026584C"/>
    <w:rsid w:val="002658F9"/>
    <w:rsid w:val="00265D01"/>
    <w:rsid w:val="00265D8B"/>
    <w:rsid w:val="00265F7E"/>
    <w:rsid w:val="0026624E"/>
    <w:rsid w:val="00266489"/>
    <w:rsid w:val="002666BB"/>
    <w:rsid w:val="00266B20"/>
    <w:rsid w:val="00266EBE"/>
    <w:rsid w:val="00266ECF"/>
    <w:rsid w:val="00267064"/>
    <w:rsid w:val="002676A3"/>
    <w:rsid w:val="00267853"/>
    <w:rsid w:val="00267854"/>
    <w:rsid w:val="002679E7"/>
    <w:rsid w:val="00267B09"/>
    <w:rsid w:val="00267C0B"/>
    <w:rsid w:val="00267D90"/>
    <w:rsid w:val="00267F3D"/>
    <w:rsid w:val="002701D9"/>
    <w:rsid w:val="002703E0"/>
    <w:rsid w:val="002705FF"/>
    <w:rsid w:val="00270713"/>
    <w:rsid w:val="002709B0"/>
    <w:rsid w:val="00270B98"/>
    <w:rsid w:val="00270D72"/>
    <w:rsid w:val="00271136"/>
    <w:rsid w:val="00271277"/>
    <w:rsid w:val="00271622"/>
    <w:rsid w:val="002718AC"/>
    <w:rsid w:val="002718C4"/>
    <w:rsid w:val="00271CCD"/>
    <w:rsid w:val="00271CE4"/>
    <w:rsid w:val="00271CE5"/>
    <w:rsid w:val="00271D25"/>
    <w:rsid w:val="00271EDF"/>
    <w:rsid w:val="002722D2"/>
    <w:rsid w:val="002722F0"/>
    <w:rsid w:val="00272617"/>
    <w:rsid w:val="002726E8"/>
    <w:rsid w:val="00272749"/>
    <w:rsid w:val="002728EA"/>
    <w:rsid w:val="00272AF7"/>
    <w:rsid w:val="00272CFA"/>
    <w:rsid w:val="00272E85"/>
    <w:rsid w:val="0027308D"/>
    <w:rsid w:val="002733D1"/>
    <w:rsid w:val="00273652"/>
    <w:rsid w:val="00273796"/>
    <w:rsid w:val="002737B9"/>
    <w:rsid w:val="0027449F"/>
    <w:rsid w:val="00274C58"/>
    <w:rsid w:val="00275205"/>
    <w:rsid w:val="002759C5"/>
    <w:rsid w:val="00275A99"/>
    <w:rsid w:val="00275C64"/>
    <w:rsid w:val="00275E03"/>
    <w:rsid w:val="0027603A"/>
    <w:rsid w:val="00276313"/>
    <w:rsid w:val="0027694F"/>
    <w:rsid w:val="00276A70"/>
    <w:rsid w:val="00276E7F"/>
    <w:rsid w:val="00276F96"/>
    <w:rsid w:val="002774D1"/>
    <w:rsid w:val="002775C7"/>
    <w:rsid w:val="00277877"/>
    <w:rsid w:val="00277F1E"/>
    <w:rsid w:val="002800F4"/>
    <w:rsid w:val="0028017C"/>
    <w:rsid w:val="002803D3"/>
    <w:rsid w:val="00280624"/>
    <w:rsid w:val="00281158"/>
    <w:rsid w:val="0028129F"/>
    <w:rsid w:val="002812D5"/>
    <w:rsid w:val="00281366"/>
    <w:rsid w:val="0028138B"/>
    <w:rsid w:val="00281434"/>
    <w:rsid w:val="002816D0"/>
    <w:rsid w:val="00281920"/>
    <w:rsid w:val="00281C2B"/>
    <w:rsid w:val="00281C45"/>
    <w:rsid w:val="00281F63"/>
    <w:rsid w:val="00282296"/>
    <w:rsid w:val="002824E5"/>
    <w:rsid w:val="0028253E"/>
    <w:rsid w:val="00282656"/>
    <w:rsid w:val="002828CB"/>
    <w:rsid w:val="00283608"/>
    <w:rsid w:val="00283885"/>
    <w:rsid w:val="0028531F"/>
    <w:rsid w:val="0028555B"/>
    <w:rsid w:val="00285600"/>
    <w:rsid w:val="0028570B"/>
    <w:rsid w:val="00285834"/>
    <w:rsid w:val="002859C5"/>
    <w:rsid w:val="00285AAA"/>
    <w:rsid w:val="00285B25"/>
    <w:rsid w:val="00285CB5"/>
    <w:rsid w:val="00285D76"/>
    <w:rsid w:val="00285FD5"/>
    <w:rsid w:val="00286786"/>
    <w:rsid w:val="00286DB9"/>
    <w:rsid w:val="00286EC6"/>
    <w:rsid w:val="00286F74"/>
    <w:rsid w:val="002870FD"/>
    <w:rsid w:val="00287148"/>
    <w:rsid w:val="002877FA"/>
    <w:rsid w:val="00290317"/>
    <w:rsid w:val="002908F6"/>
    <w:rsid w:val="00290D4E"/>
    <w:rsid w:val="0029116F"/>
    <w:rsid w:val="0029135C"/>
    <w:rsid w:val="0029139C"/>
    <w:rsid w:val="002916A2"/>
    <w:rsid w:val="00291A9F"/>
    <w:rsid w:val="00291CD6"/>
    <w:rsid w:val="0029220E"/>
    <w:rsid w:val="00292279"/>
    <w:rsid w:val="00292570"/>
    <w:rsid w:val="00292585"/>
    <w:rsid w:val="002927C4"/>
    <w:rsid w:val="002927F3"/>
    <w:rsid w:val="00292E46"/>
    <w:rsid w:val="00293070"/>
    <w:rsid w:val="002930B1"/>
    <w:rsid w:val="002930F1"/>
    <w:rsid w:val="002930FD"/>
    <w:rsid w:val="00293417"/>
    <w:rsid w:val="002934DA"/>
    <w:rsid w:val="00293696"/>
    <w:rsid w:val="00293D40"/>
    <w:rsid w:val="00293ECF"/>
    <w:rsid w:val="002944DF"/>
    <w:rsid w:val="0029472C"/>
    <w:rsid w:val="00294768"/>
    <w:rsid w:val="0029481D"/>
    <w:rsid w:val="002949ED"/>
    <w:rsid w:val="00294BE8"/>
    <w:rsid w:val="00294CA7"/>
    <w:rsid w:val="002954CA"/>
    <w:rsid w:val="002954CC"/>
    <w:rsid w:val="00295A11"/>
    <w:rsid w:val="00295A23"/>
    <w:rsid w:val="00295AE9"/>
    <w:rsid w:val="00295C93"/>
    <w:rsid w:val="00295F9D"/>
    <w:rsid w:val="0029607D"/>
    <w:rsid w:val="002961F6"/>
    <w:rsid w:val="0029641B"/>
    <w:rsid w:val="00296566"/>
    <w:rsid w:val="002966C3"/>
    <w:rsid w:val="0029674D"/>
    <w:rsid w:val="00296852"/>
    <w:rsid w:val="00296C49"/>
    <w:rsid w:val="00296D2A"/>
    <w:rsid w:val="00296D65"/>
    <w:rsid w:val="00296DFD"/>
    <w:rsid w:val="00297626"/>
    <w:rsid w:val="002976AC"/>
    <w:rsid w:val="00297B5F"/>
    <w:rsid w:val="00297C53"/>
    <w:rsid w:val="002A02B7"/>
    <w:rsid w:val="002A05B9"/>
    <w:rsid w:val="002A05C0"/>
    <w:rsid w:val="002A0661"/>
    <w:rsid w:val="002A0DE2"/>
    <w:rsid w:val="002A0E1B"/>
    <w:rsid w:val="002A0EA3"/>
    <w:rsid w:val="002A11DB"/>
    <w:rsid w:val="002A1201"/>
    <w:rsid w:val="002A1493"/>
    <w:rsid w:val="002A1577"/>
    <w:rsid w:val="002A15C3"/>
    <w:rsid w:val="002A16AF"/>
    <w:rsid w:val="002A172E"/>
    <w:rsid w:val="002A1908"/>
    <w:rsid w:val="002A19C6"/>
    <w:rsid w:val="002A1A8D"/>
    <w:rsid w:val="002A1A8E"/>
    <w:rsid w:val="002A1AD3"/>
    <w:rsid w:val="002A2347"/>
    <w:rsid w:val="002A368E"/>
    <w:rsid w:val="002A3909"/>
    <w:rsid w:val="002A3E5A"/>
    <w:rsid w:val="002A412F"/>
    <w:rsid w:val="002A41F9"/>
    <w:rsid w:val="002A4490"/>
    <w:rsid w:val="002A44F9"/>
    <w:rsid w:val="002A4730"/>
    <w:rsid w:val="002A477D"/>
    <w:rsid w:val="002A4AC5"/>
    <w:rsid w:val="002A4D48"/>
    <w:rsid w:val="002A56F1"/>
    <w:rsid w:val="002A5A23"/>
    <w:rsid w:val="002A5B34"/>
    <w:rsid w:val="002A5DF7"/>
    <w:rsid w:val="002A5F6A"/>
    <w:rsid w:val="002A6203"/>
    <w:rsid w:val="002A6342"/>
    <w:rsid w:val="002A64CC"/>
    <w:rsid w:val="002A6680"/>
    <w:rsid w:val="002A67A4"/>
    <w:rsid w:val="002A67E8"/>
    <w:rsid w:val="002A6823"/>
    <w:rsid w:val="002A69AF"/>
    <w:rsid w:val="002A69B5"/>
    <w:rsid w:val="002A7009"/>
    <w:rsid w:val="002A70D4"/>
    <w:rsid w:val="002A7237"/>
    <w:rsid w:val="002A7335"/>
    <w:rsid w:val="002A7396"/>
    <w:rsid w:val="002A77A0"/>
    <w:rsid w:val="002A7A5C"/>
    <w:rsid w:val="002A7B6E"/>
    <w:rsid w:val="002A7E0B"/>
    <w:rsid w:val="002B00B6"/>
    <w:rsid w:val="002B00EC"/>
    <w:rsid w:val="002B06DC"/>
    <w:rsid w:val="002B070E"/>
    <w:rsid w:val="002B0D99"/>
    <w:rsid w:val="002B0E7A"/>
    <w:rsid w:val="002B0EFD"/>
    <w:rsid w:val="002B11E5"/>
    <w:rsid w:val="002B1264"/>
    <w:rsid w:val="002B1404"/>
    <w:rsid w:val="002B1C74"/>
    <w:rsid w:val="002B29C9"/>
    <w:rsid w:val="002B2ACB"/>
    <w:rsid w:val="002B2BC2"/>
    <w:rsid w:val="002B2F2F"/>
    <w:rsid w:val="002B30C2"/>
    <w:rsid w:val="002B32E9"/>
    <w:rsid w:val="002B3879"/>
    <w:rsid w:val="002B4BD0"/>
    <w:rsid w:val="002B5476"/>
    <w:rsid w:val="002B61D1"/>
    <w:rsid w:val="002B626D"/>
    <w:rsid w:val="002B669B"/>
    <w:rsid w:val="002B6847"/>
    <w:rsid w:val="002B6D4C"/>
    <w:rsid w:val="002B72DD"/>
    <w:rsid w:val="002B7A2E"/>
    <w:rsid w:val="002B7B1C"/>
    <w:rsid w:val="002B7BC2"/>
    <w:rsid w:val="002B7E04"/>
    <w:rsid w:val="002C004C"/>
    <w:rsid w:val="002C058A"/>
    <w:rsid w:val="002C06FA"/>
    <w:rsid w:val="002C0765"/>
    <w:rsid w:val="002C0DAD"/>
    <w:rsid w:val="002C113D"/>
    <w:rsid w:val="002C131C"/>
    <w:rsid w:val="002C154B"/>
    <w:rsid w:val="002C1AC7"/>
    <w:rsid w:val="002C1C2D"/>
    <w:rsid w:val="002C1CD2"/>
    <w:rsid w:val="002C1F27"/>
    <w:rsid w:val="002C2021"/>
    <w:rsid w:val="002C2113"/>
    <w:rsid w:val="002C2297"/>
    <w:rsid w:val="002C247C"/>
    <w:rsid w:val="002C25D3"/>
    <w:rsid w:val="002C2793"/>
    <w:rsid w:val="002C2815"/>
    <w:rsid w:val="002C28A8"/>
    <w:rsid w:val="002C2948"/>
    <w:rsid w:val="002C2BFC"/>
    <w:rsid w:val="002C2C34"/>
    <w:rsid w:val="002C3008"/>
    <w:rsid w:val="002C308F"/>
    <w:rsid w:val="002C3902"/>
    <w:rsid w:val="002C3A91"/>
    <w:rsid w:val="002C41D8"/>
    <w:rsid w:val="002C42FB"/>
    <w:rsid w:val="002C46C5"/>
    <w:rsid w:val="002C4E8A"/>
    <w:rsid w:val="002C5079"/>
    <w:rsid w:val="002C52D6"/>
    <w:rsid w:val="002C59EA"/>
    <w:rsid w:val="002C5F07"/>
    <w:rsid w:val="002C6732"/>
    <w:rsid w:val="002C69F1"/>
    <w:rsid w:val="002C6B31"/>
    <w:rsid w:val="002C6C41"/>
    <w:rsid w:val="002C6D4A"/>
    <w:rsid w:val="002C6E8F"/>
    <w:rsid w:val="002C7012"/>
    <w:rsid w:val="002C72E1"/>
    <w:rsid w:val="002C7637"/>
    <w:rsid w:val="002C7691"/>
    <w:rsid w:val="002C78F6"/>
    <w:rsid w:val="002C7DA9"/>
    <w:rsid w:val="002C7DD5"/>
    <w:rsid w:val="002C7EE1"/>
    <w:rsid w:val="002D0038"/>
    <w:rsid w:val="002D0051"/>
    <w:rsid w:val="002D010C"/>
    <w:rsid w:val="002D0196"/>
    <w:rsid w:val="002D0276"/>
    <w:rsid w:val="002D0AD8"/>
    <w:rsid w:val="002D0DFF"/>
    <w:rsid w:val="002D0F59"/>
    <w:rsid w:val="002D1152"/>
    <w:rsid w:val="002D12AC"/>
    <w:rsid w:val="002D1A09"/>
    <w:rsid w:val="002D1C1C"/>
    <w:rsid w:val="002D2051"/>
    <w:rsid w:val="002D2623"/>
    <w:rsid w:val="002D2798"/>
    <w:rsid w:val="002D27EF"/>
    <w:rsid w:val="002D2923"/>
    <w:rsid w:val="002D29B3"/>
    <w:rsid w:val="002D2E5B"/>
    <w:rsid w:val="002D2EAF"/>
    <w:rsid w:val="002D2F9F"/>
    <w:rsid w:val="002D31B8"/>
    <w:rsid w:val="002D33D0"/>
    <w:rsid w:val="002D3453"/>
    <w:rsid w:val="002D3953"/>
    <w:rsid w:val="002D3F78"/>
    <w:rsid w:val="002D3FD2"/>
    <w:rsid w:val="002D4570"/>
    <w:rsid w:val="002D4628"/>
    <w:rsid w:val="002D4924"/>
    <w:rsid w:val="002D4B0F"/>
    <w:rsid w:val="002D54E3"/>
    <w:rsid w:val="002D555C"/>
    <w:rsid w:val="002D5723"/>
    <w:rsid w:val="002D57AF"/>
    <w:rsid w:val="002D59E4"/>
    <w:rsid w:val="002D5B92"/>
    <w:rsid w:val="002D647A"/>
    <w:rsid w:val="002D65D8"/>
    <w:rsid w:val="002D6AF9"/>
    <w:rsid w:val="002D6DF3"/>
    <w:rsid w:val="002D6E47"/>
    <w:rsid w:val="002D6ECF"/>
    <w:rsid w:val="002D735B"/>
    <w:rsid w:val="002D7426"/>
    <w:rsid w:val="002D771B"/>
    <w:rsid w:val="002D774E"/>
    <w:rsid w:val="002D7962"/>
    <w:rsid w:val="002D7A92"/>
    <w:rsid w:val="002D7BB5"/>
    <w:rsid w:val="002D7D88"/>
    <w:rsid w:val="002D7DF6"/>
    <w:rsid w:val="002D7F56"/>
    <w:rsid w:val="002E0401"/>
    <w:rsid w:val="002E09E3"/>
    <w:rsid w:val="002E0BDF"/>
    <w:rsid w:val="002E0CF0"/>
    <w:rsid w:val="002E0EFB"/>
    <w:rsid w:val="002E0FC0"/>
    <w:rsid w:val="002E1067"/>
    <w:rsid w:val="002E10CC"/>
    <w:rsid w:val="002E1307"/>
    <w:rsid w:val="002E16F2"/>
    <w:rsid w:val="002E1755"/>
    <w:rsid w:val="002E182D"/>
    <w:rsid w:val="002E19E1"/>
    <w:rsid w:val="002E2222"/>
    <w:rsid w:val="002E23DF"/>
    <w:rsid w:val="002E25C7"/>
    <w:rsid w:val="002E2650"/>
    <w:rsid w:val="002E285A"/>
    <w:rsid w:val="002E2910"/>
    <w:rsid w:val="002E2A45"/>
    <w:rsid w:val="002E2C6C"/>
    <w:rsid w:val="002E2DFA"/>
    <w:rsid w:val="002E2FC9"/>
    <w:rsid w:val="002E3572"/>
    <w:rsid w:val="002E35DC"/>
    <w:rsid w:val="002E3B09"/>
    <w:rsid w:val="002E3DBF"/>
    <w:rsid w:val="002E3FCA"/>
    <w:rsid w:val="002E41E5"/>
    <w:rsid w:val="002E43DB"/>
    <w:rsid w:val="002E454E"/>
    <w:rsid w:val="002E4664"/>
    <w:rsid w:val="002E47E6"/>
    <w:rsid w:val="002E48CD"/>
    <w:rsid w:val="002E4A90"/>
    <w:rsid w:val="002E4D0C"/>
    <w:rsid w:val="002E4F6C"/>
    <w:rsid w:val="002E5112"/>
    <w:rsid w:val="002E551B"/>
    <w:rsid w:val="002E5802"/>
    <w:rsid w:val="002E587D"/>
    <w:rsid w:val="002E59FD"/>
    <w:rsid w:val="002E5B7A"/>
    <w:rsid w:val="002E5BC6"/>
    <w:rsid w:val="002E5C56"/>
    <w:rsid w:val="002E5F56"/>
    <w:rsid w:val="002E6299"/>
    <w:rsid w:val="002E64FB"/>
    <w:rsid w:val="002E6863"/>
    <w:rsid w:val="002E68FD"/>
    <w:rsid w:val="002E6CA4"/>
    <w:rsid w:val="002E6E2F"/>
    <w:rsid w:val="002E6F94"/>
    <w:rsid w:val="002E72AB"/>
    <w:rsid w:val="002E730A"/>
    <w:rsid w:val="002E73CA"/>
    <w:rsid w:val="002E7644"/>
    <w:rsid w:val="002E7C89"/>
    <w:rsid w:val="002E7E56"/>
    <w:rsid w:val="002F005D"/>
    <w:rsid w:val="002F01CA"/>
    <w:rsid w:val="002F045A"/>
    <w:rsid w:val="002F0563"/>
    <w:rsid w:val="002F0610"/>
    <w:rsid w:val="002F0633"/>
    <w:rsid w:val="002F0EA7"/>
    <w:rsid w:val="002F0F60"/>
    <w:rsid w:val="002F0F61"/>
    <w:rsid w:val="002F10C6"/>
    <w:rsid w:val="002F11F6"/>
    <w:rsid w:val="002F1210"/>
    <w:rsid w:val="002F16ED"/>
    <w:rsid w:val="002F1720"/>
    <w:rsid w:val="002F17E9"/>
    <w:rsid w:val="002F1CB5"/>
    <w:rsid w:val="002F1DB8"/>
    <w:rsid w:val="002F235B"/>
    <w:rsid w:val="002F2B19"/>
    <w:rsid w:val="002F2DF6"/>
    <w:rsid w:val="002F2E7F"/>
    <w:rsid w:val="002F2FDD"/>
    <w:rsid w:val="002F30D2"/>
    <w:rsid w:val="002F3502"/>
    <w:rsid w:val="002F3640"/>
    <w:rsid w:val="002F36DD"/>
    <w:rsid w:val="002F3721"/>
    <w:rsid w:val="002F383C"/>
    <w:rsid w:val="002F398C"/>
    <w:rsid w:val="002F3A94"/>
    <w:rsid w:val="002F476C"/>
    <w:rsid w:val="002F4884"/>
    <w:rsid w:val="002F4A29"/>
    <w:rsid w:val="002F4AE2"/>
    <w:rsid w:val="002F4B1E"/>
    <w:rsid w:val="002F4E3B"/>
    <w:rsid w:val="002F5189"/>
    <w:rsid w:val="002F54C4"/>
    <w:rsid w:val="002F55D2"/>
    <w:rsid w:val="002F5700"/>
    <w:rsid w:val="002F58A7"/>
    <w:rsid w:val="002F5AA7"/>
    <w:rsid w:val="002F5CA0"/>
    <w:rsid w:val="002F5E91"/>
    <w:rsid w:val="002F6119"/>
    <w:rsid w:val="002F669D"/>
    <w:rsid w:val="002F6BF9"/>
    <w:rsid w:val="002F6C6B"/>
    <w:rsid w:val="002F7351"/>
    <w:rsid w:val="002F7530"/>
    <w:rsid w:val="002F755B"/>
    <w:rsid w:val="002F76BD"/>
    <w:rsid w:val="002F77C4"/>
    <w:rsid w:val="002F7903"/>
    <w:rsid w:val="0030063C"/>
    <w:rsid w:val="00300B6E"/>
    <w:rsid w:val="00300BDD"/>
    <w:rsid w:val="00300F4E"/>
    <w:rsid w:val="00301936"/>
    <w:rsid w:val="00301AD4"/>
    <w:rsid w:val="00301D56"/>
    <w:rsid w:val="00301DB7"/>
    <w:rsid w:val="00302669"/>
    <w:rsid w:val="0030279F"/>
    <w:rsid w:val="003027AF"/>
    <w:rsid w:val="00302A74"/>
    <w:rsid w:val="003032F9"/>
    <w:rsid w:val="0030366D"/>
    <w:rsid w:val="00303EB0"/>
    <w:rsid w:val="0030448A"/>
    <w:rsid w:val="003045F5"/>
    <w:rsid w:val="0030489D"/>
    <w:rsid w:val="003049D7"/>
    <w:rsid w:val="00304B7B"/>
    <w:rsid w:val="00304F38"/>
    <w:rsid w:val="00305267"/>
    <w:rsid w:val="0030533F"/>
    <w:rsid w:val="00305906"/>
    <w:rsid w:val="00305961"/>
    <w:rsid w:val="00305DB0"/>
    <w:rsid w:val="00305F14"/>
    <w:rsid w:val="003062CC"/>
    <w:rsid w:val="00306AAB"/>
    <w:rsid w:val="00306B85"/>
    <w:rsid w:val="00306E8D"/>
    <w:rsid w:val="00307028"/>
    <w:rsid w:val="003071E7"/>
    <w:rsid w:val="00307346"/>
    <w:rsid w:val="003074CD"/>
    <w:rsid w:val="0030774A"/>
    <w:rsid w:val="00307B44"/>
    <w:rsid w:val="00307B4A"/>
    <w:rsid w:val="00307BA6"/>
    <w:rsid w:val="00310603"/>
    <w:rsid w:val="00310851"/>
    <w:rsid w:val="003108F4"/>
    <w:rsid w:val="00310F1A"/>
    <w:rsid w:val="00311328"/>
    <w:rsid w:val="0031138D"/>
    <w:rsid w:val="0031152D"/>
    <w:rsid w:val="0031168F"/>
    <w:rsid w:val="00311BE0"/>
    <w:rsid w:val="00311C19"/>
    <w:rsid w:val="00311ED4"/>
    <w:rsid w:val="0031237E"/>
    <w:rsid w:val="0031241B"/>
    <w:rsid w:val="003124CB"/>
    <w:rsid w:val="0031259D"/>
    <w:rsid w:val="00312715"/>
    <w:rsid w:val="00312841"/>
    <w:rsid w:val="00312AEF"/>
    <w:rsid w:val="00312B2E"/>
    <w:rsid w:val="00312DC8"/>
    <w:rsid w:val="00312E50"/>
    <w:rsid w:val="00313013"/>
    <w:rsid w:val="00313579"/>
    <w:rsid w:val="00313665"/>
    <w:rsid w:val="003137C4"/>
    <w:rsid w:val="00313CE8"/>
    <w:rsid w:val="00313FE7"/>
    <w:rsid w:val="003142EC"/>
    <w:rsid w:val="00314301"/>
    <w:rsid w:val="003146B8"/>
    <w:rsid w:val="00314753"/>
    <w:rsid w:val="0031475C"/>
    <w:rsid w:val="00314845"/>
    <w:rsid w:val="00314EBF"/>
    <w:rsid w:val="0031526D"/>
    <w:rsid w:val="00315493"/>
    <w:rsid w:val="0031550A"/>
    <w:rsid w:val="00315910"/>
    <w:rsid w:val="003159C2"/>
    <w:rsid w:val="00315AA2"/>
    <w:rsid w:val="00315C96"/>
    <w:rsid w:val="00315E67"/>
    <w:rsid w:val="00316015"/>
    <w:rsid w:val="00316209"/>
    <w:rsid w:val="003163B0"/>
    <w:rsid w:val="00316646"/>
    <w:rsid w:val="00316706"/>
    <w:rsid w:val="0031679C"/>
    <w:rsid w:val="00316820"/>
    <w:rsid w:val="003168F8"/>
    <w:rsid w:val="00317017"/>
    <w:rsid w:val="0031748A"/>
    <w:rsid w:val="003175B2"/>
    <w:rsid w:val="00317937"/>
    <w:rsid w:val="00317BDC"/>
    <w:rsid w:val="0032001F"/>
    <w:rsid w:val="00320182"/>
    <w:rsid w:val="0032019B"/>
    <w:rsid w:val="00320290"/>
    <w:rsid w:val="003202FB"/>
    <w:rsid w:val="00320877"/>
    <w:rsid w:val="00320DBF"/>
    <w:rsid w:val="0032102E"/>
    <w:rsid w:val="0032109F"/>
    <w:rsid w:val="0032119D"/>
    <w:rsid w:val="003211A2"/>
    <w:rsid w:val="00321271"/>
    <w:rsid w:val="00321438"/>
    <w:rsid w:val="00321564"/>
    <w:rsid w:val="003215CD"/>
    <w:rsid w:val="00321768"/>
    <w:rsid w:val="00321C98"/>
    <w:rsid w:val="00321FD3"/>
    <w:rsid w:val="00322029"/>
    <w:rsid w:val="003224A9"/>
    <w:rsid w:val="00322692"/>
    <w:rsid w:val="00322BDE"/>
    <w:rsid w:val="00322C03"/>
    <w:rsid w:val="00322C48"/>
    <w:rsid w:val="00322C7F"/>
    <w:rsid w:val="00323562"/>
    <w:rsid w:val="003236BA"/>
    <w:rsid w:val="00323786"/>
    <w:rsid w:val="003237A0"/>
    <w:rsid w:val="003239E2"/>
    <w:rsid w:val="00323A8E"/>
    <w:rsid w:val="00323F46"/>
    <w:rsid w:val="003241ED"/>
    <w:rsid w:val="003245D1"/>
    <w:rsid w:val="00324BE8"/>
    <w:rsid w:val="00324F9E"/>
    <w:rsid w:val="00325019"/>
    <w:rsid w:val="0032552D"/>
    <w:rsid w:val="00325547"/>
    <w:rsid w:val="003256AD"/>
    <w:rsid w:val="0032573B"/>
    <w:rsid w:val="00325D07"/>
    <w:rsid w:val="00325D6D"/>
    <w:rsid w:val="00325F84"/>
    <w:rsid w:val="00326152"/>
    <w:rsid w:val="00326666"/>
    <w:rsid w:val="00327214"/>
    <w:rsid w:val="0032750B"/>
    <w:rsid w:val="0032753F"/>
    <w:rsid w:val="00327854"/>
    <w:rsid w:val="00327BA1"/>
    <w:rsid w:val="00327E4D"/>
    <w:rsid w:val="0033047C"/>
    <w:rsid w:val="00330745"/>
    <w:rsid w:val="003309E0"/>
    <w:rsid w:val="00330E6D"/>
    <w:rsid w:val="00330EFC"/>
    <w:rsid w:val="00331191"/>
    <w:rsid w:val="00331580"/>
    <w:rsid w:val="003316D1"/>
    <w:rsid w:val="003318DA"/>
    <w:rsid w:val="00331BA1"/>
    <w:rsid w:val="00331BCB"/>
    <w:rsid w:val="00332095"/>
    <w:rsid w:val="00332793"/>
    <w:rsid w:val="0033291D"/>
    <w:rsid w:val="00332956"/>
    <w:rsid w:val="00332A98"/>
    <w:rsid w:val="00332CAC"/>
    <w:rsid w:val="00333246"/>
    <w:rsid w:val="00333B18"/>
    <w:rsid w:val="00333EE0"/>
    <w:rsid w:val="003341FF"/>
    <w:rsid w:val="0033434F"/>
    <w:rsid w:val="00334401"/>
    <w:rsid w:val="00334A5E"/>
    <w:rsid w:val="00334F93"/>
    <w:rsid w:val="00335112"/>
    <w:rsid w:val="0033517C"/>
    <w:rsid w:val="00335262"/>
    <w:rsid w:val="0033529C"/>
    <w:rsid w:val="003354EE"/>
    <w:rsid w:val="0033589C"/>
    <w:rsid w:val="003358C7"/>
    <w:rsid w:val="00335D13"/>
    <w:rsid w:val="00335D99"/>
    <w:rsid w:val="00335E1D"/>
    <w:rsid w:val="00335E5A"/>
    <w:rsid w:val="00335E8E"/>
    <w:rsid w:val="00335FAF"/>
    <w:rsid w:val="00336730"/>
    <w:rsid w:val="003367FD"/>
    <w:rsid w:val="00336843"/>
    <w:rsid w:val="00336874"/>
    <w:rsid w:val="0033694E"/>
    <w:rsid w:val="00337081"/>
    <w:rsid w:val="003378C1"/>
    <w:rsid w:val="00337BAC"/>
    <w:rsid w:val="00337DEB"/>
    <w:rsid w:val="003400F2"/>
    <w:rsid w:val="00340276"/>
    <w:rsid w:val="00340355"/>
    <w:rsid w:val="003404E0"/>
    <w:rsid w:val="00340579"/>
    <w:rsid w:val="003408D7"/>
    <w:rsid w:val="00340A1A"/>
    <w:rsid w:val="00340C1E"/>
    <w:rsid w:val="0034105A"/>
    <w:rsid w:val="0034131C"/>
    <w:rsid w:val="00341BE4"/>
    <w:rsid w:val="00341DD2"/>
    <w:rsid w:val="00341F45"/>
    <w:rsid w:val="00342028"/>
    <w:rsid w:val="00342701"/>
    <w:rsid w:val="00342859"/>
    <w:rsid w:val="00342B51"/>
    <w:rsid w:val="00342F92"/>
    <w:rsid w:val="003430A2"/>
    <w:rsid w:val="003430F8"/>
    <w:rsid w:val="00343100"/>
    <w:rsid w:val="0034337A"/>
    <w:rsid w:val="003439FC"/>
    <w:rsid w:val="00343DBC"/>
    <w:rsid w:val="00343FC7"/>
    <w:rsid w:val="003441CE"/>
    <w:rsid w:val="00344246"/>
    <w:rsid w:val="0034447C"/>
    <w:rsid w:val="00344AA0"/>
    <w:rsid w:val="003451CD"/>
    <w:rsid w:val="003451EB"/>
    <w:rsid w:val="00345250"/>
    <w:rsid w:val="00345544"/>
    <w:rsid w:val="00345589"/>
    <w:rsid w:val="00345BDD"/>
    <w:rsid w:val="00345CF7"/>
    <w:rsid w:val="00345DB9"/>
    <w:rsid w:val="00345E20"/>
    <w:rsid w:val="003469DC"/>
    <w:rsid w:val="00346BC6"/>
    <w:rsid w:val="00346ECC"/>
    <w:rsid w:val="00346F6A"/>
    <w:rsid w:val="003470AD"/>
    <w:rsid w:val="00347525"/>
    <w:rsid w:val="00347C12"/>
    <w:rsid w:val="003500DB"/>
    <w:rsid w:val="0035012D"/>
    <w:rsid w:val="003501F4"/>
    <w:rsid w:val="00350781"/>
    <w:rsid w:val="003507FD"/>
    <w:rsid w:val="00350A60"/>
    <w:rsid w:val="00350DF4"/>
    <w:rsid w:val="00351235"/>
    <w:rsid w:val="00351373"/>
    <w:rsid w:val="00351382"/>
    <w:rsid w:val="00351435"/>
    <w:rsid w:val="0035189B"/>
    <w:rsid w:val="003518CF"/>
    <w:rsid w:val="003519D0"/>
    <w:rsid w:val="00351B42"/>
    <w:rsid w:val="00351DA5"/>
    <w:rsid w:val="00352099"/>
    <w:rsid w:val="003520F3"/>
    <w:rsid w:val="00352126"/>
    <w:rsid w:val="003521BB"/>
    <w:rsid w:val="00352568"/>
    <w:rsid w:val="003525D3"/>
    <w:rsid w:val="00352649"/>
    <w:rsid w:val="003529C9"/>
    <w:rsid w:val="00352B17"/>
    <w:rsid w:val="00352D43"/>
    <w:rsid w:val="00352D95"/>
    <w:rsid w:val="00352EE6"/>
    <w:rsid w:val="003532CB"/>
    <w:rsid w:val="00353491"/>
    <w:rsid w:val="0035413F"/>
    <w:rsid w:val="003541F5"/>
    <w:rsid w:val="00354522"/>
    <w:rsid w:val="00354787"/>
    <w:rsid w:val="003547FF"/>
    <w:rsid w:val="00354875"/>
    <w:rsid w:val="003548E3"/>
    <w:rsid w:val="00355230"/>
    <w:rsid w:val="00355236"/>
    <w:rsid w:val="003553D2"/>
    <w:rsid w:val="00355469"/>
    <w:rsid w:val="00355E88"/>
    <w:rsid w:val="003563C0"/>
    <w:rsid w:val="003567DC"/>
    <w:rsid w:val="00356869"/>
    <w:rsid w:val="0035687B"/>
    <w:rsid w:val="00357074"/>
    <w:rsid w:val="003572E0"/>
    <w:rsid w:val="00357326"/>
    <w:rsid w:val="00357357"/>
    <w:rsid w:val="00357A64"/>
    <w:rsid w:val="00357ACD"/>
    <w:rsid w:val="00357B3B"/>
    <w:rsid w:val="00357BB6"/>
    <w:rsid w:val="00357C70"/>
    <w:rsid w:val="00357EA2"/>
    <w:rsid w:val="00357EF0"/>
    <w:rsid w:val="00360008"/>
    <w:rsid w:val="003600F8"/>
    <w:rsid w:val="003602D6"/>
    <w:rsid w:val="0036097B"/>
    <w:rsid w:val="00360FF8"/>
    <w:rsid w:val="00361005"/>
    <w:rsid w:val="0036106E"/>
    <w:rsid w:val="0036112D"/>
    <w:rsid w:val="0036127D"/>
    <w:rsid w:val="003616C3"/>
    <w:rsid w:val="0036187D"/>
    <w:rsid w:val="003619A9"/>
    <w:rsid w:val="00362479"/>
    <w:rsid w:val="00362F38"/>
    <w:rsid w:val="00362F91"/>
    <w:rsid w:val="003632AB"/>
    <w:rsid w:val="003637E0"/>
    <w:rsid w:val="00363A97"/>
    <w:rsid w:val="00363D34"/>
    <w:rsid w:val="003640E4"/>
    <w:rsid w:val="003640E8"/>
    <w:rsid w:val="00364233"/>
    <w:rsid w:val="003643E1"/>
    <w:rsid w:val="003645C0"/>
    <w:rsid w:val="003646B4"/>
    <w:rsid w:val="0036473D"/>
    <w:rsid w:val="00364A62"/>
    <w:rsid w:val="00365268"/>
    <w:rsid w:val="00365424"/>
    <w:rsid w:val="00365694"/>
    <w:rsid w:val="00365851"/>
    <w:rsid w:val="00365D02"/>
    <w:rsid w:val="00366344"/>
    <w:rsid w:val="00366425"/>
    <w:rsid w:val="00366779"/>
    <w:rsid w:val="003669B8"/>
    <w:rsid w:val="00366F6C"/>
    <w:rsid w:val="00367088"/>
    <w:rsid w:val="0036731F"/>
    <w:rsid w:val="00367360"/>
    <w:rsid w:val="003673E6"/>
    <w:rsid w:val="00367429"/>
    <w:rsid w:val="003675F8"/>
    <w:rsid w:val="003675FA"/>
    <w:rsid w:val="00367DA9"/>
    <w:rsid w:val="003701DD"/>
    <w:rsid w:val="003705F2"/>
    <w:rsid w:val="003707AC"/>
    <w:rsid w:val="003712F4"/>
    <w:rsid w:val="003715D8"/>
    <w:rsid w:val="003718D0"/>
    <w:rsid w:val="00371B4A"/>
    <w:rsid w:val="00371BD5"/>
    <w:rsid w:val="00371CD3"/>
    <w:rsid w:val="00371E36"/>
    <w:rsid w:val="00371ED6"/>
    <w:rsid w:val="0037235D"/>
    <w:rsid w:val="0037269C"/>
    <w:rsid w:val="003726D9"/>
    <w:rsid w:val="00372E17"/>
    <w:rsid w:val="00372E58"/>
    <w:rsid w:val="00372EC5"/>
    <w:rsid w:val="00372F9C"/>
    <w:rsid w:val="00373062"/>
    <w:rsid w:val="003735AF"/>
    <w:rsid w:val="00373611"/>
    <w:rsid w:val="00373856"/>
    <w:rsid w:val="0037385F"/>
    <w:rsid w:val="0037393E"/>
    <w:rsid w:val="00374104"/>
    <w:rsid w:val="003741B4"/>
    <w:rsid w:val="00374509"/>
    <w:rsid w:val="0037460A"/>
    <w:rsid w:val="00374890"/>
    <w:rsid w:val="00375026"/>
    <w:rsid w:val="003750C6"/>
    <w:rsid w:val="003750FF"/>
    <w:rsid w:val="0037510C"/>
    <w:rsid w:val="00375258"/>
    <w:rsid w:val="00375908"/>
    <w:rsid w:val="00375A10"/>
    <w:rsid w:val="00375ADC"/>
    <w:rsid w:val="00375B2B"/>
    <w:rsid w:val="00375BD8"/>
    <w:rsid w:val="00375D9B"/>
    <w:rsid w:val="00376315"/>
    <w:rsid w:val="00376828"/>
    <w:rsid w:val="00376B34"/>
    <w:rsid w:val="00376EA6"/>
    <w:rsid w:val="0037716A"/>
    <w:rsid w:val="00377589"/>
    <w:rsid w:val="00377893"/>
    <w:rsid w:val="003778AD"/>
    <w:rsid w:val="003778B4"/>
    <w:rsid w:val="00377B8A"/>
    <w:rsid w:val="00377B8C"/>
    <w:rsid w:val="00377C9C"/>
    <w:rsid w:val="00377D0A"/>
    <w:rsid w:val="00377F16"/>
    <w:rsid w:val="0038069A"/>
    <w:rsid w:val="00380E5A"/>
    <w:rsid w:val="00380F12"/>
    <w:rsid w:val="003814B3"/>
    <w:rsid w:val="0038153F"/>
    <w:rsid w:val="003815E0"/>
    <w:rsid w:val="003815FA"/>
    <w:rsid w:val="00381727"/>
    <w:rsid w:val="003817F2"/>
    <w:rsid w:val="00381A13"/>
    <w:rsid w:val="00381B75"/>
    <w:rsid w:val="00381BFD"/>
    <w:rsid w:val="00381F0E"/>
    <w:rsid w:val="003822AF"/>
    <w:rsid w:val="003823B2"/>
    <w:rsid w:val="003828D2"/>
    <w:rsid w:val="00382932"/>
    <w:rsid w:val="00382987"/>
    <w:rsid w:val="00382A1B"/>
    <w:rsid w:val="00382A3C"/>
    <w:rsid w:val="00382C4D"/>
    <w:rsid w:val="00382FBE"/>
    <w:rsid w:val="00383132"/>
    <w:rsid w:val="00383286"/>
    <w:rsid w:val="00383313"/>
    <w:rsid w:val="0038353B"/>
    <w:rsid w:val="003838AB"/>
    <w:rsid w:val="00383990"/>
    <w:rsid w:val="00383BB3"/>
    <w:rsid w:val="00383F18"/>
    <w:rsid w:val="0038418C"/>
    <w:rsid w:val="0038465A"/>
    <w:rsid w:val="00384B47"/>
    <w:rsid w:val="00384BE3"/>
    <w:rsid w:val="00384F2E"/>
    <w:rsid w:val="00384FE4"/>
    <w:rsid w:val="003851C0"/>
    <w:rsid w:val="00385466"/>
    <w:rsid w:val="003859EE"/>
    <w:rsid w:val="00385B25"/>
    <w:rsid w:val="00385E6D"/>
    <w:rsid w:val="0038610F"/>
    <w:rsid w:val="003863CC"/>
    <w:rsid w:val="00386523"/>
    <w:rsid w:val="003865EA"/>
    <w:rsid w:val="003867F8"/>
    <w:rsid w:val="00386908"/>
    <w:rsid w:val="00387906"/>
    <w:rsid w:val="00387C93"/>
    <w:rsid w:val="00387E17"/>
    <w:rsid w:val="00387E6B"/>
    <w:rsid w:val="003908AA"/>
    <w:rsid w:val="003909C8"/>
    <w:rsid w:val="00390A7F"/>
    <w:rsid w:val="00390DB9"/>
    <w:rsid w:val="00390E28"/>
    <w:rsid w:val="003911B5"/>
    <w:rsid w:val="003912AD"/>
    <w:rsid w:val="003915DC"/>
    <w:rsid w:val="00391980"/>
    <w:rsid w:val="003921E8"/>
    <w:rsid w:val="00392357"/>
    <w:rsid w:val="0039278E"/>
    <w:rsid w:val="003928A6"/>
    <w:rsid w:val="003930E2"/>
    <w:rsid w:val="0039339D"/>
    <w:rsid w:val="00393908"/>
    <w:rsid w:val="00393B5A"/>
    <w:rsid w:val="00393D29"/>
    <w:rsid w:val="00393DF5"/>
    <w:rsid w:val="00393E39"/>
    <w:rsid w:val="003940C5"/>
    <w:rsid w:val="003940EE"/>
    <w:rsid w:val="003945AE"/>
    <w:rsid w:val="00394C26"/>
    <w:rsid w:val="00394CAB"/>
    <w:rsid w:val="00395981"/>
    <w:rsid w:val="00395D9D"/>
    <w:rsid w:val="00395DAB"/>
    <w:rsid w:val="00395DD6"/>
    <w:rsid w:val="00395F89"/>
    <w:rsid w:val="0039610D"/>
    <w:rsid w:val="0039637D"/>
    <w:rsid w:val="00396597"/>
    <w:rsid w:val="003966D2"/>
    <w:rsid w:val="00396A80"/>
    <w:rsid w:val="00396C59"/>
    <w:rsid w:val="00396C78"/>
    <w:rsid w:val="00396DAE"/>
    <w:rsid w:val="003970F9"/>
    <w:rsid w:val="003973A4"/>
    <w:rsid w:val="003979DD"/>
    <w:rsid w:val="00397A3F"/>
    <w:rsid w:val="00397ABE"/>
    <w:rsid w:val="00397ACA"/>
    <w:rsid w:val="00397B56"/>
    <w:rsid w:val="00397F90"/>
    <w:rsid w:val="003A0140"/>
    <w:rsid w:val="003A016F"/>
    <w:rsid w:val="003A01E0"/>
    <w:rsid w:val="003A0473"/>
    <w:rsid w:val="003A05C4"/>
    <w:rsid w:val="003A0933"/>
    <w:rsid w:val="003A0981"/>
    <w:rsid w:val="003A113E"/>
    <w:rsid w:val="003A11BC"/>
    <w:rsid w:val="003A13C5"/>
    <w:rsid w:val="003A1494"/>
    <w:rsid w:val="003A14FD"/>
    <w:rsid w:val="003A177A"/>
    <w:rsid w:val="003A1785"/>
    <w:rsid w:val="003A1A31"/>
    <w:rsid w:val="003A1C12"/>
    <w:rsid w:val="003A1D3A"/>
    <w:rsid w:val="003A2169"/>
    <w:rsid w:val="003A23F9"/>
    <w:rsid w:val="003A24CC"/>
    <w:rsid w:val="003A25FA"/>
    <w:rsid w:val="003A2AEB"/>
    <w:rsid w:val="003A2B12"/>
    <w:rsid w:val="003A2CCD"/>
    <w:rsid w:val="003A3017"/>
    <w:rsid w:val="003A3076"/>
    <w:rsid w:val="003A30F3"/>
    <w:rsid w:val="003A3165"/>
    <w:rsid w:val="003A3314"/>
    <w:rsid w:val="003A342C"/>
    <w:rsid w:val="003A3635"/>
    <w:rsid w:val="003A3829"/>
    <w:rsid w:val="003A3F69"/>
    <w:rsid w:val="003A41CA"/>
    <w:rsid w:val="003A449D"/>
    <w:rsid w:val="003A45B9"/>
    <w:rsid w:val="003A4640"/>
    <w:rsid w:val="003A4A29"/>
    <w:rsid w:val="003A4D91"/>
    <w:rsid w:val="003A4E7C"/>
    <w:rsid w:val="003A4FDA"/>
    <w:rsid w:val="003A5051"/>
    <w:rsid w:val="003A508B"/>
    <w:rsid w:val="003A5533"/>
    <w:rsid w:val="003A5636"/>
    <w:rsid w:val="003A64BE"/>
    <w:rsid w:val="003A6788"/>
    <w:rsid w:val="003A67A8"/>
    <w:rsid w:val="003A684D"/>
    <w:rsid w:val="003A6A3C"/>
    <w:rsid w:val="003A6B30"/>
    <w:rsid w:val="003A6CD5"/>
    <w:rsid w:val="003A73B0"/>
    <w:rsid w:val="003A74D6"/>
    <w:rsid w:val="003A766A"/>
    <w:rsid w:val="003A7895"/>
    <w:rsid w:val="003A7A06"/>
    <w:rsid w:val="003A7A8D"/>
    <w:rsid w:val="003A7DAA"/>
    <w:rsid w:val="003B008F"/>
    <w:rsid w:val="003B03E4"/>
    <w:rsid w:val="003B0712"/>
    <w:rsid w:val="003B0859"/>
    <w:rsid w:val="003B0928"/>
    <w:rsid w:val="003B0A68"/>
    <w:rsid w:val="003B0C7B"/>
    <w:rsid w:val="003B0F3E"/>
    <w:rsid w:val="003B18AF"/>
    <w:rsid w:val="003B18BD"/>
    <w:rsid w:val="003B1B01"/>
    <w:rsid w:val="003B1CC9"/>
    <w:rsid w:val="003B1D6E"/>
    <w:rsid w:val="003B1E83"/>
    <w:rsid w:val="003B2051"/>
    <w:rsid w:val="003B21BB"/>
    <w:rsid w:val="003B24A7"/>
    <w:rsid w:val="003B2BD6"/>
    <w:rsid w:val="003B2E9E"/>
    <w:rsid w:val="003B354C"/>
    <w:rsid w:val="003B3802"/>
    <w:rsid w:val="003B3C22"/>
    <w:rsid w:val="003B3E4D"/>
    <w:rsid w:val="003B4B28"/>
    <w:rsid w:val="003B4BB3"/>
    <w:rsid w:val="003B5307"/>
    <w:rsid w:val="003B58D7"/>
    <w:rsid w:val="003B610F"/>
    <w:rsid w:val="003B61B2"/>
    <w:rsid w:val="003B69C8"/>
    <w:rsid w:val="003B6E72"/>
    <w:rsid w:val="003B7747"/>
    <w:rsid w:val="003B779A"/>
    <w:rsid w:val="003B7CBC"/>
    <w:rsid w:val="003B7DF6"/>
    <w:rsid w:val="003C01DE"/>
    <w:rsid w:val="003C0574"/>
    <w:rsid w:val="003C07E0"/>
    <w:rsid w:val="003C0E15"/>
    <w:rsid w:val="003C0E27"/>
    <w:rsid w:val="003C0E5C"/>
    <w:rsid w:val="003C0E8D"/>
    <w:rsid w:val="003C0EE1"/>
    <w:rsid w:val="003C1149"/>
    <w:rsid w:val="003C1414"/>
    <w:rsid w:val="003C17BA"/>
    <w:rsid w:val="003C1A61"/>
    <w:rsid w:val="003C1FF7"/>
    <w:rsid w:val="003C214B"/>
    <w:rsid w:val="003C2546"/>
    <w:rsid w:val="003C2799"/>
    <w:rsid w:val="003C2BC1"/>
    <w:rsid w:val="003C2D95"/>
    <w:rsid w:val="003C338A"/>
    <w:rsid w:val="003C35C2"/>
    <w:rsid w:val="003C3AA2"/>
    <w:rsid w:val="003C3E48"/>
    <w:rsid w:val="003C4283"/>
    <w:rsid w:val="003C433D"/>
    <w:rsid w:val="003C435C"/>
    <w:rsid w:val="003C46F2"/>
    <w:rsid w:val="003C5190"/>
    <w:rsid w:val="003C53A7"/>
    <w:rsid w:val="003C562E"/>
    <w:rsid w:val="003C5871"/>
    <w:rsid w:val="003C59DA"/>
    <w:rsid w:val="003C5AB4"/>
    <w:rsid w:val="003C5DC7"/>
    <w:rsid w:val="003C60FB"/>
    <w:rsid w:val="003C628D"/>
    <w:rsid w:val="003C6430"/>
    <w:rsid w:val="003C6706"/>
    <w:rsid w:val="003C6F15"/>
    <w:rsid w:val="003C768B"/>
    <w:rsid w:val="003C79F3"/>
    <w:rsid w:val="003C7AFD"/>
    <w:rsid w:val="003C7B2F"/>
    <w:rsid w:val="003D0705"/>
    <w:rsid w:val="003D1414"/>
    <w:rsid w:val="003D168B"/>
    <w:rsid w:val="003D16D6"/>
    <w:rsid w:val="003D19C7"/>
    <w:rsid w:val="003D1AF4"/>
    <w:rsid w:val="003D1C63"/>
    <w:rsid w:val="003D1EB8"/>
    <w:rsid w:val="003D200A"/>
    <w:rsid w:val="003D2057"/>
    <w:rsid w:val="003D219E"/>
    <w:rsid w:val="003D240B"/>
    <w:rsid w:val="003D270C"/>
    <w:rsid w:val="003D2821"/>
    <w:rsid w:val="003D2B41"/>
    <w:rsid w:val="003D2B4B"/>
    <w:rsid w:val="003D2B9E"/>
    <w:rsid w:val="003D2E99"/>
    <w:rsid w:val="003D30D9"/>
    <w:rsid w:val="003D3EAC"/>
    <w:rsid w:val="003D409B"/>
    <w:rsid w:val="003D43D8"/>
    <w:rsid w:val="003D4497"/>
    <w:rsid w:val="003D48B4"/>
    <w:rsid w:val="003D4BD2"/>
    <w:rsid w:val="003D50C5"/>
    <w:rsid w:val="003D53A7"/>
    <w:rsid w:val="003D53CB"/>
    <w:rsid w:val="003D551C"/>
    <w:rsid w:val="003D56E6"/>
    <w:rsid w:val="003D5A46"/>
    <w:rsid w:val="003D5B91"/>
    <w:rsid w:val="003D5BFF"/>
    <w:rsid w:val="003D5E49"/>
    <w:rsid w:val="003D675A"/>
    <w:rsid w:val="003D6AB5"/>
    <w:rsid w:val="003D6AF1"/>
    <w:rsid w:val="003D6E33"/>
    <w:rsid w:val="003D7311"/>
    <w:rsid w:val="003D7344"/>
    <w:rsid w:val="003D793E"/>
    <w:rsid w:val="003D7E38"/>
    <w:rsid w:val="003E0538"/>
    <w:rsid w:val="003E07A0"/>
    <w:rsid w:val="003E07C6"/>
    <w:rsid w:val="003E0D66"/>
    <w:rsid w:val="003E1172"/>
    <w:rsid w:val="003E182A"/>
    <w:rsid w:val="003E19E9"/>
    <w:rsid w:val="003E1ACE"/>
    <w:rsid w:val="003E22E2"/>
    <w:rsid w:val="003E247C"/>
    <w:rsid w:val="003E25FA"/>
    <w:rsid w:val="003E298A"/>
    <w:rsid w:val="003E2CAC"/>
    <w:rsid w:val="003E2F1B"/>
    <w:rsid w:val="003E2F38"/>
    <w:rsid w:val="003E30F1"/>
    <w:rsid w:val="003E33A5"/>
    <w:rsid w:val="003E3740"/>
    <w:rsid w:val="003E3867"/>
    <w:rsid w:val="003E408A"/>
    <w:rsid w:val="003E4224"/>
    <w:rsid w:val="003E422C"/>
    <w:rsid w:val="003E477E"/>
    <w:rsid w:val="003E4827"/>
    <w:rsid w:val="003E4A1C"/>
    <w:rsid w:val="003E500C"/>
    <w:rsid w:val="003E5609"/>
    <w:rsid w:val="003E5B42"/>
    <w:rsid w:val="003E5C2E"/>
    <w:rsid w:val="003E5D98"/>
    <w:rsid w:val="003E617F"/>
    <w:rsid w:val="003E668C"/>
    <w:rsid w:val="003E66E9"/>
    <w:rsid w:val="003E6891"/>
    <w:rsid w:val="003E6C0F"/>
    <w:rsid w:val="003E6CCD"/>
    <w:rsid w:val="003E6EFD"/>
    <w:rsid w:val="003E72ED"/>
    <w:rsid w:val="003E785B"/>
    <w:rsid w:val="003F018B"/>
    <w:rsid w:val="003F03C1"/>
    <w:rsid w:val="003F0485"/>
    <w:rsid w:val="003F04DE"/>
    <w:rsid w:val="003F0547"/>
    <w:rsid w:val="003F096B"/>
    <w:rsid w:val="003F0DF0"/>
    <w:rsid w:val="003F11BE"/>
    <w:rsid w:val="003F1B01"/>
    <w:rsid w:val="003F2025"/>
    <w:rsid w:val="003F2355"/>
    <w:rsid w:val="003F23C1"/>
    <w:rsid w:val="003F2837"/>
    <w:rsid w:val="003F2987"/>
    <w:rsid w:val="003F2A28"/>
    <w:rsid w:val="003F2F99"/>
    <w:rsid w:val="003F3126"/>
    <w:rsid w:val="003F3743"/>
    <w:rsid w:val="003F38BE"/>
    <w:rsid w:val="003F3C30"/>
    <w:rsid w:val="003F414D"/>
    <w:rsid w:val="003F4158"/>
    <w:rsid w:val="003F45F0"/>
    <w:rsid w:val="003F475C"/>
    <w:rsid w:val="003F4789"/>
    <w:rsid w:val="003F4AFA"/>
    <w:rsid w:val="003F4C1A"/>
    <w:rsid w:val="003F4F8D"/>
    <w:rsid w:val="003F5364"/>
    <w:rsid w:val="003F538D"/>
    <w:rsid w:val="003F55F4"/>
    <w:rsid w:val="003F588F"/>
    <w:rsid w:val="003F5EF4"/>
    <w:rsid w:val="003F5F89"/>
    <w:rsid w:val="003F62EF"/>
    <w:rsid w:val="003F6314"/>
    <w:rsid w:val="003F6C7F"/>
    <w:rsid w:val="003F71D4"/>
    <w:rsid w:val="003F7320"/>
    <w:rsid w:val="003F73F6"/>
    <w:rsid w:val="003F756B"/>
    <w:rsid w:val="003F7911"/>
    <w:rsid w:val="003F7913"/>
    <w:rsid w:val="003F7B13"/>
    <w:rsid w:val="003F7CD6"/>
    <w:rsid w:val="004001AE"/>
    <w:rsid w:val="004003A6"/>
    <w:rsid w:val="00400480"/>
    <w:rsid w:val="00400BCC"/>
    <w:rsid w:val="00400CA6"/>
    <w:rsid w:val="00400CDF"/>
    <w:rsid w:val="00400DD2"/>
    <w:rsid w:val="00400E30"/>
    <w:rsid w:val="0040147D"/>
    <w:rsid w:val="004016E8"/>
    <w:rsid w:val="00401775"/>
    <w:rsid w:val="004018FC"/>
    <w:rsid w:val="00401AAC"/>
    <w:rsid w:val="00401B16"/>
    <w:rsid w:val="004020BD"/>
    <w:rsid w:val="0040231E"/>
    <w:rsid w:val="004023FF"/>
    <w:rsid w:val="00402408"/>
    <w:rsid w:val="0040244D"/>
    <w:rsid w:val="00402452"/>
    <w:rsid w:val="004025E1"/>
    <w:rsid w:val="00402A3B"/>
    <w:rsid w:val="00402D7D"/>
    <w:rsid w:val="004033FF"/>
    <w:rsid w:val="004036C3"/>
    <w:rsid w:val="00403754"/>
    <w:rsid w:val="004039C7"/>
    <w:rsid w:val="00403A16"/>
    <w:rsid w:val="00403F73"/>
    <w:rsid w:val="00404123"/>
    <w:rsid w:val="004048EB"/>
    <w:rsid w:val="00404BB9"/>
    <w:rsid w:val="00404E5A"/>
    <w:rsid w:val="0040517C"/>
    <w:rsid w:val="0040521F"/>
    <w:rsid w:val="00405476"/>
    <w:rsid w:val="0040574F"/>
    <w:rsid w:val="00405A73"/>
    <w:rsid w:val="00405CB8"/>
    <w:rsid w:val="004063BC"/>
    <w:rsid w:val="00406491"/>
    <w:rsid w:val="00406534"/>
    <w:rsid w:val="00406597"/>
    <w:rsid w:val="004065A7"/>
    <w:rsid w:val="004067ED"/>
    <w:rsid w:val="00406D5A"/>
    <w:rsid w:val="00407478"/>
    <w:rsid w:val="0040755F"/>
    <w:rsid w:val="00407B10"/>
    <w:rsid w:val="00407DA7"/>
    <w:rsid w:val="004101C4"/>
    <w:rsid w:val="0041074A"/>
    <w:rsid w:val="004107D6"/>
    <w:rsid w:val="00410A44"/>
    <w:rsid w:val="00410FB4"/>
    <w:rsid w:val="0041105F"/>
    <w:rsid w:val="00411332"/>
    <w:rsid w:val="004116BC"/>
    <w:rsid w:val="004116D8"/>
    <w:rsid w:val="00411848"/>
    <w:rsid w:val="004118A0"/>
    <w:rsid w:val="00412264"/>
    <w:rsid w:val="0041268A"/>
    <w:rsid w:val="004129D9"/>
    <w:rsid w:val="00412B15"/>
    <w:rsid w:val="00412D57"/>
    <w:rsid w:val="00412E64"/>
    <w:rsid w:val="0041310E"/>
    <w:rsid w:val="00413531"/>
    <w:rsid w:val="0041354D"/>
    <w:rsid w:val="00413583"/>
    <w:rsid w:val="00413993"/>
    <w:rsid w:val="00413C61"/>
    <w:rsid w:val="00413E32"/>
    <w:rsid w:val="00413F49"/>
    <w:rsid w:val="0041403A"/>
    <w:rsid w:val="00414209"/>
    <w:rsid w:val="004145A5"/>
    <w:rsid w:val="00414791"/>
    <w:rsid w:val="00414A7B"/>
    <w:rsid w:val="00414F6A"/>
    <w:rsid w:val="0041508E"/>
    <w:rsid w:val="00415404"/>
    <w:rsid w:val="00415571"/>
    <w:rsid w:val="00415741"/>
    <w:rsid w:val="00415ADD"/>
    <w:rsid w:val="00415C33"/>
    <w:rsid w:val="00415C54"/>
    <w:rsid w:val="004161BB"/>
    <w:rsid w:val="0041678F"/>
    <w:rsid w:val="004167FE"/>
    <w:rsid w:val="004168A1"/>
    <w:rsid w:val="004168CC"/>
    <w:rsid w:val="00416B05"/>
    <w:rsid w:val="00416F54"/>
    <w:rsid w:val="00416F56"/>
    <w:rsid w:val="00416FF8"/>
    <w:rsid w:val="004173C5"/>
    <w:rsid w:val="0041748B"/>
    <w:rsid w:val="004178B5"/>
    <w:rsid w:val="004179F5"/>
    <w:rsid w:val="00417B56"/>
    <w:rsid w:val="00420070"/>
    <w:rsid w:val="00420652"/>
    <w:rsid w:val="0042065B"/>
    <w:rsid w:val="00421050"/>
    <w:rsid w:val="004210D6"/>
    <w:rsid w:val="004211B8"/>
    <w:rsid w:val="004213B1"/>
    <w:rsid w:val="00421711"/>
    <w:rsid w:val="00421BAA"/>
    <w:rsid w:val="00421C53"/>
    <w:rsid w:val="00421E60"/>
    <w:rsid w:val="00421F0F"/>
    <w:rsid w:val="0042231F"/>
    <w:rsid w:val="004228A2"/>
    <w:rsid w:val="004228BD"/>
    <w:rsid w:val="00422A1A"/>
    <w:rsid w:val="00422D49"/>
    <w:rsid w:val="00422E28"/>
    <w:rsid w:val="00423139"/>
    <w:rsid w:val="00423287"/>
    <w:rsid w:val="00423304"/>
    <w:rsid w:val="0042332D"/>
    <w:rsid w:val="0042367A"/>
    <w:rsid w:val="00423B97"/>
    <w:rsid w:val="00423D63"/>
    <w:rsid w:val="004245AB"/>
    <w:rsid w:val="00424D85"/>
    <w:rsid w:val="00424D97"/>
    <w:rsid w:val="0042534A"/>
    <w:rsid w:val="00425462"/>
    <w:rsid w:val="00425607"/>
    <w:rsid w:val="00425665"/>
    <w:rsid w:val="0042588B"/>
    <w:rsid w:val="00425A1C"/>
    <w:rsid w:val="00425F55"/>
    <w:rsid w:val="00426160"/>
    <w:rsid w:val="004261E2"/>
    <w:rsid w:val="00426271"/>
    <w:rsid w:val="0042645E"/>
    <w:rsid w:val="0042648B"/>
    <w:rsid w:val="004264B3"/>
    <w:rsid w:val="00426726"/>
    <w:rsid w:val="0042681D"/>
    <w:rsid w:val="00426F29"/>
    <w:rsid w:val="00427091"/>
    <w:rsid w:val="00427306"/>
    <w:rsid w:val="00427740"/>
    <w:rsid w:val="00427846"/>
    <w:rsid w:val="00427854"/>
    <w:rsid w:val="00427949"/>
    <w:rsid w:val="00427B53"/>
    <w:rsid w:val="00427C39"/>
    <w:rsid w:val="00427D05"/>
    <w:rsid w:val="00427DB6"/>
    <w:rsid w:val="00427E94"/>
    <w:rsid w:val="00430028"/>
    <w:rsid w:val="00430669"/>
    <w:rsid w:val="0043081D"/>
    <w:rsid w:val="004308CD"/>
    <w:rsid w:val="00430BE4"/>
    <w:rsid w:val="00431657"/>
    <w:rsid w:val="004318C2"/>
    <w:rsid w:val="00431B5F"/>
    <w:rsid w:val="00432062"/>
    <w:rsid w:val="004322F5"/>
    <w:rsid w:val="004326DF"/>
    <w:rsid w:val="0043284F"/>
    <w:rsid w:val="00432BCA"/>
    <w:rsid w:val="00432BD1"/>
    <w:rsid w:val="00432D45"/>
    <w:rsid w:val="00432DD8"/>
    <w:rsid w:val="00433355"/>
    <w:rsid w:val="004339EB"/>
    <w:rsid w:val="0043410A"/>
    <w:rsid w:val="00434320"/>
    <w:rsid w:val="00434557"/>
    <w:rsid w:val="0043457C"/>
    <w:rsid w:val="0043459B"/>
    <w:rsid w:val="00434D0F"/>
    <w:rsid w:val="004350FB"/>
    <w:rsid w:val="0043536F"/>
    <w:rsid w:val="004355DE"/>
    <w:rsid w:val="00435703"/>
    <w:rsid w:val="00435E36"/>
    <w:rsid w:val="004367EF"/>
    <w:rsid w:val="004369E9"/>
    <w:rsid w:val="00436B31"/>
    <w:rsid w:val="00436F28"/>
    <w:rsid w:val="00436FD2"/>
    <w:rsid w:val="00436FEA"/>
    <w:rsid w:val="0043735F"/>
    <w:rsid w:val="004379E8"/>
    <w:rsid w:val="00437F10"/>
    <w:rsid w:val="00437F66"/>
    <w:rsid w:val="0044016B"/>
    <w:rsid w:val="00440289"/>
    <w:rsid w:val="0044057E"/>
    <w:rsid w:val="004406D0"/>
    <w:rsid w:val="00440A67"/>
    <w:rsid w:val="00440C1F"/>
    <w:rsid w:val="00440C2E"/>
    <w:rsid w:val="00440FA9"/>
    <w:rsid w:val="004411AB"/>
    <w:rsid w:val="004415D6"/>
    <w:rsid w:val="004415E3"/>
    <w:rsid w:val="0044174D"/>
    <w:rsid w:val="00441869"/>
    <w:rsid w:val="00441990"/>
    <w:rsid w:val="00441E06"/>
    <w:rsid w:val="00442001"/>
    <w:rsid w:val="00442036"/>
    <w:rsid w:val="00442319"/>
    <w:rsid w:val="0044302A"/>
    <w:rsid w:val="004430FB"/>
    <w:rsid w:val="00443896"/>
    <w:rsid w:val="00443D25"/>
    <w:rsid w:val="00444B6F"/>
    <w:rsid w:val="00444DE7"/>
    <w:rsid w:val="00444F47"/>
    <w:rsid w:val="00445180"/>
    <w:rsid w:val="004451B6"/>
    <w:rsid w:val="00445313"/>
    <w:rsid w:val="004454B1"/>
    <w:rsid w:val="0044555B"/>
    <w:rsid w:val="00445628"/>
    <w:rsid w:val="00445898"/>
    <w:rsid w:val="00446A75"/>
    <w:rsid w:val="00446D48"/>
    <w:rsid w:val="00446D5B"/>
    <w:rsid w:val="00446D6C"/>
    <w:rsid w:val="004474C4"/>
    <w:rsid w:val="00450133"/>
    <w:rsid w:val="0045014E"/>
    <w:rsid w:val="004502DE"/>
    <w:rsid w:val="004502FC"/>
    <w:rsid w:val="004503CC"/>
    <w:rsid w:val="0045054B"/>
    <w:rsid w:val="0045054C"/>
    <w:rsid w:val="004505A8"/>
    <w:rsid w:val="0045074F"/>
    <w:rsid w:val="00450F87"/>
    <w:rsid w:val="004511F4"/>
    <w:rsid w:val="004512F3"/>
    <w:rsid w:val="004518DA"/>
    <w:rsid w:val="0045218D"/>
    <w:rsid w:val="0045221E"/>
    <w:rsid w:val="0045244F"/>
    <w:rsid w:val="004528AE"/>
    <w:rsid w:val="00452AC0"/>
    <w:rsid w:val="0045306B"/>
    <w:rsid w:val="004530AD"/>
    <w:rsid w:val="004532F8"/>
    <w:rsid w:val="0045393D"/>
    <w:rsid w:val="00453A5F"/>
    <w:rsid w:val="00453AFA"/>
    <w:rsid w:val="00453B7A"/>
    <w:rsid w:val="00453D49"/>
    <w:rsid w:val="0045418B"/>
    <w:rsid w:val="004541C1"/>
    <w:rsid w:val="00454285"/>
    <w:rsid w:val="00454440"/>
    <w:rsid w:val="00454ED5"/>
    <w:rsid w:val="004550C2"/>
    <w:rsid w:val="00455C96"/>
    <w:rsid w:val="00455E50"/>
    <w:rsid w:val="004562F1"/>
    <w:rsid w:val="00456708"/>
    <w:rsid w:val="004567F0"/>
    <w:rsid w:val="0045691A"/>
    <w:rsid w:val="00456BD2"/>
    <w:rsid w:val="00456D80"/>
    <w:rsid w:val="004572BB"/>
    <w:rsid w:val="004576BE"/>
    <w:rsid w:val="00457817"/>
    <w:rsid w:val="00457909"/>
    <w:rsid w:val="00457922"/>
    <w:rsid w:val="00457B79"/>
    <w:rsid w:val="00457EEC"/>
    <w:rsid w:val="00457F31"/>
    <w:rsid w:val="0046009B"/>
    <w:rsid w:val="0046061E"/>
    <w:rsid w:val="00460622"/>
    <w:rsid w:val="004609B4"/>
    <w:rsid w:val="00460CEF"/>
    <w:rsid w:val="00460E97"/>
    <w:rsid w:val="0046107D"/>
    <w:rsid w:val="004611EB"/>
    <w:rsid w:val="004615DD"/>
    <w:rsid w:val="004616CC"/>
    <w:rsid w:val="004619E7"/>
    <w:rsid w:val="00461A43"/>
    <w:rsid w:val="00461B41"/>
    <w:rsid w:val="00461D36"/>
    <w:rsid w:val="00461E67"/>
    <w:rsid w:val="004620B2"/>
    <w:rsid w:val="00462158"/>
    <w:rsid w:val="00462291"/>
    <w:rsid w:val="004627DF"/>
    <w:rsid w:val="00462F7D"/>
    <w:rsid w:val="00463AAE"/>
    <w:rsid w:val="00463E64"/>
    <w:rsid w:val="00464083"/>
    <w:rsid w:val="00464747"/>
    <w:rsid w:val="0046474D"/>
    <w:rsid w:val="004648A3"/>
    <w:rsid w:val="004648D6"/>
    <w:rsid w:val="0046499E"/>
    <w:rsid w:val="00464A50"/>
    <w:rsid w:val="00464CB6"/>
    <w:rsid w:val="00464DC5"/>
    <w:rsid w:val="00464E79"/>
    <w:rsid w:val="004654CA"/>
    <w:rsid w:val="004656A6"/>
    <w:rsid w:val="00465851"/>
    <w:rsid w:val="004659C6"/>
    <w:rsid w:val="00465CC9"/>
    <w:rsid w:val="00465D04"/>
    <w:rsid w:val="00466692"/>
    <w:rsid w:val="004673FB"/>
    <w:rsid w:val="004674F8"/>
    <w:rsid w:val="004675DA"/>
    <w:rsid w:val="004676EC"/>
    <w:rsid w:val="004677B9"/>
    <w:rsid w:val="00467985"/>
    <w:rsid w:val="00467AF9"/>
    <w:rsid w:val="00467B7D"/>
    <w:rsid w:val="00467BA9"/>
    <w:rsid w:val="00470192"/>
    <w:rsid w:val="00470328"/>
    <w:rsid w:val="00470532"/>
    <w:rsid w:val="004706F3"/>
    <w:rsid w:val="00470BD1"/>
    <w:rsid w:val="00470DB7"/>
    <w:rsid w:val="00470EED"/>
    <w:rsid w:val="0047101E"/>
    <w:rsid w:val="0047109B"/>
    <w:rsid w:val="00471309"/>
    <w:rsid w:val="00471609"/>
    <w:rsid w:val="00471A64"/>
    <w:rsid w:val="00471A70"/>
    <w:rsid w:val="0047212A"/>
    <w:rsid w:val="004721A2"/>
    <w:rsid w:val="0047246F"/>
    <w:rsid w:val="004729C5"/>
    <w:rsid w:val="00472BD1"/>
    <w:rsid w:val="00472D54"/>
    <w:rsid w:val="00472F4C"/>
    <w:rsid w:val="004731CC"/>
    <w:rsid w:val="00473477"/>
    <w:rsid w:val="00473694"/>
    <w:rsid w:val="00473A27"/>
    <w:rsid w:val="00473DAD"/>
    <w:rsid w:val="00474729"/>
    <w:rsid w:val="00474A21"/>
    <w:rsid w:val="00474D4E"/>
    <w:rsid w:val="00475346"/>
    <w:rsid w:val="00475785"/>
    <w:rsid w:val="004757AA"/>
    <w:rsid w:val="00475E48"/>
    <w:rsid w:val="0047636B"/>
    <w:rsid w:val="0047664A"/>
    <w:rsid w:val="00476962"/>
    <w:rsid w:val="00476A75"/>
    <w:rsid w:val="0047702E"/>
    <w:rsid w:val="004770B0"/>
    <w:rsid w:val="00477355"/>
    <w:rsid w:val="004773E6"/>
    <w:rsid w:val="0047782E"/>
    <w:rsid w:val="004778D5"/>
    <w:rsid w:val="00477A19"/>
    <w:rsid w:val="00477B7F"/>
    <w:rsid w:val="00477C2A"/>
    <w:rsid w:val="0048029E"/>
    <w:rsid w:val="00480582"/>
    <w:rsid w:val="004805C5"/>
    <w:rsid w:val="00480892"/>
    <w:rsid w:val="00480908"/>
    <w:rsid w:val="00480CE8"/>
    <w:rsid w:val="00480D34"/>
    <w:rsid w:val="00480E51"/>
    <w:rsid w:val="0048168F"/>
    <w:rsid w:val="004816E3"/>
    <w:rsid w:val="00481785"/>
    <w:rsid w:val="00481887"/>
    <w:rsid w:val="00481CCE"/>
    <w:rsid w:val="00482040"/>
    <w:rsid w:val="0048263D"/>
    <w:rsid w:val="0048273F"/>
    <w:rsid w:val="004829BB"/>
    <w:rsid w:val="00482AA9"/>
    <w:rsid w:val="00482CB1"/>
    <w:rsid w:val="00482E8C"/>
    <w:rsid w:val="00483363"/>
    <w:rsid w:val="00483532"/>
    <w:rsid w:val="00483723"/>
    <w:rsid w:val="00483726"/>
    <w:rsid w:val="004838A9"/>
    <w:rsid w:val="004838C9"/>
    <w:rsid w:val="00483939"/>
    <w:rsid w:val="00483B8E"/>
    <w:rsid w:val="00483CF2"/>
    <w:rsid w:val="00483D39"/>
    <w:rsid w:val="004841B9"/>
    <w:rsid w:val="0048432B"/>
    <w:rsid w:val="004849CA"/>
    <w:rsid w:val="00484CEE"/>
    <w:rsid w:val="00484F58"/>
    <w:rsid w:val="00485116"/>
    <w:rsid w:val="00485280"/>
    <w:rsid w:val="00485759"/>
    <w:rsid w:val="004857FA"/>
    <w:rsid w:val="00485AB1"/>
    <w:rsid w:val="00485AC4"/>
    <w:rsid w:val="00485DC1"/>
    <w:rsid w:val="00485FAA"/>
    <w:rsid w:val="00486BDA"/>
    <w:rsid w:val="00486FAD"/>
    <w:rsid w:val="00487587"/>
    <w:rsid w:val="00487848"/>
    <w:rsid w:val="00487C17"/>
    <w:rsid w:val="00487CDF"/>
    <w:rsid w:val="00487F10"/>
    <w:rsid w:val="00490062"/>
    <w:rsid w:val="00490294"/>
    <w:rsid w:val="004904C3"/>
    <w:rsid w:val="0049050D"/>
    <w:rsid w:val="0049082E"/>
    <w:rsid w:val="00490884"/>
    <w:rsid w:val="00490B26"/>
    <w:rsid w:val="00490B88"/>
    <w:rsid w:val="00490BAE"/>
    <w:rsid w:val="00490C0C"/>
    <w:rsid w:val="00490CE6"/>
    <w:rsid w:val="00490D27"/>
    <w:rsid w:val="00490EB0"/>
    <w:rsid w:val="00491585"/>
    <w:rsid w:val="004917ED"/>
    <w:rsid w:val="00491C1E"/>
    <w:rsid w:val="004923D8"/>
    <w:rsid w:val="00492423"/>
    <w:rsid w:val="00492618"/>
    <w:rsid w:val="00493081"/>
    <w:rsid w:val="004932D2"/>
    <w:rsid w:val="00493721"/>
    <w:rsid w:val="004939EF"/>
    <w:rsid w:val="00493A4D"/>
    <w:rsid w:val="00493C03"/>
    <w:rsid w:val="00493C73"/>
    <w:rsid w:val="004940C4"/>
    <w:rsid w:val="00494122"/>
    <w:rsid w:val="0049433B"/>
    <w:rsid w:val="00494346"/>
    <w:rsid w:val="004943EA"/>
    <w:rsid w:val="004945E4"/>
    <w:rsid w:val="00494B01"/>
    <w:rsid w:val="0049546D"/>
    <w:rsid w:val="00495638"/>
    <w:rsid w:val="00495A5D"/>
    <w:rsid w:val="00495C0D"/>
    <w:rsid w:val="00495F3F"/>
    <w:rsid w:val="004961AA"/>
    <w:rsid w:val="0049634F"/>
    <w:rsid w:val="00496523"/>
    <w:rsid w:val="004965D2"/>
    <w:rsid w:val="004965E7"/>
    <w:rsid w:val="0049660D"/>
    <w:rsid w:val="004969F4"/>
    <w:rsid w:val="00496A9F"/>
    <w:rsid w:val="00496AC5"/>
    <w:rsid w:val="00496F6C"/>
    <w:rsid w:val="0049704F"/>
    <w:rsid w:val="00497372"/>
    <w:rsid w:val="004976BA"/>
    <w:rsid w:val="004977B9"/>
    <w:rsid w:val="00497855"/>
    <w:rsid w:val="00497E1F"/>
    <w:rsid w:val="00497E3F"/>
    <w:rsid w:val="00497EEF"/>
    <w:rsid w:val="004A01C1"/>
    <w:rsid w:val="004A0450"/>
    <w:rsid w:val="004A04A2"/>
    <w:rsid w:val="004A0F02"/>
    <w:rsid w:val="004A14DC"/>
    <w:rsid w:val="004A1608"/>
    <w:rsid w:val="004A19CE"/>
    <w:rsid w:val="004A1E1B"/>
    <w:rsid w:val="004A1FAD"/>
    <w:rsid w:val="004A2016"/>
    <w:rsid w:val="004A2073"/>
    <w:rsid w:val="004A2095"/>
    <w:rsid w:val="004A2283"/>
    <w:rsid w:val="004A22FD"/>
    <w:rsid w:val="004A241D"/>
    <w:rsid w:val="004A2A6F"/>
    <w:rsid w:val="004A2B85"/>
    <w:rsid w:val="004A2BD0"/>
    <w:rsid w:val="004A3200"/>
    <w:rsid w:val="004A330A"/>
    <w:rsid w:val="004A3318"/>
    <w:rsid w:val="004A3A4F"/>
    <w:rsid w:val="004A3C94"/>
    <w:rsid w:val="004A3FB8"/>
    <w:rsid w:val="004A4312"/>
    <w:rsid w:val="004A4377"/>
    <w:rsid w:val="004A4B21"/>
    <w:rsid w:val="004A4BF2"/>
    <w:rsid w:val="004A4E0E"/>
    <w:rsid w:val="004A4EBB"/>
    <w:rsid w:val="004A4FD7"/>
    <w:rsid w:val="004A5267"/>
    <w:rsid w:val="004A53F0"/>
    <w:rsid w:val="004A564C"/>
    <w:rsid w:val="004A569E"/>
    <w:rsid w:val="004A5D5A"/>
    <w:rsid w:val="004A5DA8"/>
    <w:rsid w:val="004A5DC3"/>
    <w:rsid w:val="004A61F2"/>
    <w:rsid w:val="004A645D"/>
    <w:rsid w:val="004A6B41"/>
    <w:rsid w:val="004A6CAA"/>
    <w:rsid w:val="004A6DD2"/>
    <w:rsid w:val="004A74C5"/>
    <w:rsid w:val="004A77BC"/>
    <w:rsid w:val="004A791B"/>
    <w:rsid w:val="004B0174"/>
    <w:rsid w:val="004B02F8"/>
    <w:rsid w:val="004B059F"/>
    <w:rsid w:val="004B07A5"/>
    <w:rsid w:val="004B0876"/>
    <w:rsid w:val="004B0C66"/>
    <w:rsid w:val="004B0F9A"/>
    <w:rsid w:val="004B1269"/>
    <w:rsid w:val="004B13F7"/>
    <w:rsid w:val="004B1A14"/>
    <w:rsid w:val="004B1C9D"/>
    <w:rsid w:val="004B2213"/>
    <w:rsid w:val="004B2A40"/>
    <w:rsid w:val="004B2F1C"/>
    <w:rsid w:val="004B3173"/>
    <w:rsid w:val="004B37E3"/>
    <w:rsid w:val="004B37EA"/>
    <w:rsid w:val="004B38D2"/>
    <w:rsid w:val="004B3D5E"/>
    <w:rsid w:val="004B4199"/>
    <w:rsid w:val="004B4372"/>
    <w:rsid w:val="004B441C"/>
    <w:rsid w:val="004B4437"/>
    <w:rsid w:val="004B4515"/>
    <w:rsid w:val="004B4675"/>
    <w:rsid w:val="004B49F1"/>
    <w:rsid w:val="004B4A46"/>
    <w:rsid w:val="004B4E76"/>
    <w:rsid w:val="004B4F15"/>
    <w:rsid w:val="004B4F56"/>
    <w:rsid w:val="004B569F"/>
    <w:rsid w:val="004B5DBE"/>
    <w:rsid w:val="004B6274"/>
    <w:rsid w:val="004B652E"/>
    <w:rsid w:val="004B6764"/>
    <w:rsid w:val="004B67DC"/>
    <w:rsid w:val="004B6866"/>
    <w:rsid w:val="004B6D30"/>
    <w:rsid w:val="004B6D5B"/>
    <w:rsid w:val="004B74DA"/>
    <w:rsid w:val="004B7576"/>
    <w:rsid w:val="004B7D22"/>
    <w:rsid w:val="004B7D6B"/>
    <w:rsid w:val="004B7F64"/>
    <w:rsid w:val="004C03B3"/>
    <w:rsid w:val="004C0A6D"/>
    <w:rsid w:val="004C0D0F"/>
    <w:rsid w:val="004C0E47"/>
    <w:rsid w:val="004C0F1B"/>
    <w:rsid w:val="004C0FA6"/>
    <w:rsid w:val="004C112A"/>
    <w:rsid w:val="004C1504"/>
    <w:rsid w:val="004C18CF"/>
    <w:rsid w:val="004C191D"/>
    <w:rsid w:val="004C1D4B"/>
    <w:rsid w:val="004C2202"/>
    <w:rsid w:val="004C2598"/>
    <w:rsid w:val="004C25AA"/>
    <w:rsid w:val="004C28E6"/>
    <w:rsid w:val="004C2910"/>
    <w:rsid w:val="004C3049"/>
    <w:rsid w:val="004C34C2"/>
    <w:rsid w:val="004C3D3D"/>
    <w:rsid w:val="004C401B"/>
    <w:rsid w:val="004C40BB"/>
    <w:rsid w:val="004C4145"/>
    <w:rsid w:val="004C4787"/>
    <w:rsid w:val="004C4B18"/>
    <w:rsid w:val="004C4C67"/>
    <w:rsid w:val="004C4F58"/>
    <w:rsid w:val="004C4FBF"/>
    <w:rsid w:val="004C52FF"/>
    <w:rsid w:val="004C536A"/>
    <w:rsid w:val="004C5477"/>
    <w:rsid w:val="004C5525"/>
    <w:rsid w:val="004C5B3F"/>
    <w:rsid w:val="004C61A6"/>
    <w:rsid w:val="004C61E3"/>
    <w:rsid w:val="004C64A8"/>
    <w:rsid w:val="004C6610"/>
    <w:rsid w:val="004C6902"/>
    <w:rsid w:val="004C6B34"/>
    <w:rsid w:val="004C6C06"/>
    <w:rsid w:val="004C6D8F"/>
    <w:rsid w:val="004C6E83"/>
    <w:rsid w:val="004C70F3"/>
    <w:rsid w:val="004C71FE"/>
    <w:rsid w:val="004C76F3"/>
    <w:rsid w:val="004C7C8A"/>
    <w:rsid w:val="004D03D8"/>
    <w:rsid w:val="004D05F8"/>
    <w:rsid w:val="004D0869"/>
    <w:rsid w:val="004D0CF7"/>
    <w:rsid w:val="004D0EF9"/>
    <w:rsid w:val="004D0F53"/>
    <w:rsid w:val="004D0FC2"/>
    <w:rsid w:val="004D111F"/>
    <w:rsid w:val="004D128F"/>
    <w:rsid w:val="004D1CA1"/>
    <w:rsid w:val="004D1E32"/>
    <w:rsid w:val="004D1E84"/>
    <w:rsid w:val="004D1F5F"/>
    <w:rsid w:val="004D20DD"/>
    <w:rsid w:val="004D2921"/>
    <w:rsid w:val="004D292D"/>
    <w:rsid w:val="004D2C91"/>
    <w:rsid w:val="004D2DD9"/>
    <w:rsid w:val="004D2FB3"/>
    <w:rsid w:val="004D31DD"/>
    <w:rsid w:val="004D34A6"/>
    <w:rsid w:val="004D3CA2"/>
    <w:rsid w:val="004D3F53"/>
    <w:rsid w:val="004D49C5"/>
    <w:rsid w:val="004D4CD7"/>
    <w:rsid w:val="004D4DBD"/>
    <w:rsid w:val="004D4E3C"/>
    <w:rsid w:val="004D4FF3"/>
    <w:rsid w:val="004D531B"/>
    <w:rsid w:val="004D53F4"/>
    <w:rsid w:val="004D5422"/>
    <w:rsid w:val="004D5A89"/>
    <w:rsid w:val="004D5F84"/>
    <w:rsid w:val="004D6094"/>
    <w:rsid w:val="004D630E"/>
    <w:rsid w:val="004D6671"/>
    <w:rsid w:val="004D69FF"/>
    <w:rsid w:val="004D6A27"/>
    <w:rsid w:val="004D6C43"/>
    <w:rsid w:val="004D6D76"/>
    <w:rsid w:val="004D6F07"/>
    <w:rsid w:val="004D6FDA"/>
    <w:rsid w:val="004D6FEE"/>
    <w:rsid w:val="004D738C"/>
    <w:rsid w:val="004D739F"/>
    <w:rsid w:val="004D74E1"/>
    <w:rsid w:val="004D7619"/>
    <w:rsid w:val="004D7730"/>
    <w:rsid w:val="004D780A"/>
    <w:rsid w:val="004D789C"/>
    <w:rsid w:val="004D7EAD"/>
    <w:rsid w:val="004D7F30"/>
    <w:rsid w:val="004E01EF"/>
    <w:rsid w:val="004E09DE"/>
    <w:rsid w:val="004E0EB0"/>
    <w:rsid w:val="004E0F3E"/>
    <w:rsid w:val="004E1276"/>
    <w:rsid w:val="004E152A"/>
    <w:rsid w:val="004E1B53"/>
    <w:rsid w:val="004E1BF8"/>
    <w:rsid w:val="004E2028"/>
    <w:rsid w:val="004E222D"/>
    <w:rsid w:val="004E2240"/>
    <w:rsid w:val="004E2F4B"/>
    <w:rsid w:val="004E3694"/>
    <w:rsid w:val="004E36E2"/>
    <w:rsid w:val="004E3719"/>
    <w:rsid w:val="004E37C7"/>
    <w:rsid w:val="004E398D"/>
    <w:rsid w:val="004E39F5"/>
    <w:rsid w:val="004E3A5F"/>
    <w:rsid w:val="004E3AE2"/>
    <w:rsid w:val="004E3B75"/>
    <w:rsid w:val="004E3F2C"/>
    <w:rsid w:val="004E3F8A"/>
    <w:rsid w:val="004E402C"/>
    <w:rsid w:val="004E4946"/>
    <w:rsid w:val="004E4D33"/>
    <w:rsid w:val="004E4D36"/>
    <w:rsid w:val="004E513C"/>
    <w:rsid w:val="004E568B"/>
    <w:rsid w:val="004E599E"/>
    <w:rsid w:val="004E5B93"/>
    <w:rsid w:val="004E611D"/>
    <w:rsid w:val="004E6168"/>
    <w:rsid w:val="004E6559"/>
    <w:rsid w:val="004E667C"/>
    <w:rsid w:val="004E67D5"/>
    <w:rsid w:val="004E6967"/>
    <w:rsid w:val="004E6AD4"/>
    <w:rsid w:val="004E6B06"/>
    <w:rsid w:val="004E6D71"/>
    <w:rsid w:val="004E726B"/>
    <w:rsid w:val="004E7351"/>
    <w:rsid w:val="004E74FF"/>
    <w:rsid w:val="004E75B8"/>
    <w:rsid w:val="004E79C8"/>
    <w:rsid w:val="004E7B01"/>
    <w:rsid w:val="004E7BDB"/>
    <w:rsid w:val="004E7DFA"/>
    <w:rsid w:val="004F0536"/>
    <w:rsid w:val="004F07FA"/>
    <w:rsid w:val="004F0AE4"/>
    <w:rsid w:val="004F0C63"/>
    <w:rsid w:val="004F0CC8"/>
    <w:rsid w:val="004F0CD6"/>
    <w:rsid w:val="004F1280"/>
    <w:rsid w:val="004F15CF"/>
    <w:rsid w:val="004F196A"/>
    <w:rsid w:val="004F203A"/>
    <w:rsid w:val="004F2B3A"/>
    <w:rsid w:val="004F2DCF"/>
    <w:rsid w:val="004F2FFF"/>
    <w:rsid w:val="004F3103"/>
    <w:rsid w:val="004F3598"/>
    <w:rsid w:val="004F35B0"/>
    <w:rsid w:val="004F35D0"/>
    <w:rsid w:val="004F35F4"/>
    <w:rsid w:val="004F377A"/>
    <w:rsid w:val="004F38B4"/>
    <w:rsid w:val="004F395F"/>
    <w:rsid w:val="004F3E97"/>
    <w:rsid w:val="004F4482"/>
    <w:rsid w:val="004F4544"/>
    <w:rsid w:val="004F4B3E"/>
    <w:rsid w:val="004F50B9"/>
    <w:rsid w:val="004F51DE"/>
    <w:rsid w:val="004F5216"/>
    <w:rsid w:val="004F5389"/>
    <w:rsid w:val="004F5504"/>
    <w:rsid w:val="004F5523"/>
    <w:rsid w:val="004F57BC"/>
    <w:rsid w:val="004F5BE4"/>
    <w:rsid w:val="004F5D4A"/>
    <w:rsid w:val="004F5F30"/>
    <w:rsid w:val="004F5FA5"/>
    <w:rsid w:val="004F60CC"/>
    <w:rsid w:val="004F6638"/>
    <w:rsid w:val="004F664C"/>
    <w:rsid w:val="004F66F8"/>
    <w:rsid w:val="004F676B"/>
    <w:rsid w:val="004F68FE"/>
    <w:rsid w:val="004F692F"/>
    <w:rsid w:val="004F6B56"/>
    <w:rsid w:val="004F71F0"/>
    <w:rsid w:val="004F7364"/>
    <w:rsid w:val="004F7ADB"/>
    <w:rsid w:val="004F7BD7"/>
    <w:rsid w:val="004F7E11"/>
    <w:rsid w:val="00500308"/>
    <w:rsid w:val="00500B05"/>
    <w:rsid w:val="00500B72"/>
    <w:rsid w:val="00500DB3"/>
    <w:rsid w:val="00500F3F"/>
    <w:rsid w:val="00501094"/>
    <w:rsid w:val="00501165"/>
    <w:rsid w:val="0050150A"/>
    <w:rsid w:val="00501555"/>
    <w:rsid w:val="00501617"/>
    <w:rsid w:val="005016D1"/>
    <w:rsid w:val="005016D9"/>
    <w:rsid w:val="00501965"/>
    <w:rsid w:val="00501BE4"/>
    <w:rsid w:val="00501CBF"/>
    <w:rsid w:val="00501CC8"/>
    <w:rsid w:val="00501D8A"/>
    <w:rsid w:val="00501F09"/>
    <w:rsid w:val="00501F37"/>
    <w:rsid w:val="005020A2"/>
    <w:rsid w:val="005021C1"/>
    <w:rsid w:val="00502231"/>
    <w:rsid w:val="00502654"/>
    <w:rsid w:val="0050272F"/>
    <w:rsid w:val="005027B3"/>
    <w:rsid w:val="005027D2"/>
    <w:rsid w:val="005027E8"/>
    <w:rsid w:val="005027F7"/>
    <w:rsid w:val="00502C0A"/>
    <w:rsid w:val="00502EC6"/>
    <w:rsid w:val="005031E9"/>
    <w:rsid w:val="005035D0"/>
    <w:rsid w:val="00503673"/>
    <w:rsid w:val="00503746"/>
    <w:rsid w:val="0050377F"/>
    <w:rsid w:val="00503ECA"/>
    <w:rsid w:val="00503F9F"/>
    <w:rsid w:val="00504252"/>
    <w:rsid w:val="0050439A"/>
    <w:rsid w:val="00504844"/>
    <w:rsid w:val="00504D1B"/>
    <w:rsid w:val="00505010"/>
    <w:rsid w:val="005051BD"/>
    <w:rsid w:val="005051D8"/>
    <w:rsid w:val="005053D1"/>
    <w:rsid w:val="00505527"/>
    <w:rsid w:val="00505654"/>
    <w:rsid w:val="00505692"/>
    <w:rsid w:val="005056E3"/>
    <w:rsid w:val="00505CE2"/>
    <w:rsid w:val="00505F11"/>
    <w:rsid w:val="0050604A"/>
    <w:rsid w:val="00506158"/>
    <w:rsid w:val="00506627"/>
    <w:rsid w:val="00506D1A"/>
    <w:rsid w:val="0050709E"/>
    <w:rsid w:val="005073AB"/>
    <w:rsid w:val="00507494"/>
    <w:rsid w:val="0050750C"/>
    <w:rsid w:val="00507683"/>
    <w:rsid w:val="0050774B"/>
    <w:rsid w:val="00507C4F"/>
    <w:rsid w:val="00510284"/>
    <w:rsid w:val="00510422"/>
    <w:rsid w:val="00510606"/>
    <w:rsid w:val="00510958"/>
    <w:rsid w:val="00510973"/>
    <w:rsid w:val="00510C08"/>
    <w:rsid w:val="00510FC0"/>
    <w:rsid w:val="005111EE"/>
    <w:rsid w:val="00511341"/>
    <w:rsid w:val="0051154E"/>
    <w:rsid w:val="00511918"/>
    <w:rsid w:val="00511A1A"/>
    <w:rsid w:val="00511B96"/>
    <w:rsid w:val="00511FD5"/>
    <w:rsid w:val="00512A01"/>
    <w:rsid w:val="00512E51"/>
    <w:rsid w:val="00512F89"/>
    <w:rsid w:val="005133BD"/>
    <w:rsid w:val="0051365E"/>
    <w:rsid w:val="00513D65"/>
    <w:rsid w:val="00513DB2"/>
    <w:rsid w:val="00513EC0"/>
    <w:rsid w:val="00514531"/>
    <w:rsid w:val="00514539"/>
    <w:rsid w:val="00514985"/>
    <w:rsid w:val="00514D83"/>
    <w:rsid w:val="005150E1"/>
    <w:rsid w:val="00515A3A"/>
    <w:rsid w:val="00515BCC"/>
    <w:rsid w:val="00515C9E"/>
    <w:rsid w:val="00515E03"/>
    <w:rsid w:val="00515FAE"/>
    <w:rsid w:val="00515FDC"/>
    <w:rsid w:val="005160F1"/>
    <w:rsid w:val="00516279"/>
    <w:rsid w:val="005166B9"/>
    <w:rsid w:val="005167F2"/>
    <w:rsid w:val="00516881"/>
    <w:rsid w:val="005168E4"/>
    <w:rsid w:val="00516C3C"/>
    <w:rsid w:val="00516E65"/>
    <w:rsid w:val="00516ED8"/>
    <w:rsid w:val="00517060"/>
    <w:rsid w:val="00517132"/>
    <w:rsid w:val="0051736E"/>
    <w:rsid w:val="0051755C"/>
    <w:rsid w:val="005175F8"/>
    <w:rsid w:val="005178BA"/>
    <w:rsid w:val="00517C0B"/>
    <w:rsid w:val="00517F9E"/>
    <w:rsid w:val="00520065"/>
    <w:rsid w:val="005202AD"/>
    <w:rsid w:val="005203A9"/>
    <w:rsid w:val="005205B7"/>
    <w:rsid w:val="005207CA"/>
    <w:rsid w:val="00520816"/>
    <w:rsid w:val="00520914"/>
    <w:rsid w:val="00520E28"/>
    <w:rsid w:val="00520F4E"/>
    <w:rsid w:val="00520FF0"/>
    <w:rsid w:val="005212A8"/>
    <w:rsid w:val="005214FF"/>
    <w:rsid w:val="0052153D"/>
    <w:rsid w:val="00521855"/>
    <w:rsid w:val="00521A2B"/>
    <w:rsid w:val="0052204F"/>
    <w:rsid w:val="005223F5"/>
    <w:rsid w:val="00522668"/>
    <w:rsid w:val="005228DB"/>
    <w:rsid w:val="00522B68"/>
    <w:rsid w:val="00522C15"/>
    <w:rsid w:val="00522C32"/>
    <w:rsid w:val="00522DB1"/>
    <w:rsid w:val="00522F48"/>
    <w:rsid w:val="005231D4"/>
    <w:rsid w:val="005231DF"/>
    <w:rsid w:val="00523229"/>
    <w:rsid w:val="005234DC"/>
    <w:rsid w:val="005235A5"/>
    <w:rsid w:val="00523627"/>
    <w:rsid w:val="005236C7"/>
    <w:rsid w:val="0052382B"/>
    <w:rsid w:val="00523E38"/>
    <w:rsid w:val="005240E3"/>
    <w:rsid w:val="00524284"/>
    <w:rsid w:val="00524CC4"/>
    <w:rsid w:val="0052546F"/>
    <w:rsid w:val="005256B6"/>
    <w:rsid w:val="00525977"/>
    <w:rsid w:val="005259E4"/>
    <w:rsid w:val="00525DF2"/>
    <w:rsid w:val="00526268"/>
    <w:rsid w:val="00526691"/>
    <w:rsid w:val="00526710"/>
    <w:rsid w:val="005269F8"/>
    <w:rsid w:val="00526A94"/>
    <w:rsid w:val="00526BF4"/>
    <w:rsid w:val="00526E40"/>
    <w:rsid w:val="00527054"/>
    <w:rsid w:val="00527175"/>
    <w:rsid w:val="00527400"/>
    <w:rsid w:val="0052751E"/>
    <w:rsid w:val="0052779E"/>
    <w:rsid w:val="00527B67"/>
    <w:rsid w:val="00527FD2"/>
    <w:rsid w:val="00530286"/>
    <w:rsid w:val="00530385"/>
    <w:rsid w:val="005303B5"/>
    <w:rsid w:val="0053048C"/>
    <w:rsid w:val="005306A5"/>
    <w:rsid w:val="00530765"/>
    <w:rsid w:val="00530883"/>
    <w:rsid w:val="00530CA6"/>
    <w:rsid w:val="00530DEF"/>
    <w:rsid w:val="00530FE8"/>
    <w:rsid w:val="00531020"/>
    <w:rsid w:val="005311DA"/>
    <w:rsid w:val="0053132A"/>
    <w:rsid w:val="00531385"/>
    <w:rsid w:val="005319A7"/>
    <w:rsid w:val="00531A16"/>
    <w:rsid w:val="00531B67"/>
    <w:rsid w:val="00531F06"/>
    <w:rsid w:val="005321E0"/>
    <w:rsid w:val="005324AA"/>
    <w:rsid w:val="00532783"/>
    <w:rsid w:val="005327D6"/>
    <w:rsid w:val="005328FF"/>
    <w:rsid w:val="00532A3B"/>
    <w:rsid w:val="00532C00"/>
    <w:rsid w:val="00532DEE"/>
    <w:rsid w:val="005330E4"/>
    <w:rsid w:val="005331A1"/>
    <w:rsid w:val="005331E8"/>
    <w:rsid w:val="005332D4"/>
    <w:rsid w:val="005336C3"/>
    <w:rsid w:val="00533CAE"/>
    <w:rsid w:val="00533D29"/>
    <w:rsid w:val="00533E21"/>
    <w:rsid w:val="00533F86"/>
    <w:rsid w:val="00534034"/>
    <w:rsid w:val="005340E3"/>
    <w:rsid w:val="00534141"/>
    <w:rsid w:val="00534153"/>
    <w:rsid w:val="005346F5"/>
    <w:rsid w:val="00534895"/>
    <w:rsid w:val="00534BBF"/>
    <w:rsid w:val="00534D15"/>
    <w:rsid w:val="00534E47"/>
    <w:rsid w:val="00534F00"/>
    <w:rsid w:val="00535075"/>
    <w:rsid w:val="005351E3"/>
    <w:rsid w:val="00535825"/>
    <w:rsid w:val="005359F8"/>
    <w:rsid w:val="00535C91"/>
    <w:rsid w:val="00536535"/>
    <w:rsid w:val="00536607"/>
    <w:rsid w:val="00536BD4"/>
    <w:rsid w:val="00536CF9"/>
    <w:rsid w:val="00536E8D"/>
    <w:rsid w:val="005370EE"/>
    <w:rsid w:val="00537264"/>
    <w:rsid w:val="00537590"/>
    <w:rsid w:val="0053775E"/>
    <w:rsid w:val="00537B6C"/>
    <w:rsid w:val="00537CE7"/>
    <w:rsid w:val="00537E1F"/>
    <w:rsid w:val="00537E65"/>
    <w:rsid w:val="00537EF3"/>
    <w:rsid w:val="0054033A"/>
    <w:rsid w:val="0054039C"/>
    <w:rsid w:val="00540431"/>
    <w:rsid w:val="00540433"/>
    <w:rsid w:val="00540706"/>
    <w:rsid w:val="0054083A"/>
    <w:rsid w:val="00540B13"/>
    <w:rsid w:val="00540FEB"/>
    <w:rsid w:val="00540FFF"/>
    <w:rsid w:val="005414EE"/>
    <w:rsid w:val="00541540"/>
    <w:rsid w:val="005417D9"/>
    <w:rsid w:val="00541CE0"/>
    <w:rsid w:val="00541D62"/>
    <w:rsid w:val="00542167"/>
    <w:rsid w:val="00542A15"/>
    <w:rsid w:val="00542A90"/>
    <w:rsid w:val="0054305B"/>
    <w:rsid w:val="005435E7"/>
    <w:rsid w:val="00543648"/>
    <w:rsid w:val="00543885"/>
    <w:rsid w:val="00543A29"/>
    <w:rsid w:val="00543ACD"/>
    <w:rsid w:val="00543BBA"/>
    <w:rsid w:val="0054439B"/>
    <w:rsid w:val="00544994"/>
    <w:rsid w:val="00544A12"/>
    <w:rsid w:val="00544A99"/>
    <w:rsid w:val="00544C10"/>
    <w:rsid w:val="00544C16"/>
    <w:rsid w:val="00544C7C"/>
    <w:rsid w:val="005456B3"/>
    <w:rsid w:val="00545909"/>
    <w:rsid w:val="00545BA5"/>
    <w:rsid w:val="00545CE5"/>
    <w:rsid w:val="00545E67"/>
    <w:rsid w:val="00545F94"/>
    <w:rsid w:val="00546152"/>
    <w:rsid w:val="00546244"/>
    <w:rsid w:val="0054656E"/>
    <w:rsid w:val="00546B79"/>
    <w:rsid w:val="00546D1E"/>
    <w:rsid w:val="00546DA4"/>
    <w:rsid w:val="005471AC"/>
    <w:rsid w:val="0054742E"/>
    <w:rsid w:val="00547471"/>
    <w:rsid w:val="005474CA"/>
    <w:rsid w:val="0054799A"/>
    <w:rsid w:val="00550006"/>
    <w:rsid w:val="00550560"/>
    <w:rsid w:val="005507E0"/>
    <w:rsid w:val="00550B15"/>
    <w:rsid w:val="00550EE9"/>
    <w:rsid w:val="00550FD6"/>
    <w:rsid w:val="005510EB"/>
    <w:rsid w:val="00551437"/>
    <w:rsid w:val="0055172A"/>
    <w:rsid w:val="00551891"/>
    <w:rsid w:val="00551C4E"/>
    <w:rsid w:val="0055246F"/>
    <w:rsid w:val="00552792"/>
    <w:rsid w:val="0055290D"/>
    <w:rsid w:val="00552C9E"/>
    <w:rsid w:val="00552D2A"/>
    <w:rsid w:val="00552D6A"/>
    <w:rsid w:val="00553B3D"/>
    <w:rsid w:val="00554105"/>
    <w:rsid w:val="0055436E"/>
    <w:rsid w:val="00554A79"/>
    <w:rsid w:val="00554E9A"/>
    <w:rsid w:val="0055518E"/>
    <w:rsid w:val="005551FB"/>
    <w:rsid w:val="00555619"/>
    <w:rsid w:val="00555F8C"/>
    <w:rsid w:val="00556171"/>
    <w:rsid w:val="00556507"/>
    <w:rsid w:val="005569C3"/>
    <w:rsid w:val="00556B7A"/>
    <w:rsid w:val="00556DE0"/>
    <w:rsid w:val="00557636"/>
    <w:rsid w:val="005579A1"/>
    <w:rsid w:val="00557BA1"/>
    <w:rsid w:val="00557D8F"/>
    <w:rsid w:val="0056057A"/>
    <w:rsid w:val="005609F8"/>
    <w:rsid w:val="00560D42"/>
    <w:rsid w:val="00560DE7"/>
    <w:rsid w:val="0056146F"/>
    <w:rsid w:val="0056192F"/>
    <w:rsid w:val="0056220C"/>
    <w:rsid w:val="00562911"/>
    <w:rsid w:val="00562A70"/>
    <w:rsid w:val="00562D5F"/>
    <w:rsid w:val="00562E92"/>
    <w:rsid w:val="005634C1"/>
    <w:rsid w:val="00563797"/>
    <w:rsid w:val="00563A25"/>
    <w:rsid w:val="00563E75"/>
    <w:rsid w:val="00563FE0"/>
    <w:rsid w:val="0056457A"/>
    <w:rsid w:val="00564644"/>
    <w:rsid w:val="005648D6"/>
    <w:rsid w:val="005649EE"/>
    <w:rsid w:val="00564A63"/>
    <w:rsid w:val="00564B5C"/>
    <w:rsid w:val="00564E91"/>
    <w:rsid w:val="00564F34"/>
    <w:rsid w:val="00565418"/>
    <w:rsid w:val="00565631"/>
    <w:rsid w:val="00565733"/>
    <w:rsid w:val="005659BF"/>
    <w:rsid w:val="00565D55"/>
    <w:rsid w:val="00565EA1"/>
    <w:rsid w:val="0056616A"/>
    <w:rsid w:val="005661D0"/>
    <w:rsid w:val="00566376"/>
    <w:rsid w:val="0056693F"/>
    <w:rsid w:val="00566AC6"/>
    <w:rsid w:val="00566C29"/>
    <w:rsid w:val="00566F89"/>
    <w:rsid w:val="0056711E"/>
    <w:rsid w:val="0056714E"/>
    <w:rsid w:val="0056744B"/>
    <w:rsid w:val="00567534"/>
    <w:rsid w:val="00567FDA"/>
    <w:rsid w:val="005701DA"/>
    <w:rsid w:val="00570AAD"/>
    <w:rsid w:val="00570AF0"/>
    <w:rsid w:val="00570CB3"/>
    <w:rsid w:val="00570D7E"/>
    <w:rsid w:val="0057115C"/>
    <w:rsid w:val="00571250"/>
    <w:rsid w:val="0057175C"/>
    <w:rsid w:val="00571810"/>
    <w:rsid w:val="0057190A"/>
    <w:rsid w:val="00571B11"/>
    <w:rsid w:val="00572173"/>
    <w:rsid w:val="00572414"/>
    <w:rsid w:val="0057274C"/>
    <w:rsid w:val="00572814"/>
    <w:rsid w:val="00572818"/>
    <w:rsid w:val="00572A52"/>
    <w:rsid w:val="005730E6"/>
    <w:rsid w:val="005731D2"/>
    <w:rsid w:val="005732BD"/>
    <w:rsid w:val="005732BE"/>
    <w:rsid w:val="005733A4"/>
    <w:rsid w:val="00573543"/>
    <w:rsid w:val="005735A5"/>
    <w:rsid w:val="00573C37"/>
    <w:rsid w:val="00574533"/>
    <w:rsid w:val="0057456D"/>
    <w:rsid w:val="005750AB"/>
    <w:rsid w:val="005752BD"/>
    <w:rsid w:val="00575899"/>
    <w:rsid w:val="00575B95"/>
    <w:rsid w:val="00575C4B"/>
    <w:rsid w:val="005768E2"/>
    <w:rsid w:val="00576C04"/>
    <w:rsid w:val="00576D51"/>
    <w:rsid w:val="00576D5B"/>
    <w:rsid w:val="0057709B"/>
    <w:rsid w:val="005773A6"/>
    <w:rsid w:val="00577520"/>
    <w:rsid w:val="005776ED"/>
    <w:rsid w:val="005777D5"/>
    <w:rsid w:val="00580198"/>
    <w:rsid w:val="00580261"/>
    <w:rsid w:val="005803F1"/>
    <w:rsid w:val="00580940"/>
    <w:rsid w:val="00580B43"/>
    <w:rsid w:val="00580DA7"/>
    <w:rsid w:val="00581189"/>
    <w:rsid w:val="005816C4"/>
    <w:rsid w:val="005818A8"/>
    <w:rsid w:val="00581C13"/>
    <w:rsid w:val="00581C3F"/>
    <w:rsid w:val="005826EE"/>
    <w:rsid w:val="005827E6"/>
    <w:rsid w:val="005828C5"/>
    <w:rsid w:val="00582B5A"/>
    <w:rsid w:val="00583A93"/>
    <w:rsid w:val="00583BA4"/>
    <w:rsid w:val="00583DEE"/>
    <w:rsid w:val="00583FDE"/>
    <w:rsid w:val="005846E1"/>
    <w:rsid w:val="005855A9"/>
    <w:rsid w:val="0058560D"/>
    <w:rsid w:val="00585B37"/>
    <w:rsid w:val="005860AC"/>
    <w:rsid w:val="005861B4"/>
    <w:rsid w:val="005861D3"/>
    <w:rsid w:val="00586529"/>
    <w:rsid w:val="00586661"/>
    <w:rsid w:val="00586DE2"/>
    <w:rsid w:val="00587A55"/>
    <w:rsid w:val="00590076"/>
    <w:rsid w:val="005902B8"/>
    <w:rsid w:val="005902F9"/>
    <w:rsid w:val="005910F1"/>
    <w:rsid w:val="00591501"/>
    <w:rsid w:val="0059175B"/>
    <w:rsid w:val="00591A74"/>
    <w:rsid w:val="00591AB0"/>
    <w:rsid w:val="00591C28"/>
    <w:rsid w:val="00591E46"/>
    <w:rsid w:val="00591EC5"/>
    <w:rsid w:val="0059243F"/>
    <w:rsid w:val="00592553"/>
    <w:rsid w:val="0059281F"/>
    <w:rsid w:val="00592A42"/>
    <w:rsid w:val="00592B84"/>
    <w:rsid w:val="00592BD1"/>
    <w:rsid w:val="00592D27"/>
    <w:rsid w:val="00592FE3"/>
    <w:rsid w:val="005931C8"/>
    <w:rsid w:val="005932A0"/>
    <w:rsid w:val="00593CC6"/>
    <w:rsid w:val="00593D32"/>
    <w:rsid w:val="00593D47"/>
    <w:rsid w:val="00594573"/>
    <w:rsid w:val="00594991"/>
    <w:rsid w:val="00594DD0"/>
    <w:rsid w:val="00595206"/>
    <w:rsid w:val="00595680"/>
    <w:rsid w:val="005956DB"/>
    <w:rsid w:val="005958AE"/>
    <w:rsid w:val="00595C66"/>
    <w:rsid w:val="00595FC7"/>
    <w:rsid w:val="00596822"/>
    <w:rsid w:val="005968DA"/>
    <w:rsid w:val="00596B41"/>
    <w:rsid w:val="00596B50"/>
    <w:rsid w:val="005970EF"/>
    <w:rsid w:val="005973CA"/>
    <w:rsid w:val="00597707"/>
    <w:rsid w:val="0059776B"/>
    <w:rsid w:val="005977DD"/>
    <w:rsid w:val="0059780C"/>
    <w:rsid w:val="0059793C"/>
    <w:rsid w:val="0059796B"/>
    <w:rsid w:val="005A01B3"/>
    <w:rsid w:val="005A0715"/>
    <w:rsid w:val="005A09B0"/>
    <w:rsid w:val="005A0B53"/>
    <w:rsid w:val="005A0CE5"/>
    <w:rsid w:val="005A0EE6"/>
    <w:rsid w:val="005A1088"/>
    <w:rsid w:val="005A1156"/>
    <w:rsid w:val="005A1512"/>
    <w:rsid w:val="005A1B10"/>
    <w:rsid w:val="005A1F11"/>
    <w:rsid w:val="005A1F50"/>
    <w:rsid w:val="005A1F65"/>
    <w:rsid w:val="005A2015"/>
    <w:rsid w:val="005A201A"/>
    <w:rsid w:val="005A2066"/>
    <w:rsid w:val="005A20D6"/>
    <w:rsid w:val="005A2145"/>
    <w:rsid w:val="005A24ED"/>
    <w:rsid w:val="005A24FA"/>
    <w:rsid w:val="005A2502"/>
    <w:rsid w:val="005A28A8"/>
    <w:rsid w:val="005A34D7"/>
    <w:rsid w:val="005A35E3"/>
    <w:rsid w:val="005A3807"/>
    <w:rsid w:val="005A3C8F"/>
    <w:rsid w:val="005A3E02"/>
    <w:rsid w:val="005A4403"/>
    <w:rsid w:val="005A442A"/>
    <w:rsid w:val="005A4520"/>
    <w:rsid w:val="005A4D7A"/>
    <w:rsid w:val="005A512B"/>
    <w:rsid w:val="005A52D8"/>
    <w:rsid w:val="005A5444"/>
    <w:rsid w:val="005A55A8"/>
    <w:rsid w:val="005A590F"/>
    <w:rsid w:val="005A5939"/>
    <w:rsid w:val="005A5C7A"/>
    <w:rsid w:val="005A5D82"/>
    <w:rsid w:val="005A5EA5"/>
    <w:rsid w:val="005A669C"/>
    <w:rsid w:val="005A673F"/>
    <w:rsid w:val="005A68B0"/>
    <w:rsid w:val="005A68CA"/>
    <w:rsid w:val="005A6AD8"/>
    <w:rsid w:val="005A6D82"/>
    <w:rsid w:val="005A6DC9"/>
    <w:rsid w:val="005A6F0C"/>
    <w:rsid w:val="005A6FCB"/>
    <w:rsid w:val="005A728C"/>
    <w:rsid w:val="005A755F"/>
    <w:rsid w:val="005A7672"/>
    <w:rsid w:val="005A7767"/>
    <w:rsid w:val="005A7C30"/>
    <w:rsid w:val="005B0ACF"/>
    <w:rsid w:val="005B18A9"/>
    <w:rsid w:val="005B1A0D"/>
    <w:rsid w:val="005B1D3B"/>
    <w:rsid w:val="005B1EC7"/>
    <w:rsid w:val="005B20C2"/>
    <w:rsid w:val="005B22A1"/>
    <w:rsid w:val="005B22E0"/>
    <w:rsid w:val="005B2989"/>
    <w:rsid w:val="005B29CF"/>
    <w:rsid w:val="005B2ACD"/>
    <w:rsid w:val="005B2ADB"/>
    <w:rsid w:val="005B2B1C"/>
    <w:rsid w:val="005B2E9A"/>
    <w:rsid w:val="005B2F81"/>
    <w:rsid w:val="005B3021"/>
    <w:rsid w:val="005B3047"/>
    <w:rsid w:val="005B3166"/>
    <w:rsid w:val="005B32F7"/>
    <w:rsid w:val="005B3343"/>
    <w:rsid w:val="005B3535"/>
    <w:rsid w:val="005B371D"/>
    <w:rsid w:val="005B38CD"/>
    <w:rsid w:val="005B3AB9"/>
    <w:rsid w:val="005B3BF5"/>
    <w:rsid w:val="005B4486"/>
    <w:rsid w:val="005B4C90"/>
    <w:rsid w:val="005B4D1B"/>
    <w:rsid w:val="005B4D65"/>
    <w:rsid w:val="005B4F0C"/>
    <w:rsid w:val="005B5117"/>
    <w:rsid w:val="005B542E"/>
    <w:rsid w:val="005B54B8"/>
    <w:rsid w:val="005B578E"/>
    <w:rsid w:val="005B579E"/>
    <w:rsid w:val="005B5A2F"/>
    <w:rsid w:val="005B5DF9"/>
    <w:rsid w:val="005B6010"/>
    <w:rsid w:val="005B6341"/>
    <w:rsid w:val="005B6590"/>
    <w:rsid w:val="005B6DDF"/>
    <w:rsid w:val="005B7550"/>
    <w:rsid w:val="005B78E7"/>
    <w:rsid w:val="005B7953"/>
    <w:rsid w:val="005B7B46"/>
    <w:rsid w:val="005B7B94"/>
    <w:rsid w:val="005B7C92"/>
    <w:rsid w:val="005B7DF8"/>
    <w:rsid w:val="005B7E4E"/>
    <w:rsid w:val="005B7E7A"/>
    <w:rsid w:val="005B7EF9"/>
    <w:rsid w:val="005C01E1"/>
    <w:rsid w:val="005C04A1"/>
    <w:rsid w:val="005C0560"/>
    <w:rsid w:val="005C0BC7"/>
    <w:rsid w:val="005C0F8D"/>
    <w:rsid w:val="005C115A"/>
    <w:rsid w:val="005C156C"/>
    <w:rsid w:val="005C17C9"/>
    <w:rsid w:val="005C186B"/>
    <w:rsid w:val="005C1A52"/>
    <w:rsid w:val="005C1AEA"/>
    <w:rsid w:val="005C1BA2"/>
    <w:rsid w:val="005C1C2B"/>
    <w:rsid w:val="005C1FC3"/>
    <w:rsid w:val="005C1FD9"/>
    <w:rsid w:val="005C2187"/>
    <w:rsid w:val="005C2476"/>
    <w:rsid w:val="005C2A1F"/>
    <w:rsid w:val="005C2DAF"/>
    <w:rsid w:val="005C30C7"/>
    <w:rsid w:val="005C3169"/>
    <w:rsid w:val="005C3173"/>
    <w:rsid w:val="005C3278"/>
    <w:rsid w:val="005C328B"/>
    <w:rsid w:val="005C36CE"/>
    <w:rsid w:val="005C36D5"/>
    <w:rsid w:val="005C37F0"/>
    <w:rsid w:val="005C3955"/>
    <w:rsid w:val="005C3D0D"/>
    <w:rsid w:val="005C3D1D"/>
    <w:rsid w:val="005C3E86"/>
    <w:rsid w:val="005C3ECF"/>
    <w:rsid w:val="005C41D3"/>
    <w:rsid w:val="005C46A0"/>
    <w:rsid w:val="005C48E9"/>
    <w:rsid w:val="005C49F2"/>
    <w:rsid w:val="005C4C3A"/>
    <w:rsid w:val="005C4D29"/>
    <w:rsid w:val="005C4E89"/>
    <w:rsid w:val="005C508C"/>
    <w:rsid w:val="005C5972"/>
    <w:rsid w:val="005C5BF8"/>
    <w:rsid w:val="005C5C94"/>
    <w:rsid w:val="005C5EFE"/>
    <w:rsid w:val="005C5FB7"/>
    <w:rsid w:val="005C65DA"/>
    <w:rsid w:val="005C65F0"/>
    <w:rsid w:val="005C672D"/>
    <w:rsid w:val="005C6DDA"/>
    <w:rsid w:val="005C6E45"/>
    <w:rsid w:val="005C6FDC"/>
    <w:rsid w:val="005C7198"/>
    <w:rsid w:val="005C7385"/>
    <w:rsid w:val="005C75BE"/>
    <w:rsid w:val="005C768C"/>
    <w:rsid w:val="005C774F"/>
    <w:rsid w:val="005C798E"/>
    <w:rsid w:val="005C7B80"/>
    <w:rsid w:val="005C7F74"/>
    <w:rsid w:val="005C7FDB"/>
    <w:rsid w:val="005D010D"/>
    <w:rsid w:val="005D055F"/>
    <w:rsid w:val="005D0727"/>
    <w:rsid w:val="005D076B"/>
    <w:rsid w:val="005D091C"/>
    <w:rsid w:val="005D0D3A"/>
    <w:rsid w:val="005D1138"/>
    <w:rsid w:val="005D1692"/>
    <w:rsid w:val="005D1A54"/>
    <w:rsid w:val="005D1B8D"/>
    <w:rsid w:val="005D1EC9"/>
    <w:rsid w:val="005D1F27"/>
    <w:rsid w:val="005D2193"/>
    <w:rsid w:val="005D2241"/>
    <w:rsid w:val="005D2589"/>
    <w:rsid w:val="005D25EA"/>
    <w:rsid w:val="005D281B"/>
    <w:rsid w:val="005D2AD8"/>
    <w:rsid w:val="005D2E06"/>
    <w:rsid w:val="005D2EEC"/>
    <w:rsid w:val="005D2F48"/>
    <w:rsid w:val="005D2FB8"/>
    <w:rsid w:val="005D3189"/>
    <w:rsid w:val="005D33E3"/>
    <w:rsid w:val="005D3482"/>
    <w:rsid w:val="005D3578"/>
    <w:rsid w:val="005D367D"/>
    <w:rsid w:val="005D3686"/>
    <w:rsid w:val="005D384E"/>
    <w:rsid w:val="005D3B45"/>
    <w:rsid w:val="005D3F2D"/>
    <w:rsid w:val="005D40AC"/>
    <w:rsid w:val="005D424D"/>
    <w:rsid w:val="005D428D"/>
    <w:rsid w:val="005D42D7"/>
    <w:rsid w:val="005D4A2F"/>
    <w:rsid w:val="005D4CE6"/>
    <w:rsid w:val="005D4D16"/>
    <w:rsid w:val="005D4D1E"/>
    <w:rsid w:val="005D5847"/>
    <w:rsid w:val="005D5B0B"/>
    <w:rsid w:val="005D5CAC"/>
    <w:rsid w:val="005D5FBE"/>
    <w:rsid w:val="005D6449"/>
    <w:rsid w:val="005D64A7"/>
    <w:rsid w:val="005D6575"/>
    <w:rsid w:val="005D65A6"/>
    <w:rsid w:val="005D664A"/>
    <w:rsid w:val="005D676E"/>
    <w:rsid w:val="005D67CF"/>
    <w:rsid w:val="005D707E"/>
    <w:rsid w:val="005D7274"/>
    <w:rsid w:val="005D736B"/>
    <w:rsid w:val="005D7685"/>
    <w:rsid w:val="005D76B8"/>
    <w:rsid w:val="005D7794"/>
    <w:rsid w:val="005D7943"/>
    <w:rsid w:val="005D7A85"/>
    <w:rsid w:val="005D7CF9"/>
    <w:rsid w:val="005E03FF"/>
    <w:rsid w:val="005E047F"/>
    <w:rsid w:val="005E0499"/>
    <w:rsid w:val="005E04A0"/>
    <w:rsid w:val="005E09F2"/>
    <w:rsid w:val="005E0BEA"/>
    <w:rsid w:val="005E1012"/>
    <w:rsid w:val="005E1550"/>
    <w:rsid w:val="005E15BD"/>
    <w:rsid w:val="005E1C4F"/>
    <w:rsid w:val="005E1F3E"/>
    <w:rsid w:val="005E1F74"/>
    <w:rsid w:val="005E2040"/>
    <w:rsid w:val="005E22EA"/>
    <w:rsid w:val="005E25F3"/>
    <w:rsid w:val="005E27DC"/>
    <w:rsid w:val="005E2A27"/>
    <w:rsid w:val="005E2F34"/>
    <w:rsid w:val="005E3654"/>
    <w:rsid w:val="005E3A9B"/>
    <w:rsid w:val="005E3C4A"/>
    <w:rsid w:val="005E4043"/>
    <w:rsid w:val="005E4977"/>
    <w:rsid w:val="005E4A19"/>
    <w:rsid w:val="005E4A56"/>
    <w:rsid w:val="005E4DDD"/>
    <w:rsid w:val="005E505C"/>
    <w:rsid w:val="005E50FC"/>
    <w:rsid w:val="005E53A5"/>
    <w:rsid w:val="005E58D7"/>
    <w:rsid w:val="005E59A1"/>
    <w:rsid w:val="005E5A25"/>
    <w:rsid w:val="005E5B87"/>
    <w:rsid w:val="005E5C7E"/>
    <w:rsid w:val="005E608D"/>
    <w:rsid w:val="005E6751"/>
    <w:rsid w:val="005E68A6"/>
    <w:rsid w:val="005E696D"/>
    <w:rsid w:val="005E6AC7"/>
    <w:rsid w:val="005E6B99"/>
    <w:rsid w:val="005E6C5D"/>
    <w:rsid w:val="005E6CEE"/>
    <w:rsid w:val="005E6EDB"/>
    <w:rsid w:val="005E6F67"/>
    <w:rsid w:val="005E70A3"/>
    <w:rsid w:val="005E70CE"/>
    <w:rsid w:val="005E71DD"/>
    <w:rsid w:val="005E7260"/>
    <w:rsid w:val="005E73DB"/>
    <w:rsid w:val="005E7C99"/>
    <w:rsid w:val="005E7E34"/>
    <w:rsid w:val="005F056A"/>
    <w:rsid w:val="005F0BC8"/>
    <w:rsid w:val="005F0DA3"/>
    <w:rsid w:val="005F103C"/>
    <w:rsid w:val="005F10F3"/>
    <w:rsid w:val="005F116B"/>
    <w:rsid w:val="005F1215"/>
    <w:rsid w:val="005F1AAB"/>
    <w:rsid w:val="005F1D5C"/>
    <w:rsid w:val="005F1D7B"/>
    <w:rsid w:val="005F1FB0"/>
    <w:rsid w:val="005F2026"/>
    <w:rsid w:val="005F21CC"/>
    <w:rsid w:val="005F243D"/>
    <w:rsid w:val="005F25E9"/>
    <w:rsid w:val="005F2719"/>
    <w:rsid w:val="005F2892"/>
    <w:rsid w:val="005F2956"/>
    <w:rsid w:val="005F2AA8"/>
    <w:rsid w:val="005F2F7A"/>
    <w:rsid w:val="005F3094"/>
    <w:rsid w:val="005F31AE"/>
    <w:rsid w:val="005F3758"/>
    <w:rsid w:val="005F3869"/>
    <w:rsid w:val="005F3968"/>
    <w:rsid w:val="005F3AA3"/>
    <w:rsid w:val="005F3C65"/>
    <w:rsid w:val="005F3F20"/>
    <w:rsid w:val="005F42B6"/>
    <w:rsid w:val="005F4500"/>
    <w:rsid w:val="005F4A9B"/>
    <w:rsid w:val="005F4B1C"/>
    <w:rsid w:val="005F4DB5"/>
    <w:rsid w:val="005F5195"/>
    <w:rsid w:val="005F521E"/>
    <w:rsid w:val="005F5291"/>
    <w:rsid w:val="005F580F"/>
    <w:rsid w:val="005F5EA8"/>
    <w:rsid w:val="005F607A"/>
    <w:rsid w:val="005F66D8"/>
    <w:rsid w:val="005F66F3"/>
    <w:rsid w:val="005F69D4"/>
    <w:rsid w:val="005F71E0"/>
    <w:rsid w:val="005F7375"/>
    <w:rsid w:val="005F74C4"/>
    <w:rsid w:val="005F780C"/>
    <w:rsid w:val="005F7AA4"/>
    <w:rsid w:val="005F7B49"/>
    <w:rsid w:val="005F7BA0"/>
    <w:rsid w:val="005F7D7F"/>
    <w:rsid w:val="005F7DAF"/>
    <w:rsid w:val="005F7FE3"/>
    <w:rsid w:val="0060000C"/>
    <w:rsid w:val="006001F3"/>
    <w:rsid w:val="00600335"/>
    <w:rsid w:val="0060048A"/>
    <w:rsid w:val="006009EF"/>
    <w:rsid w:val="00600CA7"/>
    <w:rsid w:val="006012B5"/>
    <w:rsid w:val="006014D5"/>
    <w:rsid w:val="00601D21"/>
    <w:rsid w:val="00601D8D"/>
    <w:rsid w:val="00601D99"/>
    <w:rsid w:val="0060202B"/>
    <w:rsid w:val="006025C7"/>
    <w:rsid w:val="00602661"/>
    <w:rsid w:val="0060286A"/>
    <w:rsid w:val="00602BED"/>
    <w:rsid w:val="00602C95"/>
    <w:rsid w:val="00602D95"/>
    <w:rsid w:val="00602DDA"/>
    <w:rsid w:val="006030F4"/>
    <w:rsid w:val="006032FD"/>
    <w:rsid w:val="00603368"/>
    <w:rsid w:val="006033CC"/>
    <w:rsid w:val="00603B9A"/>
    <w:rsid w:val="0060423B"/>
    <w:rsid w:val="00604287"/>
    <w:rsid w:val="0060466A"/>
    <w:rsid w:val="00604C81"/>
    <w:rsid w:val="00604E91"/>
    <w:rsid w:val="006051D0"/>
    <w:rsid w:val="0060541A"/>
    <w:rsid w:val="00605508"/>
    <w:rsid w:val="006056BA"/>
    <w:rsid w:val="006059BD"/>
    <w:rsid w:val="00605C32"/>
    <w:rsid w:val="006061B0"/>
    <w:rsid w:val="006062B5"/>
    <w:rsid w:val="00606A06"/>
    <w:rsid w:val="006075CC"/>
    <w:rsid w:val="00607658"/>
    <w:rsid w:val="00607793"/>
    <w:rsid w:val="00607E6B"/>
    <w:rsid w:val="00610EB6"/>
    <w:rsid w:val="00611201"/>
    <w:rsid w:val="00611356"/>
    <w:rsid w:val="00611387"/>
    <w:rsid w:val="0061167A"/>
    <w:rsid w:val="006116C6"/>
    <w:rsid w:val="006117BD"/>
    <w:rsid w:val="00611886"/>
    <w:rsid w:val="00611B6B"/>
    <w:rsid w:val="00611C2C"/>
    <w:rsid w:val="006129F0"/>
    <w:rsid w:val="00612AA8"/>
    <w:rsid w:val="00612CA8"/>
    <w:rsid w:val="006133BF"/>
    <w:rsid w:val="006135CC"/>
    <w:rsid w:val="00613842"/>
    <w:rsid w:val="0061386F"/>
    <w:rsid w:val="00613A89"/>
    <w:rsid w:val="00613B4A"/>
    <w:rsid w:val="00613CF5"/>
    <w:rsid w:val="00613F88"/>
    <w:rsid w:val="006141A0"/>
    <w:rsid w:val="006145BD"/>
    <w:rsid w:val="006145F9"/>
    <w:rsid w:val="00614B5D"/>
    <w:rsid w:val="00615173"/>
    <w:rsid w:val="006151C9"/>
    <w:rsid w:val="006154CF"/>
    <w:rsid w:val="006158AB"/>
    <w:rsid w:val="00615B77"/>
    <w:rsid w:val="00615BE8"/>
    <w:rsid w:val="00615F2D"/>
    <w:rsid w:val="0061613B"/>
    <w:rsid w:val="00617940"/>
    <w:rsid w:val="0061799E"/>
    <w:rsid w:val="00617EE7"/>
    <w:rsid w:val="00620027"/>
    <w:rsid w:val="0062024F"/>
    <w:rsid w:val="006205CF"/>
    <w:rsid w:val="006207A5"/>
    <w:rsid w:val="00620C05"/>
    <w:rsid w:val="0062100F"/>
    <w:rsid w:val="006210FF"/>
    <w:rsid w:val="006212EC"/>
    <w:rsid w:val="006214AB"/>
    <w:rsid w:val="0062170F"/>
    <w:rsid w:val="0062171A"/>
    <w:rsid w:val="006219C4"/>
    <w:rsid w:val="006219E1"/>
    <w:rsid w:val="00621D2B"/>
    <w:rsid w:val="00621F25"/>
    <w:rsid w:val="00621F41"/>
    <w:rsid w:val="006221EF"/>
    <w:rsid w:val="006227F0"/>
    <w:rsid w:val="00622FD2"/>
    <w:rsid w:val="00623065"/>
    <w:rsid w:val="0062363F"/>
    <w:rsid w:val="006237D3"/>
    <w:rsid w:val="00623943"/>
    <w:rsid w:val="00623AA8"/>
    <w:rsid w:val="00623E3B"/>
    <w:rsid w:val="00623FE2"/>
    <w:rsid w:val="00624179"/>
    <w:rsid w:val="0062421B"/>
    <w:rsid w:val="0062438F"/>
    <w:rsid w:val="006244C8"/>
    <w:rsid w:val="00624938"/>
    <w:rsid w:val="00624B8E"/>
    <w:rsid w:val="00624DE7"/>
    <w:rsid w:val="00624EA2"/>
    <w:rsid w:val="0062505A"/>
    <w:rsid w:val="00625232"/>
    <w:rsid w:val="0062543D"/>
    <w:rsid w:val="00625873"/>
    <w:rsid w:val="00626006"/>
    <w:rsid w:val="00626301"/>
    <w:rsid w:val="00626681"/>
    <w:rsid w:val="00626788"/>
    <w:rsid w:val="006268DE"/>
    <w:rsid w:val="00626EAA"/>
    <w:rsid w:val="006270E9"/>
    <w:rsid w:val="006273E7"/>
    <w:rsid w:val="00627646"/>
    <w:rsid w:val="00627C77"/>
    <w:rsid w:val="00627C97"/>
    <w:rsid w:val="006302F7"/>
    <w:rsid w:val="006305BE"/>
    <w:rsid w:val="006305FC"/>
    <w:rsid w:val="00630827"/>
    <w:rsid w:val="00630A36"/>
    <w:rsid w:val="00630ACE"/>
    <w:rsid w:val="00630BF6"/>
    <w:rsid w:val="00630EBD"/>
    <w:rsid w:val="006310DD"/>
    <w:rsid w:val="0063114E"/>
    <w:rsid w:val="006313DE"/>
    <w:rsid w:val="00632725"/>
    <w:rsid w:val="006327CF"/>
    <w:rsid w:val="00632AD3"/>
    <w:rsid w:val="00632B5E"/>
    <w:rsid w:val="00632FE5"/>
    <w:rsid w:val="00633395"/>
    <w:rsid w:val="006334AC"/>
    <w:rsid w:val="0063391E"/>
    <w:rsid w:val="00633B07"/>
    <w:rsid w:val="00633E40"/>
    <w:rsid w:val="00633FE7"/>
    <w:rsid w:val="00634245"/>
    <w:rsid w:val="00634379"/>
    <w:rsid w:val="00634898"/>
    <w:rsid w:val="00634E26"/>
    <w:rsid w:val="00634F17"/>
    <w:rsid w:val="006351B9"/>
    <w:rsid w:val="00635619"/>
    <w:rsid w:val="0063580E"/>
    <w:rsid w:val="006358DF"/>
    <w:rsid w:val="00635A18"/>
    <w:rsid w:val="00635DC5"/>
    <w:rsid w:val="00635DCF"/>
    <w:rsid w:val="00635F2E"/>
    <w:rsid w:val="00635FBB"/>
    <w:rsid w:val="006361AD"/>
    <w:rsid w:val="006365E1"/>
    <w:rsid w:val="006365EC"/>
    <w:rsid w:val="00636605"/>
    <w:rsid w:val="00636D09"/>
    <w:rsid w:val="00636EC9"/>
    <w:rsid w:val="00637523"/>
    <w:rsid w:val="00637669"/>
    <w:rsid w:val="0063785B"/>
    <w:rsid w:val="00637922"/>
    <w:rsid w:val="00637967"/>
    <w:rsid w:val="006379E4"/>
    <w:rsid w:val="00637FFB"/>
    <w:rsid w:val="0064022B"/>
    <w:rsid w:val="00640417"/>
    <w:rsid w:val="00640473"/>
    <w:rsid w:val="00640514"/>
    <w:rsid w:val="006408AA"/>
    <w:rsid w:val="00640C81"/>
    <w:rsid w:val="00640D87"/>
    <w:rsid w:val="006413B5"/>
    <w:rsid w:val="00641612"/>
    <w:rsid w:val="00641850"/>
    <w:rsid w:val="006418F6"/>
    <w:rsid w:val="006419C6"/>
    <w:rsid w:val="00641C0D"/>
    <w:rsid w:val="00641F36"/>
    <w:rsid w:val="0064237C"/>
    <w:rsid w:val="00642423"/>
    <w:rsid w:val="00642815"/>
    <w:rsid w:val="0064296A"/>
    <w:rsid w:val="00642C79"/>
    <w:rsid w:val="006433A6"/>
    <w:rsid w:val="0064351F"/>
    <w:rsid w:val="00643756"/>
    <w:rsid w:val="006439DF"/>
    <w:rsid w:val="006439EB"/>
    <w:rsid w:val="00643D08"/>
    <w:rsid w:val="00643E73"/>
    <w:rsid w:val="00643F31"/>
    <w:rsid w:val="00644018"/>
    <w:rsid w:val="0064432E"/>
    <w:rsid w:val="006443F2"/>
    <w:rsid w:val="006446FB"/>
    <w:rsid w:val="0064478C"/>
    <w:rsid w:val="006449D2"/>
    <w:rsid w:val="00644E47"/>
    <w:rsid w:val="00644E91"/>
    <w:rsid w:val="00645108"/>
    <w:rsid w:val="0064556A"/>
    <w:rsid w:val="0064582B"/>
    <w:rsid w:val="0064583B"/>
    <w:rsid w:val="00645855"/>
    <w:rsid w:val="00645B4E"/>
    <w:rsid w:val="00645B50"/>
    <w:rsid w:val="00645BE8"/>
    <w:rsid w:val="0064604F"/>
    <w:rsid w:val="00646649"/>
    <w:rsid w:val="006467B4"/>
    <w:rsid w:val="0064692B"/>
    <w:rsid w:val="00646C12"/>
    <w:rsid w:val="00646EE8"/>
    <w:rsid w:val="00646F8A"/>
    <w:rsid w:val="00646FC5"/>
    <w:rsid w:val="006470C0"/>
    <w:rsid w:val="00647563"/>
    <w:rsid w:val="00647778"/>
    <w:rsid w:val="00647D14"/>
    <w:rsid w:val="00650154"/>
    <w:rsid w:val="00650741"/>
    <w:rsid w:val="00650837"/>
    <w:rsid w:val="00650BC1"/>
    <w:rsid w:val="00650D59"/>
    <w:rsid w:val="00650DF9"/>
    <w:rsid w:val="0065106E"/>
    <w:rsid w:val="00651286"/>
    <w:rsid w:val="0065148C"/>
    <w:rsid w:val="006514B3"/>
    <w:rsid w:val="006515E1"/>
    <w:rsid w:val="006516AC"/>
    <w:rsid w:val="00651957"/>
    <w:rsid w:val="00651AA4"/>
    <w:rsid w:val="00651EEE"/>
    <w:rsid w:val="006520EA"/>
    <w:rsid w:val="00652365"/>
    <w:rsid w:val="006524B7"/>
    <w:rsid w:val="00652ABD"/>
    <w:rsid w:val="00652BE9"/>
    <w:rsid w:val="00653109"/>
    <w:rsid w:val="00653360"/>
    <w:rsid w:val="0065360E"/>
    <w:rsid w:val="0065378B"/>
    <w:rsid w:val="00653978"/>
    <w:rsid w:val="00653EFE"/>
    <w:rsid w:val="0065402F"/>
    <w:rsid w:val="00654262"/>
    <w:rsid w:val="006545B2"/>
    <w:rsid w:val="00654915"/>
    <w:rsid w:val="00654D0B"/>
    <w:rsid w:val="00654D19"/>
    <w:rsid w:val="00654FA8"/>
    <w:rsid w:val="006552B5"/>
    <w:rsid w:val="006554AB"/>
    <w:rsid w:val="00655875"/>
    <w:rsid w:val="006559A4"/>
    <w:rsid w:val="00655C95"/>
    <w:rsid w:val="00655D15"/>
    <w:rsid w:val="00655DDF"/>
    <w:rsid w:val="006561E3"/>
    <w:rsid w:val="006562A0"/>
    <w:rsid w:val="0065655F"/>
    <w:rsid w:val="0065678F"/>
    <w:rsid w:val="00656E83"/>
    <w:rsid w:val="006572EF"/>
    <w:rsid w:val="006573D6"/>
    <w:rsid w:val="00657EF2"/>
    <w:rsid w:val="00660BA5"/>
    <w:rsid w:val="00660FEE"/>
    <w:rsid w:val="006611CB"/>
    <w:rsid w:val="006613EA"/>
    <w:rsid w:val="006615BC"/>
    <w:rsid w:val="00661C98"/>
    <w:rsid w:val="00662606"/>
    <w:rsid w:val="0066261E"/>
    <w:rsid w:val="0066276C"/>
    <w:rsid w:val="006627AB"/>
    <w:rsid w:val="00662AA3"/>
    <w:rsid w:val="00662B62"/>
    <w:rsid w:val="00662C35"/>
    <w:rsid w:val="00662CF2"/>
    <w:rsid w:val="00662E6C"/>
    <w:rsid w:val="0066309A"/>
    <w:rsid w:val="0066366D"/>
    <w:rsid w:val="006636E3"/>
    <w:rsid w:val="006637CE"/>
    <w:rsid w:val="006639C0"/>
    <w:rsid w:val="006644F6"/>
    <w:rsid w:val="006645B8"/>
    <w:rsid w:val="006646EA"/>
    <w:rsid w:val="00664F7C"/>
    <w:rsid w:val="006657C3"/>
    <w:rsid w:val="00665945"/>
    <w:rsid w:val="00665B2C"/>
    <w:rsid w:val="00665BFE"/>
    <w:rsid w:val="00665C34"/>
    <w:rsid w:val="00665CB0"/>
    <w:rsid w:val="00665DCC"/>
    <w:rsid w:val="006662E4"/>
    <w:rsid w:val="00666618"/>
    <w:rsid w:val="006666B0"/>
    <w:rsid w:val="006668B8"/>
    <w:rsid w:val="006669F6"/>
    <w:rsid w:val="00666AE1"/>
    <w:rsid w:val="00666D25"/>
    <w:rsid w:val="00666DA9"/>
    <w:rsid w:val="00666E38"/>
    <w:rsid w:val="00666EC8"/>
    <w:rsid w:val="006673BB"/>
    <w:rsid w:val="006674EA"/>
    <w:rsid w:val="00667575"/>
    <w:rsid w:val="0066762D"/>
    <w:rsid w:val="00667943"/>
    <w:rsid w:val="00667A4F"/>
    <w:rsid w:val="00667E74"/>
    <w:rsid w:val="00667ED0"/>
    <w:rsid w:val="0067026A"/>
    <w:rsid w:val="006706BB"/>
    <w:rsid w:val="0067092C"/>
    <w:rsid w:val="00670C70"/>
    <w:rsid w:val="00670CF6"/>
    <w:rsid w:val="00670DBE"/>
    <w:rsid w:val="0067104D"/>
    <w:rsid w:val="00671748"/>
    <w:rsid w:val="00671976"/>
    <w:rsid w:val="00671ADB"/>
    <w:rsid w:val="00671BDD"/>
    <w:rsid w:val="00671DBE"/>
    <w:rsid w:val="0067249C"/>
    <w:rsid w:val="0067290B"/>
    <w:rsid w:val="0067292E"/>
    <w:rsid w:val="00672A84"/>
    <w:rsid w:val="00672C09"/>
    <w:rsid w:val="00672DDC"/>
    <w:rsid w:val="0067309C"/>
    <w:rsid w:val="006733B7"/>
    <w:rsid w:val="0067391A"/>
    <w:rsid w:val="00673E65"/>
    <w:rsid w:val="00673EF4"/>
    <w:rsid w:val="00674168"/>
    <w:rsid w:val="006744DE"/>
    <w:rsid w:val="0067458C"/>
    <w:rsid w:val="00674741"/>
    <w:rsid w:val="006748D5"/>
    <w:rsid w:val="00674EDD"/>
    <w:rsid w:val="006753B4"/>
    <w:rsid w:val="006753C4"/>
    <w:rsid w:val="00675405"/>
    <w:rsid w:val="0067568F"/>
    <w:rsid w:val="006756C4"/>
    <w:rsid w:val="00675767"/>
    <w:rsid w:val="006759EC"/>
    <w:rsid w:val="00675BA1"/>
    <w:rsid w:val="00675C49"/>
    <w:rsid w:val="00675C72"/>
    <w:rsid w:val="00675D91"/>
    <w:rsid w:val="00675FA9"/>
    <w:rsid w:val="00676150"/>
    <w:rsid w:val="00676404"/>
    <w:rsid w:val="0067642A"/>
    <w:rsid w:val="006767E5"/>
    <w:rsid w:val="00676833"/>
    <w:rsid w:val="006769D6"/>
    <w:rsid w:val="00676C10"/>
    <w:rsid w:val="00676D81"/>
    <w:rsid w:val="00677383"/>
    <w:rsid w:val="00677D69"/>
    <w:rsid w:val="00677DD8"/>
    <w:rsid w:val="006803A1"/>
    <w:rsid w:val="00680537"/>
    <w:rsid w:val="006805D8"/>
    <w:rsid w:val="006805DD"/>
    <w:rsid w:val="0068097B"/>
    <w:rsid w:val="00680A0A"/>
    <w:rsid w:val="00680FBA"/>
    <w:rsid w:val="00680FCB"/>
    <w:rsid w:val="00681179"/>
    <w:rsid w:val="006813CD"/>
    <w:rsid w:val="0068186C"/>
    <w:rsid w:val="00681BC8"/>
    <w:rsid w:val="00682159"/>
    <w:rsid w:val="0068225A"/>
    <w:rsid w:val="00682331"/>
    <w:rsid w:val="006823F1"/>
    <w:rsid w:val="00682408"/>
    <w:rsid w:val="006827CB"/>
    <w:rsid w:val="00682C12"/>
    <w:rsid w:val="00682CE5"/>
    <w:rsid w:val="00682D94"/>
    <w:rsid w:val="006830E2"/>
    <w:rsid w:val="0068327F"/>
    <w:rsid w:val="00683455"/>
    <w:rsid w:val="0068371E"/>
    <w:rsid w:val="00683C8A"/>
    <w:rsid w:val="00683E5F"/>
    <w:rsid w:val="00683EED"/>
    <w:rsid w:val="00683FE9"/>
    <w:rsid w:val="006843E4"/>
    <w:rsid w:val="0068483A"/>
    <w:rsid w:val="006850AF"/>
    <w:rsid w:val="006851F6"/>
    <w:rsid w:val="00685283"/>
    <w:rsid w:val="006853A3"/>
    <w:rsid w:val="00685508"/>
    <w:rsid w:val="0068552A"/>
    <w:rsid w:val="006858F2"/>
    <w:rsid w:val="00685B5E"/>
    <w:rsid w:val="00685CDC"/>
    <w:rsid w:val="00685CFA"/>
    <w:rsid w:val="00685E1E"/>
    <w:rsid w:val="00686131"/>
    <w:rsid w:val="00686133"/>
    <w:rsid w:val="00686341"/>
    <w:rsid w:val="00686537"/>
    <w:rsid w:val="00686769"/>
    <w:rsid w:val="00686A20"/>
    <w:rsid w:val="00686D75"/>
    <w:rsid w:val="00687172"/>
    <w:rsid w:val="00687497"/>
    <w:rsid w:val="006876CF"/>
    <w:rsid w:val="00687D70"/>
    <w:rsid w:val="00687E40"/>
    <w:rsid w:val="00687F05"/>
    <w:rsid w:val="00690047"/>
    <w:rsid w:val="00690057"/>
    <w:rsid w:val="00690653"/>
    <w:rsid w:val="00690B12"/>
    <w:rsid w:val="00690C74"/>
    <w:rsid w:val="00690EC3"/>
    <w:rsid w:val="0069119C"/>
    <w:rsid w:val="006913DD"/>
    <w:rsid w:val="006914D9"/>
    <w:rsid w:val="006917AA"/>
    <w:rsid w:val="006918CD"/>
    <w:rsid w:val="00691997"/>
    <w:rsid w:val="00691B43"/>
    <w:rsid w:val="00691B59"/>
    <w:rsid w:val="00691D73"/>
    <w:rsid w:val="00691F25"/>
    <w:rsid w:val="00692184"/>
    <w:rsid w:val="00692240"/>
    <w:rsid w:val="0069247B"/>
    <w:rsid w:val="006926C5"/>
    <w:rsid w:val="00692C5F"/>
    <w:rsid w:val="00693066"/>
    <w:rsid w:val="006939FA"/>
    <w:rsid w:val="00693BC6"/>
    <w:rsid w:val="00693CB8"/>
    <w:rsid w:val="00693FBB"/>
    <w:rsid w:val="006941F2"/>
    <w:rsid w:val="00694212"/>
    <w:rsid w:val="00694421"/>
    <w:rsid w:val="006944FD"/>
    <w:rsid w:val="00694971"/>
    <w:rsid w:val="00694A00"/>
    <w:rsid w:val="00694F94"/>
    <w:rsid w:val="00695048"/>
    <w:rsid w:val="00695B05"/>
    <w:rsid w:val="00695E88"/>
    <w:rsid w:val="00695F1A"/>
    <w:rsid w:val="0069603C"/>
    <w:rsid w:val="0069637A"/>
    <w:rsid w:val="0069658E"/>
    <w:rsid w:val="006966F5"/>
    <w:rsid w:val="00696721"/>
    <w:rsid w:val="0069676C"/>
    <w:rsid w:val="00696886"/>
    <w:rsid w:val="00696DDE"/>
    <w:rsid w:val="00696E42"/>
    <w:rsid w:val="00697275"/>
    <w:rsid w:val="00697559"/>
    <w:rsid w:val="0069758A"/>
    <w:rsid w:val="0069793D"/>
    <w:rsid w:val="00697D63"/>
    <w:rsid w:val="006A0548"/>
    <w:rsid w:val="006A06DF"/>
    <w:rsid w:val="006A06FE"/>
    <w:rsid w:val="006A0A0C"/>
    <w:rsid w:val="006A0CAE"/>
    <w:rsid w:val="006A165E"/>
    <w:rsid w:val="006A1935"/>
    <w:rsid w:val="006A195D"/>
    <w:rsid w:val="006A1FE0"/>
    <w:rsid w:val="006A2548"/>
    <w:rsid w:val="006A2761"/>
    <w:rsid w:val="006A2A0D"/>
    <w:rsid w:val="006A2B34"/>
    <w:rsid w:val="006A2BBC"/>
    <w:rsid w:val="006A2F1F"/>
    <w:rsid w:val="006A3345"/>
    <w:rsid w:val="006A372E"/>
    <w:rsid w:val="006A3976"/>
    <w:rsid w:val="006A39DE"/>
    <w:rsid w:val="006A3B6B"/>
    <w:rsid w:val="006A3F39"/>
    <w:rsid w:val="006A423E"/>
    <w:rsid w:val="006A431D"/>
    <w:rsid w:val="006A46F6"/>
    <w:rsid w:val="006A486F"/>
    <w:rsid w:val="006A4C59"/>
    <w:rsid w:val="006A5131"/>
    <w:rsid w:val="006A5622"/>
    <w:rsid w:val="006A570C"/>
    <w:rsid w:val="006A5A5F"/>
    <w:rsid w:val="006A5A6C"/>
    <w:rsid w:val="006A5E1B"/>
    <w:rsid w:val="006A61CF"/>
    <w:rsid w:val="006A63D6"/>
    <w:rsid w:val="006A6737"/>
    <w:rsid w:val="006A6CE5"/>
    <w:rsid w:val="006A6E3D"/>
    <w:rsid w:val="006A7051"/>
    <w:rsid w:val="006A71F2"/>
    <w:rsid w:val="006A7A1C"/>
    <w:rsid w:val="006A7A6A"/>
    <w:rsid w:val="006A7B12"/>
    <w:rsid w:val="006A7CA0"/>
    <w:rsid w:val="006A7E2B"/>
    <w:rsid w:val="006B033C"/>
    <w:rsid w:val="006B0746"/>
    <w:rsid w:val="006B07E9"/>
    <w:rsid w:val="006B0812"/>
    <w:rsid w:val="006B1160"/>
    <w:rsid w:val="006B12DF"/>
    <w:rsid w:val="006B1503"/>
    <w:rsid w:val="006B1654"/>
    <w:rsid w:val="006B2166"/>
    <w:rsid w:val="006B2261"/>
    <w:rsid w:val="006B24B3"/>
    <w:rsid w:val="006B2749"/>
    <w:rsid w:val="006B2759"/>
    <w:rsid w:val="006B2845"/>
    <w:rsid w:val="006B2B91"/>
    <w:rsid w:val="006B2DF8"/>
    <w:rsid w:val="006B2E41"/>
    <w:rsid w:val="006B2FE0"/>
    <w:rsid w:val="006B308B"/>
    <w:rsid w:val="006B3236"/>
    <w:rsid w:val="006B324F"/>
    <w:rsid w:val="006B3484"/>
    <w:rsid w:val="006B3925"/>
    <w:rsid w:val="006B3D90"/>
    <w:rsid w:val="006B40C4"/>
    <w:rsid w:val="006B4611"/>
    <w:rsid w:val="006B48EB"/>
    <w:rsid w:val="006B4A9D"/>
    <w:rsid w:val="006B4AD8"/>
    <w:rsid w:val="006B4B90"/>
    <w:rsid w:val="006B4BEB"/>
    <w:rsid w:val="006B5102"/>
    <w:rsid w:val="006B52A4"/>
    <w:rsid w:val="006B5460"/>
    <w:rsid w:val="006B550D"/>
    <w:rsid w:val="006B5675"/>
    <w:rsid w:val="006B5821"/>
    <w:rsid w:val="006B5B67"/>
    <w:rsid w:val="006B6113"/>
    <w:rsid w:val="006B6188"/>
    <w:rsid w:val="006B62E2"/>
    <w:rsid w:val="006B671D"/>
    <w:rsid w:val="006B676E"/>
    <w:rsid w:val="006B683F"/>
    <w:rsid w:val="006B69EB"/>
    <w:rsid w:val="006B6EC7"/>
    <w:rsid w:val="006B73A2"/>
    <w:rsid w:val="006B77F4"/>
    <w:rsid w:val="006B7C7B"/>
    <w:rsid w:val="006B7DE1"/>
    <w:rsid w:val="006B7E98"/>
    <w:rsid w:val="006B7FF4"/>
    <w:rsid w:val="006C0022"/>
    <w:rsid w:val="006C0249"/>
    <w:rsid w:val="006C04F2"/>
    <w:rsid w:val="006C065A"/>
    <w:rsid w:val="006C0802"/>
    <w:rsid w:val="006C0A11"/>
    <w:rsid w:val="006C0BAE"/>
    <w:rsid w:val="006C1764"/>
    <w:rsid w:val="006C1893"/>
    <w:rsid w:val="006C1C54"/>
    <w:rsid w:val="006C1DF6"/>
    <w:rsid w:val="006C209C"/>
    <w:rsid w:val="006C2509"/>
    <w:rsid w:val="006C2736"/>
    <w:rsid w:val="006C2C53"/>
    <w:rsid w:val="006C2EC1"/>
    <w:rsid w:val="006C315B"/>
    <w:rsid w:val="006C3839"/>
    <w:rsid w:val="006C3B45"/>
    <w:rsid w:val="006C3B54"/>
    <w:rsid w:val="006C3EAC"/>
    <w:rsid w:val="006C4318"/>
    <w:rsid w:val="006C4372"/>
    <w:rsid w:val="006C48F2"/>
    <w:rsid w:val="006C4951"/>
    <w:rsid w:val="006C4AC9"/>
    <w:rsid w:val="006C4CBB"/>
    <w:rsid w:val="006C4DD1"/>
    <w:rsid w:val="006C56A8"/>
    <w:rsid w:val="006C614B"/>
    <w:rsid w:val="006C6C3E"/>
    <w:rsid w:val="006C6CB4"/>
    <w:rsid w:val="006C6CC0"/>
    <w:rsid w:val="006C6F89"/>
    <w:rsid w:val="006C70F3"/>
    <w:rsid w:val="006C7150"/>
    <w:rsid w:val="006C7157"/>
    <w:rsid w:val="006C7284"/>
    <w:rsid w:val="006C72F5"/>
    <w:rsid w:val="006C735C"/>
    <w:rsid w:val="006C758E"/>
    <w:rsid w:val="006C7684"/>
    <w:rsid w:val="006C779E"/>
    <w:rsid w:val="006C7995"/>
    <w:rsid w:val="006D001D"/>
    <w:rsid w:val="006D017F"/>
    <w:rsid w:val="006D0278"/>
    <w:rsid w:val="006D04FA"/>
    <w:rsid w:val="006D0639"/>
    <w:rsid w:val="006D08CC"/>
    <w:rsid w:val="006D0A03"/>
    <w:rsid w:val="006D0B4B"/>
    <w:rsid w:val="006D0F02"/>
    <w:rsid w:val="006D1127"/>
    <w:rsid w:val="006D11F9"/>
    <w:rsid w:val="006D16FD"/>
    <w:rsid w:val="006D1CB5"/>
    <w:rsid w:val="006D1FD0"/>
    <w:rsid w:val="006D22FF"/>
    <w:rsid w:val="006D23B5"/>
    <w:rsid w:val="006D2679"/>
    <w:rsid w:val="006D292B"/>
    <w:rsid w:val="006D2C34"/>
    <w:rsid w:val="006D2EAF"/>
    <w:rsid w:val="006D32D6"/>
    <w:rsid w:val="006D344E"/>
    <w:rsid w:val="006D3AE7"/>
    <w:rsid w:val="006D3AF2"/>
    <w:rsid w:val="006D3B82"/>
    <w:rsid w:val="006D40E9"/>
    <w:rsid w:val="006D410B"/>
    <w:rsid w:val="006D49FB"/>
    <w:rsid w:val="006D4A93"/>
    <w:rsid w:val="006D4C0E"/>
    <w:rsid w:val="006D4DEF"/>
    <w:rsid w:val="006D51A7"/>
    <w:rsid w:val="006D5553"/>
    <w:rsid w:val="006D5854"/>
    <w:rsid w:val="006D5860"/>
    <w:rsid w:val="006D5B58"/>
    <w:rsid w:val="006D5C15"/>
    <w:rsid w:val="006D5C94"/>
    <w:rsid w:val="006D5D57"/>
    <w:rsid w:val="006D5E3C"/>
    <w:rsid w:val="006D6063"/>
    <w:rsid w:val="006D609F"/>
    <w:rsid w:val="006D647C"/>
    <w:rsid w:val="006D6563"/>
    <w:rsid w:val="006D6747"/>
    <w:rsid w:val="006D6C98"/>
    <w:rsid w:val="006D6F04"/>
    <w:rsid w:val="006D728E"/>
    <w:rsid w:val="006D7302"/>
    <w:rsid w:val="006D7742"/>
    <w:rsid w:val="006D7C7C"/>
    <w:rsid w:val="006D7F9E"/>
    <w:rsid w:val="006E0262"/>
    <w:rsid w:val="006E0275"/>
    <w:rsid w:val="006E0842"/>
    <w:rsid w:val="006E0E51"/>
    <w:rsid w:val="006E109E"/>
    <w:rsid w:val="006E157B"/>
    <w:rsid w:val="006E1583"/>
    <w:rsid w:val="006E177D"/>
    <w:rsid w:val="006E1A13"/>
    <w:rsid w:val="006E1D6F"/>
    <w:rsid w:val="006E1EE2"/>
    <w:rsid w:val="006E1F20"/>
    <w:rsid w:val="006E22AE"/>
    <w:rsid w:val="006E2476"/>
    <w:rsid w:val="006E249E"/>
    <w:rsid w:val="006E28B3"/>
    <w:rsid w:val="006E2D69"/>
    <w:rsid w:val="006E35A7"/>
    <w:rsid w:val="006E3780"/>
    <w:rsid w:val="006E3A5C"/>
    <w:rsid w:val="006E3DBD"/>
    <w:rsid w:val="006E413B"/>
    <w:rsid w:val="006E426B"/>
    <w:rsid w:val="006E432C"/>
    <w:rsid w:val="006E4883"/>
    <w:rsid w:val="006E4D46"/>
    <w:rsid w:val="006E4E23"/>
    <w:rsid w:val="006E4E97"/>
    <w:rsid w:val="006E4EAE"/>
    <w:rsid w:val="006E505E"/>
    <w:rsid w:val="006E50B8"/>
    <w:rsid w:val="006E513B"/>
    <w:rsid w:val="006E514A"/>
    <w:rsid w:val="006E5483"/>
    <w:rsid w:val="006E56C2"/>
    <w:rsid w:val="006E5A44"/>
    <w:rsid w:val="006E5BE6"/>
    <w:rsid w:val="006E601F"/>
    <w:rsid w:val="006E6167"/>
    <w:rsid w:val="006E627F"/>
    <w:rsid w:val="006E6388"/>
    <w:rsid w:val="006E67A6"/>
    <w:rsid w:val="006E68B6"/>
    <w:rsid w:val="006E6AA2"/>
    <w:rsid w:val="006E6AF6"/>
    <w:rsid w:val="006E6CCA"/>
    <w:rsid w:val="006E6F00"/>
    <w:rsid w:val="006E72DE"/>
    <w:rsid w:val="006E7425"/>
    <w:rsid w:val="006E76DF"/>
    <w:rsid w:val="006E7851"/>
    <w:rsid w:val="006E7A5D"/>
    <w:rsid w:val="006E7C98"/>
    <w:rsid w:val="006F03E7"/>
    <w:rsid w:val="006F07DB"/>
    <w:rsid w:val="006F0920"/>
    <w:rsid w:val="006F149D"/>
    <w:rsid w:val="006F1B2B"/>
    <w:rsid w:val="006F1BB1"/>
    <w:rsid w:val="006F2068"/>
    <w:rsid w:val="006F2191"/>
    <w:rsid w:val="006F2210"/>
    <w:rsid w:val="006F242D"/>
    <w:rsid w:val="006F24E0"/>
    <w:rsid w:val="006F26C9"/>
    <w:rsid w:val="006F2866"/>
    <w:rsid w:val="006F30FE"/>
    <w:rsid w:val="006F329B"/>
    <w:rsid w:val="006F32B0"/>
    <w:rsid w:val="006F3600"/>
    <w:rsid w:val="006F366A"/>
    <w:rsid w:val="006F378E"/>
    <w:rsid w:val="006F3970"/>
    <w:rsid w:val="006F3DAB"/>
    <w:rsid w:val="006F4107"/>
    <w:rsid w:val="006F43C4"/>
    <w:rsid w:val="006F4580"/>
    <w:rsid w:val="006F4AC9"/>
    <w:rsid w:val="006F4B14"/>
    <w:rsid w:val="006F4B40"/>
    <w:rsid w:val="006F4B44"/>
    <w:rsid w:val="006F4B95"/>
    <w:rsid w:val="006F4F84"/>
    <w:rsid w:val="006F50A1"/>
    <w:rsid w:val="006F50B5"/>
    <w:rsid w:val="006F51E6"/>
    <w:rsid w:val="006F535B"/>
    <w:rsid w:val="006F53CC"/>
    <w:rsid w:val="006F569C"/>
    <w:rsid w:val="006F5916"/>
    <w:rsid w:val="006F5961"/>
    <w:rsid w:val="006F599E"/>
    <w:rsid w:val="006F59F1"/>
    <w:rsid w:val="006F5BB6"/>
    <w:rsid w:val="006F5D6A"/>
    <w:rsid w:val="006F6114"/>
    <w:rsid w:val="006F63FB"/>
    <w:rsid w:val="006F6CD8"/>
    <w:rsid w:val="006F6E00"/>
    <w:rsid w:val="006F70C7"/>
    <w:rsid w:val="006F716B"/>
    <w:rsid w:val="006F7322"/>
    <w:rsid w:val="006F755B"/>
    <w:rsid w:val="006F76BA"/>
    <w:rsid w:val="006F77B8"/>
    <w:rsid w:val="006F79B9"/>
    <w:rsid w:val="006F7CE4"/>
    <w:rsid w:val="006F7D7F"/>
    <w:rsid w:val="00700024"/>
    <w:rsid w:val="00700061"/>
    <w:rsid w:val="007000B4"/>
    <w:rsid w:val="00700685"/>
    <w:rsid w:val="0070080A"/>
    <w:rsid w:val="00700B09"/>
    <w:rsid w:val="00700B9D"/>
    <w:rsid w:val="00700BD7"/>
    <w:rsid w:val="00700F08"/>
    <w:rsid w:val="00700F78"/>
    <w:rsid w:val="00700FC2"/>
    <w:rsid w:val="00701A47"/>
    <w:rsid w:val="00701F80"/>
    <w:rsid w:val="00702080"/>
    <w:rsid w:val="007023F7"/>
    <w:rsid w:val="0070243E"/>
    <w:rsid w:val="007027D8"/>
    <w:rsid w:val="007028A8"/>
    <w:rsid w:val="00702BF1"/>
    <w:rsid w:val="00702D61"/>
    <w:rsid w:val="00702E49"/>
    <w:rsid w:val="0070305F"/>
    <w:rsid w:val="007030AC"/>
    <w:rsid w:val="007034E1"/>
    <w:rsid w:val="007036A3"/>
    <w:rsid w:val="007038B9"/>
    <w:rsid w:val="00704345"/>
    <w:rsid w:val="0070469D"/>
    <w:rsid w:val="00704E3C"/>
    <w:rsid w:val="007050BE"/>
    <w:rsid w:val="007051A8"/>
    <w:rsid w:val="00705231"/>
    <w:rsid w:val="007052BB"/>
    <w:rsid w:val="007055A5"/>
    <w:rsid w:val="0070566D"/>
    <w:rsid w:val="00705778"/>
    <w:rsid w:val="00705825"/>
    <w:rsid w:val="00705B17"/>
    <w:rsid w:val="00705E4F"/>
    <w:rsid w:val="00705F8A"/>
    <w:rsid w:val="00706132"/>
    <w:rsid w:val="007062BD"/>
    <w:rsid w:val="007064F0"/>
    <w:rsid w:val="00706A48"/>
    <w:rsid w:val="00706B74"/>
    <w:rsid w:val="00706DC6"/>
    <w:rsid w:val="00706E5F"/>
    <w:rsid w:val="00706F9A"/>
    <w:rsid w:val="00706FB8"/>
    <w:rsid w:val="00707045"/>
    <w:rsid w:val="0070740F"/>
    <w:rsid w:val="00707930"/>
    <w:rsid w:val="00707995"/>
    <w:rsid w:val="00707F62"/>
    <w:rsid w:val="007107F9"/>
    <w:rsid w:val="00710C8F"/>
    <w:rsid w:val="00710E9E"/>
    <w:rsid w:val="00710F21"/>
    <w:rsid w:val="0071120E"/>
    <w:rsid w:val="00711460"/>
    <w:rsid w:val="00711637"/>
    <w:rsid w:val="00711671"/>
    <w:rsid w:val="007118DB"/>
    <w:rsid w:val="0071195D"/>
    <w:rsid w:val="00712290"/>
    <w:rsid w:val="0071279D"/>
    <w:rsid w:val="00712B0A"/>
    <w:rsid w:val="00712B9E"/>
    <w:rsid w:val="00712C26"/>
    <w:rsid w:val="00712C28"/>
    <w:rsid w:val="00712CA2"/>
    <w:rsid w:val="00712E91"/>
    <w:rsid w:val="0071302A"/>
    <w:rsid w:val="00713121"/>
    <w:rsid w:val="00713475"/>
    <w:rsid w:val="007136EE"/>
    <w:rsid w:val="0071394B"/>
    <w:rsid w:val="00713D6C"/>
    <w:rsid w:val="007140AC"/>
    <w:rsid w:val="0071421A"/>
    <w:rsid w:val="0071427D"/>
    <w:rsid w:val="00714329"/>
    <w:rsid w:val="00714861"/>
    <w:rsid w:val="00714AB9"/>
    <w:rsid w:val="00714DCF"/>
    <w:rsid w:val="00714E93"/>
    <w:rsid w:val="007151D1"/>
    <w:rsid w:val="00715A44"/>
    <w:rsid w:val="007165BF"/>
    <w:rsid w:val="0071679B"/>
    <w:rsid w:val="00716E4B"/>
    <w:rsid w:val="00716F1C"/>
    <w:rsid w:val="00717212"/>
    <w:rsid w:val="007175FB"/>
    <w:rsid w:val="00717CF6"/>
    <w:rsid w:val="0072017E"/>
    <w:rsid w:val="007206A8"/>
    <w:rsid w:val="00720C5A"/>
    <w:rsid w:val="00720E1B"/>
    <w:rsid w:val="007210AE"/>
    <w:rsid w:val="007210D8"/>
    <w:rsid w:val="00721139"/>
    <w:rsid w:val="00721A55"/>
    <w:rsid w:val="00721C23"/>
    <w:rsid w:val="00721E72"/>
    <w:rsid w:val="00721F00"/>
    <w:rsid w:val="00722442"/>
    <w:rsid w:val="00722529"/>
    <w:rsid w:val="007225CC"/>
    <w:rsid w:val="00722881"/>
    <w:rsid w:val="007228DC"/>
    <w:rsid w:val="00722F79"/>
    <w:rsid w:val="007235F8"/>
    <w:rsid w:val="007241BB"/>
    <w:rsid w:val="00724471"/>
    <w:rsid w:val="0072479A"/>
    <w:rsid w:val="00724B1F"/>
    <w:rsid w:val="00724CD7"/>
    <w:rsid w:val="00724F41"/>
    <w:rsid w:val="007254A9"/>
    <w:rsid w:val="0072570D"/>
    <w:rsid w:val="00725728"/>
    <w:rsid w:val="00725B7B"/>
    <w:rsid w:val="00726292"/>
    <w:rsid w:val="007264D7"/>
    <w:rsid w:val="007265D4"/>
    <w:rsid w:val="00726CB6"/>
    <w:rsid w:val="00726FB6"/>
    <w:rsid w:val="00727085"/>
    <w:rsid w:val="007273BB"/>
    <w:rsid w:val="00727823"/>
    <w:rsid w:val="007279FA"/>
    <w:rsid w:val="00727F89"/>
    <w:rsid w:val="007308CA"/>
    <w:rsid w:val="00731531"/>
    <w:rsid w:val="007317C8"/>
    <w:rsid w:val="00731A10"/>
    <w:rsid w:val="00731E5E"/>
    <w:rsid w:val="00731FEC"/>
    <w:rsid w:val="007321E6"/>
    <w:rsid w:val="0073263C"/>
    <w:rsid w:val="00732C7D"/>
    <w:rsid w:val="00732D6A"/>
    <w:rsid w:val="00733664"/>
    <w:rsid w:val="00733868"/>
    <w:rsid w:val="007339AD"/>
    <w:rsid w:val="007339EB"/>
    <w:rsid w:val="00733CBE"/>
    <w:rsid w:val="00734243"/>
    <w:rsid w:val="007342E5"/>
    <w:rsid w:val="00734471"/>
    <w:rsid w:val="007346F6"/>
    <w:rsid w:val="0073490F"/>
    <w:rsid w:val="00734B14"/>
    <w:rsid w:val="00734C06"/>
    <w:rsid w:val="00734C29"/>
    <w:rsid w:val="00734D51"/>
    <w:rsid w:val="00734E3E"/>
    <w:rsid w:val="00734E52"/>
    <w:rsid w:val="007359C1"/>
    <w:rsid w:val="007359D1"/>
    <w:rsid w:val="00735AFE"/>
    <w:rsid w:val="00735D91"/>
    <w:rsid w:val="00735EA7"/>
    <w:rsid w:val="0073636B"/>
    <w:rsid w:val="0073638F"/>
    <w:rsid w:val="00736569"/>
    <w:rsid w:val="0073674A"/>
    <w:rsid w:val="007369BC"/>
    <w:rsid w:val="00736D83"/>
    <w:rsid w:val="00736DF2"/>
    <w:rsid w:val="00736F7C"/>
    <w:rsid w:val="00737206"/>
    <w:rsid w:val="0073729F"/>
    <w:rsid w:val="007372D3"/>
    <w:rsid w:val="007373F4"/>
    <w:rsid w:val="00737426"/>
    <w:rsid w:val="00737599"/>
    <w:rsid w:val="007377BB"/>
    <w:rsid w:val="00737A61"/>
    <w:rsid w:val="00737C84"/>
    <w:rsid w:val="00740526"/>
    <w:rsid w:val="0074078F"/>
    <w:rsid w:val="00740910"/>
    <w:rsid w:val="00740A2F"/>
    <w:rsid w:val="00740A48"/>
    <w:rsid w:val="00740B41"/>
    <w:rsid w:val="00740BA8"/>
    <w:rsid w:val="00740CCB"/>
    <w:rsid w:val="00740CEF"/>
    <w:rsid w:val="00741218"/>
    <w:rsid w:val="00741B33"/>
    <w:rsid w:val="00741C0E"/>
    <w:rsid w:val="00741C4E"/>
    <w:rsid w:val="00741E69"/>
    <w:rsid w:val="00741ED1"/>
    <w:rsid w:val="0074205E"/>
    <w:rsid w:val="00742666"/>
    <w:rsid w:val="0074276D"/>
    <w:rsid w:val="007429A0"/>
    <w:rsid w:val="00742F77"/>
    <w:rsid w:val="007430B9"/>
    <w:rsid w:val="00743555"/>
    <w:rsid w:val="007436A8"/>
    <w:rsid w:val="00743737"/>
    <w:rsid w:val="00743D69"/>
    <w:rsid w:val="00743D6B"/>
    <w:rsid w:val="00743F01"/>
    <w:rsid w:val="0074427F"/>
    <w:rsid w:val="007442D4"/>
    <w:rsid w:val="00744438"/>
    <w:rsid w:val="007444E7"/>
    <w:rsid w:val="007445CB"/>
    <w:rsid w:val="007446C3"/>
    <w:rsid w:val="007448E5"/>
    <w:rsid w:val="007449EE"/>
    <w:rsid w:val="00744DA2"/>
    <w:rsid w:val="007454BB"/>
    <w:rsid w:val="00745665"/>
    <w:rsid w:val="007456FB"/>
    <w:rsid w:val="00745801"/>
    <w:rsid w:val="00745993"/>
    <w:rsid w:val="00745DA5"/>
    <w:rsid w:val="00746130"/>
    <w:rsid w:val="007462DB"/>
    <w:rsid w:val="0074644B"/>
    <w:rsid w:val="00746459"/>
    <w:rsid w:val="007464E3"/>
    <w:rsid w:val="007465CA"/>
    <w:rsid w:val="00746977"/>
    <w:rsid w:val="00746BE6"/>
    <w:rsid w:val="00746C54"/>
    <w:rsid w:val="00746CEF"/>
    <w:rsid w:val="00746D53"/>
    <w:rsid w:val="00747145"/>
    <w:rsid w:val="0074737D"/>
    <w:rsid w:val="0074747A"/>
    <w:rsid w:val="007477F2"/>
    <w:rsid w:val="00747BF7"/>
    <w:rsid w:val="00747C6B"/>
    <w:rsid w:val="00747CC5"/>
    <w:rsid w:val="00747EBF"/>
    <w:rsid w:val="00750202"/>
    <w:rsid w:val="00750274"/>
    <w:rsid w:val="007505CE"/>
    <w:rsid w:val="00750781"/>
    <w:rsid w:val="007509CA"/>
    <w:rsid w:val="00750C15"/>
    <w:rsid w:val="00750C40"/>
    <w:rsid w:val="00750DF6"/>
    <w:rsid w:val="00750E69"/>
    <w:rsid w:val="00750FB4"/>
    <w:rsid w:val="007512EC"/>
    <w:rsid w:val="0075138A"/>
    <w:rsid w:val="00751486"/>
    <w:rsid w:val="0075157E"/>
    <w:rsid w:val="007520F1"/>
    <w:rsid w:val="00752158"/>
    <w:rsid w:val="007521C7"/>
    <w:rsid w:val="007521F3"/>
    <w:rsid w:val="007526A1"/>
    <w:rsid w:val="00752959"/>
    <w:rsid w:val="00752A32"/>
    <w:rsid w:val="007531FE"/>
    <w:rsid w:val="00753302"/>
    <w:rsid w:val="0075347F"/>
    <w:rsid w:val="0075361B"/>
    <w:rsid w:val="0075398C"/>
    <w:rsid w:val="00753B6B"/>
    <w:rsid w:val="00753BC6"/>
    <w:rsid w:val="00753D51"/>
    <w:rsid w:val="00753F6F"/>
    <w:rsid w:val="00753F74"/>
    <w:rsid w:val="007544A2"/>
    <w:rsid w:val="007544F5"/>
    <w:rsid w:val="007549B9"/>
    <w:rsid w:val="00754C6D"/>
    <w:rsid w:val="00754CE5"/>
    <w:rsid w:val="00755351"/>
    <w:rsid w:val="00755506"/>
    <w:rsid w:val="00755975"/>
    <w:rsid w:val="00755AA2"/>
    <w:rsid w:val="00755E0B"/>
    <w:rsid w:val="00755F10"/>
    <w:rsid w:val="00755F6A"/>
    <w:rsid w:val="00756005"/>
    <w:rsid w:val="00756597"/>
    <w:rsid w:val="007569DC"/>
    <w:rsid w:val="00756B8F"/>
    <w:rsid w:val="00756BC9"/>
    <w:rsid w:val="00756D12"/>
    <w:rsid w:val="00756E09"/>
    <w:rsid w:val="00756E21"/>
    <w:rsid w:val="00756F3E"/>
    <w:rsid w:val="00756FC6"/>
    <w:rsid w:val="00757339"/>
    <w:rsid w:val="00757600"/>
    <w:rsid w:val="00757907"/>
    <w:rsid w:val="0076055E"/>
    <w:rsid w:val="00760A5A"/>
    <w:rsid w:val="00760C33"/>
    <w:rsid w:val="00760C9F"/>
    <w:rsid w:val="00760E7D"/>
    <w:rsid w:val="0076186B"/>
    <w:rsid w:val="00761A2F"/>
    <w:rsid w:val="00761B6F"/>
    <w:rsid w:val="00761D8A"/>
    <w:rsid w:val="00761DAB"/>
    <w:rsid w:val="007623C8"/>
    <w:rsid w:val="007624C0"/>
    <w:rsid w:val="00762AA9"/>
    <w:rsid w:val="00762E03"/>
    <w:rsid w:val="007634F5"/>
    <w:rsid w:val="007637C9"/>
    <w:rsid w:val="0076397F"/>
    <w:rsid w:val="00763F68"/>
    <w:rsid w:val="007642D5"/>
    <w:rsid w:val="0076464D"/>
    <w:rsid w:val="007646A4"/>
    <w:rsid w:val="0076482B"/>
    <w:rsid w:val="0076483F"/>
    <w:rsid w:val="007649FF"/>
    <w:rsid w:val="00764AB4"/>
    <w:rsid w:val="00764BF5"/>
    <w:rsid w:val="00764D12"/>
    <w:rsid w:val="00765021"/>
    <w:rsid w:val="007651B4"/>
    <w:rsid w:val="0076555A"/>
    <w:rsid w:val="00765859"/>
    <w:rsid w:val="0076589E"/>
    <w:rsid w:val="00765A0C"/>
    <w:rsid w:val="00765B7E"/>
    <w:rsid w:val="00765C34"/>
    <w:rsid w:val="00765E0B"/>
    <w:rsid w:val="00766160"/>
    <w:rsid w:val="007669CE"/>
    <w:rsid w:val="00766A34"/>
    <w:rsid w:val="00766B4D"/>
    <w:rsid w:val="00766B76"/>
    <w:rsid w:val="00766DB7"/>
    <w:rsid w:val="00766E1A"/>
    <w:rsid w:val="00766E3F"/>
    <w:rsid w:val="00767025"/>
    <w:rsid w:val="0076709C"/>
    <w:rsid w:val="007670EA"/>
    <w:rsid w:val="00767DAD"/>
    <w:rsid w:val="00767ED9"/>
    <w:rsid w:val="00770A19"/>
    <w:rsid w:val="00770E8E"/>
    <w:rsid w:val="00770F29"/>
    <w:rsid w:val="00770F6A"/>
    <w:rsid w:val="00771118"/>
    <w:rsid w:val="0077118B"/>
    <w:rsid w:val="0077123F"/>
    <w:rsid w:val="007713F4"/>
    <w:rsid w:val="00771440"/>
    <w:rsid w:val="00771512"/>
    <w:rsid w:val="00771709"/>
    <w:rsid w:val="00771B10"/>
    <w:rsid w:val="00771EF7"/>
    <w:rsid w:val="00772121"/>
    <w:rsid w:val="0077236A"/>
    <w:rsid w:val="00772382"/>
    <w:rsid w:val="00772412"/>
    <w:rsid w:val="0077262F"/>
    <w:rsid w:val="0077273C"/>
    <w:rsid w:val="00772891"/>
    <w:rsid w:val="00772CF8"/>
    <w:rsid w:val="00772E2D"/>
    <w:rsid w:val="00773421"/>
    <w:rsid w:val="00773878"/>
    <w:rsid w:val="00773E7C"/>
    <w:rsid w:val="00773FBB"/>
    <w:rsid w:val="0077421D"/>
    <w:rsid w:val="00774308"/>
    <w:rsid w:val="0077464D"/>
    <w:rsid w:val="007748FC"/>
    <w:rsid w:val="00774BB1"/>
    <w:rsid w:val="00774F0C"/>
    <w:rsid w:val="00775298"/>
    <w:rsid w:val="00775326"/>
    <w:rsid w:val="0077534A"/>
    <w:rsid w:val="00775489"/>
    <w:rsid w:val="00775565"/>
    <w:rsid w:val="00775808"/>
    <w:rsid w:val="00775874"/>
    <w:rsid w:val="0077596B"/>
    <w:rsid w:val="00775E12"/>
    <w:rsid w:val="00775EBD"/>
    <w:rsid w:val="00776591"/>
    <w:rsid w:val="00776810"/>
    <w:rsid w:val="00776AA1"/>
    <w:rsid w:val="00776E2D"/>
    <w:rsid w:val="00776F08"/>
    <w:rsid w:val="00777183"/>
    <w:rsid w:val="00777D2A"/>
    <w:rsid w:val="00777D6D"/>
    <w:rsid w:val="007802F4"/>
    <w:rsid w:val="00780302"/>
    <w:rsid w:val="00780320"/>
    <w:rsid w:val="007807C3"/>
    <w:rsid w:val="007807E4"/>
    <w:rsid w:val="00780813"/>
    <w:rsid w:val="007813A8"/>
    <w:rsid w:val="00781A72"/>
    <w:rsid w:val="007822F7"/>
    <w:rsid w:val="007826C8"/>
    <w:rsid w:val="007829D6"/>
    <w:rsid w:val="00782CBA"/>
    <w:rsid w:val="0078310B"/>
    <w:rsid w:val="007831F6"/>
    <w:rsid w:val="00783302"/>
    <w:rsid w:val="00783423"/>
    <w:rsid w:val="007836BD"/>
    <w:rsid w:val="00783712"/>
    <w:rsid w:val="00783836"/>
    <w:rsid w:val="00783A03"/>
    <w:rsid w:val="00783B7A"/>
    <w:rsid w:val="00783C80"/>
    <w:rsid w:val="00783D46"/>
    <w:rsid w:val="00783DD0"/>
    <w:rsid w:val="0078435F"/>
    <w:rsid w:val="0078459D"/>
    <w:rsid w:val="00784707"/>
    <w:rsid w:val="00784726"/>
    <w:rsid w:val="007848D9"/>
    <w:rsid w:val="00784999"/>
    <w:rsid w:val="0078504F"/>
    <w:rsid w:val="007850DE"/>
    <w:rsid w:val="007850F7"/>
    <w:rsid w:val="0078525A"/>
    <w:rsid w:val="007853E5"/>
    <w:rsid w:val="00785BC3"/>
    <w:rsid w:val="00785F3C"/>
    <w:rsid w:val="007860E4"/>
    <w:rsid w:val="00786358"/>
    <w:rsid w:val="00786710"/>
    <w:rsid w:val="007867CD"/>
    <w:rsid w:val="0078681B"/>
    <w:rsid w:val="00786CD4"/>
    <w:rsid w:val="00786ED5"/>
    <w:rsid w:val="0078737F"/>
    <w:rsid w:val="00787568"/>
    <w:rsid w:val="0078776B"/>
    <w:rsid w:val="00787840"/>
    <w:rsid w:val="00790256"/>
    <w:rsid w:val="00790473"/>
    <w:rsid w:val="007904D9"/>
    <w:rsid w:val="0079066C"/>
    <w:rsid w:val="00790A09"/>
    <w:rsid w:val="007913C7"/>
    <w:rsid w:val="00791493"/>
    <w:rsid w:val="00791593"/>
    <w:rsid w:val="0079182C"/>
    <w:rsid w:val="00792478"/>
    <w:rsid w:val="00792729"/>
    <w:rsid w:val="0079287E"/>
    <w:rsid w:val="00792B8C"/>
    <w:rsid w:val="00792C02"/>
    <w:rsid w:val="00792CBE"/>
    <w:rsid w:val="00792F35"/>
    <w:rsid w:val="00793243"/>
    <w:rsid w:val="007935DA"/>
    <w:rsid w:val="00793957"/>
    <w:rsid w:val="00793A9C"/>
    <w:rsid w:val="00793DC0"/>
    <w:rsid w:val="00793FE7"/>
    <w:rsid w:val="00794106"/>
    <w:rsid w:val="00794543"/>
    <w:rsid w:val="007946B9"/>
    <w:rsid w:val="0079481E"/>
    <w:rsid w:val="00794878"/>
    <w:rsid w:val="007948A4"/>
    <w:rsid w:val="0079498E"/>
    <w:rsid w:val="00794F16"/>
    <w:rsid w:val="00795192"/>
    <w:rsid w:val="0079556D"/>
    <w:rsid w:val="00795A42"/>
    <w:rsid w:val="00795AD3"/>
    <w:rsid w:val="00795FEE"/>
    <w:rsid w:val="007965BF"/>
    <w:rsid w:val="00796701"/>
    <w:rsid w:val="00796908"/>
    <w:rsid w:val="0079691E"/>
    <w:rsid w:val="007969DA"/>
    <w:rsid w:val="00796B39"/>
    <w:rsid w:val="007972B1"/>
    <w:rsid w:val="00797457"/>
    <w:rsid w:val="0079765F"/>
    <w:rsid w:val="00797704"/>
    <w:rsid w:val="00797774"/>
    <w:rsid w:val="00797A16"/>
    <w:rsid w:val="00797E9D"/>
    <w:rsid w:val="007A019C"/>
    <w:rsid w:val="007A0229"/>
    <w:rsid w:val="007A06F3"/>
    <w:rsid w:val="007A0763"/>
    <w:rsid w:val="007A07CA"/>
    <w:rsid w:val="007A0B96"/>
    <w:rsid w:val="007A0C92"/>
    <w:rsid w:val="007A0F2F"/>
    <w:rsid w:val="007A14D0"/>
    <w:rsid w:val="007A1637"/>
    <w:rsid w:val="007A16FD"/>
    <w:rsid w:val="007A17E3"/>
    <w:rsid w:val="007A184D"/>
    <w:rsid w:val="007A18DB"/>
    <w:rsid w:val="007A1DFC"/>
    <w:rsid w:val="007A2100"/>
    <w:rsid w:val="007A2315"/>
    <w:rsid w:val="007A2325"/>
    <w:rsid w:val="007A23EB"/>
    <w:rsid w:val="007A27EF"/>
    <w:rsid w:val="007A2A81"/>
    <w:rsid w:val="007A2A9F"/>
    <w:rsid w:val="007A33E0"/>
    <w:rsid w:val="007A3735"/>
    <w:rsid w:val="007A380A"/>
    <w:rsid w:val="007A38D3"/>
    <w:rsid w:val="007A397C"/>
    <w:rsid w:val="007A3D65"/>
    <w:rsid w:val="007A4069"/>
    <w:rsid w:val="007A4369"/>
    <w:rsid w:val="007A4429"/>
    <w:rsid w:val="007A44CA"/>
    <w:rsid w:val="007A4BC3"/>
    <w:rsid w:val="007A4BCE"/>
    <w:rsid w:val="007A507F"/>
    <w:rsid w:val="007A5316"/>
    <w:rsid w:val="007A531A"/>
    <w:rsid w:val="007A561B"/>
    <w:rsid w:val="007A5AF2"/>
    <w:rsid w:val="007A5C72"/>
    <w:rsid w:val="007A5ED3"/>
    <w:rsid w:val="007A62F6"/>
    <w:rsid w:val="007A6388"/>
    <w:rsid w:val="007A6717"/>
    <w:rsid w:val="007A6947"/>
    <w:rsid w:val="007A695F"/>
    <w:rsid w:val="007A748E"/>
    <w:rsid w:val="007A7518"/>
    <w:rsid w:val="007A7871"/>
    <w:rsid w:val="007B01C7"/>
    <w:rsid w:val="007B0663"/>
    <w:rsid w:val="007B0C47"/>
    <w:rsid w:val="007B0E31"/>
    <w:rsid w:val="007B0EBB"/>
    <w:rsid w:val="007B1154"/>
    <w:rsid w:val="007B1186"/>
    <w:rsid w:val="007B148E"/>
    <w:rsid w:val="007B14AE"/>
    <w:rsid w:val="007B1C42"/>
    <w:rsid w:val="007B1D8A"/>
    <w:rsid w:val="007B215B"/>
    <w:rsid w:val="007B2175"/>
    <w:rsid w:val="007B229F"/>
    <w:rsid w:val="007B25E7"/>
    <w:rsid w:val="007B285E"/>
    <w:rsid w:val="007B2975"/>
    <w:rsid w:val="007B2A9A"/>
    <w:rsid w:val="007B2B62"/>
    <w:rsid w:val="007B3042"/>
    <w:rsid w:val="007B3240"/>
    <w:rsid w:val="007B3C89"/>
    <w:rsid w:val="007B3D0B"/>
    <w:rsid w:val="007B41F0"/>
    <w:rsid w:val="007B46E4"/>
    <w:rsid w:val="007B4777"/>
    <w:rsid w:val="007B4799"/>
    <w:rsid w:val="007B4926"/>
    <w:rsid w:val="007B4E94"/>
    <w:rsid w:val="007B505E"/>
    <w:rsid w:val="007B571A"/>
    <w:rsid w:val="007B59F8"/>
    <w:rsid w:val="007B5B35"/>
    <w:rsid w:val="007B5D5E"/>
    <w:rsid w:val="007B5DAA"/>
    <w:rsid w:val="007B5F4C"/>
    <w:rsid w:val="007B5FD9"/>
    <w:rsid w:val="007B6372"/>
    <w:rsid w:val="007B6836"/>
    <w:rsid w:val="007B6EFA"/>
    <w:rsid w:val="007B6F2B"/>
    <w:rsid w:val="007B7006"/>
    <w:rsid w:val="007B7A07"/>
    <w:rsid w:val="007C0008"/>
    <w:rsid w:val="007C009C"/>
    <w:rsid w:val="007C00F0"/>
    <w:rsid w:val="007C0766"/>
    <w:rsid w:val="007C0AA4"/>
    <w:rsid w:val="007C0B69"/>
    <w:rsid w:val="007C0C73"/>
    <w:rsid w:val="007C0CC0"/>
    <w:rsid w:val="007C1218"/>
    <w:rsid w:val="007C121E"/>
    <w:rsid w:val="007C1371"/>
    <w:rsid w:val="007C1840"/>
    <w:rsid w:val="007C1B0E"/>
    <w:rsid w:val="007C1D71"/>
    <w:rsid w:val="007C1EFD"/>
    <w:rsid w:val="007C2253"/>
    <w:rsid w:val="007C22D3"/>
    <w:rsid w:val="007C22F3"/>
    <w:rsid w:val="007C269D"/>
    <w:rsid w:val="007C26BD"/>
    <w:rsid w:val="007C2AD3"/>
    <w:rsid w:val="007C2BFC"/>
    <w:rsid w:val="007C2C8C"/>
    <w:rsid w:val="007C2FE5"/>
    <w:rsid w:val="007C302A"/>
    <w:rsid w:val="007C318C"/>
    <w:rsid w:val="007C34D9"/>
    <w:rsid w:val="007C3541"/>
    <w:rsid w:val="007C36ED"/>
    <w:rsid w:val="007C3750"/>
    <w:rsid w:val="007C3773"/>
    <w:rsid w:val="007C3AB2"/>
    <w:rsid w:val="007C3E49"/>
    <w:rsid w:val="007C41CF"/>
    <w:rsid w:val="007C4853"/>
    <w:rsid w:val="007C4952"/>
    <w:rsid w:val="007C4EF5"/>
    <w:rsid w:val="007C4F87"/>
    <w:rsid w:val="007C5D47"/>
    <w:rsid w:val="007C62DC"/>
    <w:rsid w:val="007C63B6"/>
    <w:rsid w:val="007C6450"/>
    <w:rsid w:val="007C6753"/>
    <w:rsid w:val="007C7088"/>
    <w:rsid w:val="007C71EB"/>
    <w:rsid w:val="007C7352"/>
    <w:rsid w:val="007C7414"/>
    <w:rsid w:val="007C7807"/>
    <w:rsid w:val="007C7870"/>
    <w:rsid w:val="007C7DB3"/>
    <w:rsid w:val="007D0611"/>
    <w:rsid w:val="007D0881"/>
    <w:rsid w:val="007D0A1C"/>
    <w:rsid w:val="007D0B0F"/>
    <w:rsid w:val="007D0DBA"/>
    <w:rsid w:val="007D10B5"/>
    <w:rsid w:val="007D12B5"/>
    <w:rsid w:val="007D1572"/>
    <w:rsid w:val="007D1E03"/>
    <w:rsid w:val="007D1E20"/>
    <w:rsid w:val="007D203D"/>
    <w:rsid w:val="007D2142"/>
    <w:rsid w:val="007D2606"/>
    <w:rsid w:val="007D2753"/>
    <w:rsid w:val="007D27EC"/>
    <w:rsid w:val="007D280B"/>
    <w:rsid w:val="007D29B3"/>
    <w:rsid w:val="007D2B3B"/>
    <w:rsid w:val="007D2C77"/>
    <w:rsid w:val="007D32B2"/>
    <w:rsid w:val="007D33B5"/>
    <w:rsid w:val="007D375D"/>
    <w:rsid w:val="007D392C"/>
    <w:rsid w:val="007D39EA"/>
    <w:rsid w:val="007D3AF0"/>
    <w:rsid w:val="007D3D53"/>
    <w:rsid w:val="007D3FC2"/>
    <w:rsid w:val="007D46AF"/>
    <w:rsid w:val="007D4754"/>
    <w:rsid w:val="007D47E9"/>
    <w:rsid w:val="007D4AB9"/>
    <w:rsid w:val="007D4C63"/>
    <w:rsid w:val="007D4D02"/>
    <w:rsid w:val="007D4EB4"/>
    <w:rsid w:val="007D5606"/>
    <w:rsid w:val="007D580B"/>
    <w:rsid w:val="007D5AB1"/>
    <w:rsid w:val="007D6911"/>
    <w:rsid w:val="007D6949"/>
    <w:rsid w:val="007D6A63"/>
    <w:rsid w:val="007D6C22"/>
    <w:rsid w:val="007D6F4B"/>
    <w:rsid w:val="007D700B"/>
    <w:rsid w:val="007D723B"/>
    <w:rsid w:val="007D7403"/>
    <w:rsid w:val="007D7888"/>
    <w:rsid w:val="007D7A74"/>
    <w:rsid w:val="007D7D51"/>
    <w:rsid w:val="007D7F82"/>
    <w:rsid w:val="007E029F"/>
    <w:rsid w:val="007E0376"/>
    <w:rsid w:val="007E0860"/>
    <w:rsid w:val="007E0C4B"/>
    <w:rsid w:val="007E0DAD"/>
    <w:rsid w:val="007E0E5F"/>
    <w:rsid w:val="007E1237"/>
    <w:rsid w:val="007E1333"/>
    <w:rsid w:val="007E1921"/>
    <w:rsid w:val="007E1CB2"/>
    <w:rsid w:val="007E1F83"/>
    <w:rsid w:val="007E2122"/>
    <w:rsid w:val="007E21B8"/>
    <w:rsid w:val="007E23D5"/>
    <w:rsid w:val="007E2771"/>
    <w:rsid w:val="007E2A01"/>
    <w:rsid w:val="007E2B1B"/>
    <w:rsid w:val="007E2BA2"/>
    <w:rsid w:val="007E3129"/>
    <w:rsid w:val="007E317A"/>
    <w:rsid w:val="007E34B3"/>
    <w:rsid w:val="007E38CF"/>
    <w:rsid w:val="007E3A44"/>
    <w:rsid w:val="007E3B5F"/>
    <w:rsid w:val="007E3D46"/>
    <w:rsid w:val="007E4050"/>
    <w:rsid w:val="007E4264"/>
    <w:rsid w:val="007E458A"/>
    <w:rsid w:val="007E45B2"/>
    <w:rsid w:val="007E470A"/>
    <w:rsid w:val="007E497B"/>
    <w:rsid w:val="007E49F4"/>
    <w:rsid w:val="007E4D35"/>
    <w:rsid w:val="007E4D9E"/>
    <w:rsid w:val="007E500E"/>
    <w:rsid w:val="007E5086"/>
    <w:rsid w:val="007E50B8"/>
    <w:rsid w:val="007E5376"/>
    <w:rsid w:val="007E5586"/>
    <w:rsid w:val="007E5823"/>
    <w:rsid w:val="007E5A9E"/>
    <w:rsid w:val="007E5C46"/>
    <w:rsid w:val="007E5CF3"/>
    <w:rsid w:val="007E5EF6"/>
    <w:rsid w:val="007E5F96"/>
    <w:rsid w:val="007E5FE6"/>
    <w:rsid w:val="007E6011"/>
    <w:rsid w:val="007E6244"/>
    <w:rsid w:val="007E642D"/>
    <w:rsid w:val="007E64CE"/>
    <w:rsid w:val="007E68F1"/>
    <w:rsid w:val="007E6DF9"/>
    <w:rsid w:val="007E6EF5"/>
    <w:rsid w:val="007E710C"/>
    <w:rsid w:val="007E7371"/>
    <w:rsid w:val="007E73A1"/>
    <w:rsid w:val="007E73E5"/>
    <w:rsid w:val="007E7BC2"/>
    <w:rsid w:val="007E7C9F"/>
    <w:rsid w:val="007F0108"/>
    <w:rsid w:val="007F0E8F"/>
    <w:rsid w:val="007F0E90"/>
    <w:rsid w:val="007F1231"/>
    <w:rsid w:val="007F12EC"/>
    <w:rsid w:val="007F143B"/>
    <w:rsid w:val="007F18A2"/>
    <w:rsid w:val="007F197A"/>
    <w:rsid w:val="007F19AE"/>
    <w:rsid w:val="007F1AD9"/>
    <w:rsid w:val="007F1EEC"/>
    <w:rsid w:val="007F1F57"/>
    <w:rsid w:val="007F26AA"/>
    <w:rsid w:val="007F2816"/>
    <w:rsid w:val="007F2D57"/>
    <w:rsid w:val="007F33CA"/>
    <w:rsid w:val="007F3777"/>
    <w:rsid w:val="007F3924"/>
    <w:rsid w:val="007F3A9B"/>
    <w:rsid w:val="007F3B4A"/>
    <w:rsid w:val="007F419C"/>
    <w:rsid w:val="007F4643"/>
    <w:rsid w:val="007F4784"/>
    <w:rsid w:val="007F49EF"/>
    <w:rsid w:val="007F4BCE"/>
    <w:rsid w:val="007F4C8F"/>
    <w:rsid w:val="007F4E8F"/>
    <w:rsid w:val="007F536B"/>
    <w:rsid w:val="007F54EC"/>
    <w:rsid w:val="007F5723"/>
    <w:rsid w:val="007F5CBD"/>
    <w:rsid w:val="007F5EBA"/>
    <w:rsid w:val="007F6394"/>
    <w:rsid w:val="007F6765"/>
    <w:rsid w:val="007F680D"/>
    <w:rsid w:val="007F6FC7"/>
    <w:rsid w:val="007F6FDE"/>
    <w:rsid w:val="007F7068"/>
    <w:rsid w:val="007F711B"/>
    <w:rsid w:val="007F7500"/>
    <w:rsid w:val="007F7866"/>
    <w:rsid w:val="007F7D21"/>
    <w:rsid w:val="007F7D45"/>
    <w:rsid w:val="007F7D52"/>
    <w:rsid w:val="00800AB6"/>
    <w:rsid w:val="00800AD9"/>
    <w:rsid w:val="00800B61"/>
    <w:rsid w:val="00800C53"/>
    <w:rsid w:val="00800F37"/>
    <w:rsid w:val="00801409"/>
    <w:rsid w:val="00801486"/>
    <w:rsid w:val="00801568"/>
    <w:rsid w:val="00801718"/>
    <w:rsid w:val="00801E4B"/>
    <w:rsid w:val="008020F4"/>
    <w:rsid w:val="00802235"/>
    <w:rsid w:val="008023B1"/>
    <w:rsid w:val="008023D9"/>
    <w:rsid w:val="00802412"/>
    <w:rsid w:val="00802899"/>
    <w:rsid w:val="0080337F"/>
    <w:rsid w:val="0080339A"/>
    <w:rsid w:val="008034B5"/>
    <w:rsid w:val="0080393B"/>
    <w:rsid w:val="00804464"/>
    <w:rsid w:val="008044D8"/>
    <w:rsid w:val="0080476D"/>
    <w:rsid w:val="008048A8"/>
    <w:rsid w:val="00804AB3"/>
    <w:rsid w:val="00804C40"/>
    <w:rsid w:val="00805026"/>
    <w:rsid w:val="008050B7"/>
    <w:rsid w:val="00805793"/>
    <w:rsid w:val="00805943"/>
    <w:rsid w:val="00805A47"/>
    <w:rsid w:val="00805E83"/>
    <w:rsid w:val="008063CF"/>
    <w:rsid w:val="00806654"/>
    <w:rsid w:val="00806930"/>
    <w:rsid w:val="00806BEC"/>
    <w:rsid w:val="00806D06"/>
    <w:rsid w:val="008073B3"/>
    <w:rsid w:val="00807550"/>
    <w:rsid w:val="00807805"/>
    <w:rsid w:val="00807A44"/>
    <w:rsid w:val="00807B75"/>
    <w:rsid w:val="00807CB5"/>
    <w:rsid w:val="00807DBF"/>
    <w:rsid w:val="00807FDE"/>
    <w:rsid w:val="00810666"/>
    <w:rsid w:val="00810836"/>
    <w:rsid w:val="0081093A"/>
    <w:rsid w:val="00810B5A"/>
    <w:rsid w:val="00810DF3"/>
    <w:rsid w:val="00810F8B"/>
    <w:rsid w:val="00811179"/>
    <w:rsid w:val="00811370"/>
    <w:rsid w:val="00811535"/>
    <w:rsid w:val="00811BBD"/>
    <w:rsid w:val="00811C78"/>
    <w:rsid w:val="00811DE0"/>
    <w:rsid w:val="008120F8"/>
    <w:rsid w:val="00812118"/>
    <w:rsid w:val="008122C1"/>
    <w:rsid w:val="0081232F"/>
    <w:rsid w:val="0081238F"/>
    <w:rsid w:val="0081297A"/>
    <w:rsid w:val="00812A7D"/>
    <w:rsid w:val="00812AA8"/>
    <w:rsid w:val="00812D1A"/>
    <w:rsid w:val="00813601"/>
    <w:rsid w:val="00813674"/>
    <w:rsid w:val="00813702"/>
    <w:rsid w:val="008139CE"/>
    <w:rsid w:val="00813B7F"/>
    <w:rsid w:val="00813BC2"/>
    <w:rsid w:val="00813E26"/>
    <w:rsid w:val="00814277"/>
    <w:rsid w:val="00814302"/>
    <w:rsid w:val="008144A1"/>
    <w:rsid w:val="00814856"/>
    <w:rsid w:val="00814C15"/>
    <w:rsid w:val="00814D61"/>
    <w:rsid w:val="00814FF1"/>
    <w:rsid w:val="00815052"/>
    <w:rsid w:val="00815075"/>
    <w:rsid w:val="008151A6"/>
    <w:rsid w:val="00815391"/>
    <w:rsid w:val="00815530"/>
    <w:rsid w:val="00815722"/>
    <w:rsid w:val="00815787"/>
    <w:rsid w:val="00815797"/>
    <w:rsid w:val="008157C0"/>
    <w:rsid w:val="008158E7"/>
    <w:rsid w:val="00815930"/>
    <w:rsid w:val="008159A6"/>
    <w:rsid w:val="008160AE"/>
    <w:rsid w:val="00816169"/>
    <w:rsid w:val="0081664B"/>
    <w:rsid w:val="008166CF"/>
    <w:rsid w:val="00816924"/>
    <w:rsid w:val="00816BAA"/>
    <w:rsid w:val="00816BE9"/>
    <w:rsid w:val="00816D7E"/>
    <w:rsid w:val="00816DD1"/>
    <w:rsid w:val="00816EE6"/>
    <w:rsid w:val="00817024"/>
    <w:rsid w:val="0081763B"/>
    <w:rsid w:val="008176EF"/>
    <w:rsid w:val="00817784"/>
    <w:rsid w:val="00817B87"/>
    <w:rsid w:val="00817BE4"/>
    <w:rsid w:val="00817DD4"/>
    <w:rsid w:val="00817F46"/>
    <w:rsid w:val="008201D3"/>
    <w:rsid w:val="00820243"/>
    <w:rsid w:val="008205CF"/>
    <w:rsid w:val="008205F5"/>
    <w:rsid w:val="00820622"/>
    <w:rsid w:val="00820A7C"/>
    <w:rsid w:val="00820A9D"/>
    <w:rsid w:val="00820D48"/>
    <w:rsid w:val="00820EF1"/>
    <w:rsid w:val="008217AE"/>
    <w:rsid w:val="0082198A"/>
    <w:rsid w:val="00821AFE"/>
    <w:rsid w:val="00821BBE"/>
    <w:rsid w:val="00821EC9"/>
    <w:rsid w:val="0082234C"/>
    <w:rsid w:val="00822663"/>
    <w:rsid w:val="008226A1"/>
    <w:rsid w:val="0082289B"/>
    <w:rsid w:val="00822B1D"/>
    <w:rsid w:val="00822DF1"/>
    <w:rsid w:val="00823098"/>
    <w:rsid w:val="00823208"/>
    <w:rsid w:val="00823612"/>
    <w:rsid w:val="00823634"/>
    <w:rsid w:val="0082363B"/>
    <w:rsid w:val="00823A69"/>
    <w:rsid w:val="00823F2E"/>
    <w:rsid w:val="008242C8"/>
    <w:rsid w:val="00824401"/>
    <w:rsid w:val="0082445E"/>
    <w:rsid w:val="008249BE"/>
    <w:rsid w:val="00824B75"/>
    <w:rsid w:val="00824C2B"/>
    <w:rsid w:val="00824E78"/>
    <w:rsid w:val="008251F0"/>
    <w:rsid w:val="00825407"/>
    <w:rsid w:val="0082546A"/>
    <w:rsid w:val="00825857"/>
    <w:rsid w:val="00825ACF"/>
    <w:rsid w:val="00825C1A"/>
    <w:rsid w:val="00826063"/>
    <w:rsid w:val="008261DC"/>
    <w:rsid w:val="008263A8"/>
    <w:rsid w:val="008269AF"/>
    <w:rsid w:val="00826A73"/>
    <w:rsid w:val="00826CCA"/>
    <w:rsid w:val="00826E05"/>
    <w:rsid w:val="00826FE0"/>
    <w:rsid w:val="008270B3"/>
    <w:rsid w:val="00827172"/>
    <w:rsid w:val="008271AF"/>
    <w:rsid w:val="00827758"/>
    <w:rsid w:val="0082775C"/>
    <w:rsid w:val="00827899"/>
    <w:rsid w:val="008278F5"/>
    <w:rsid w:val="00827AA2"/>
    <w:rsid w:val="00827DC3"/>
    <w:rsid w:val="00827F22"/>
    <w:rsid w:val="008301FC"/>
    <w:rsid w:val="008304DB"/>
    <w:rsid w:val="00830B57"/>
    <w:rsid w:val="00830E37"/>
    <w:rsid w:val="008310E2"/>
    <w:rsid w:val="008311CB"/>
    <w:rsid w:val="00831582"/>
    <w:rsid w:val="0083159A"/>
    <w:rsid w:val="008316B4"/>
    <w:rsid w:val="00831955"/>
    <w:rsid w:val="008320A1"/>
    <w:rsid w:val="00832279"/>
    <w:rsid w:val="0083237B"/>
    <w:rsid w:val="0083282A"/>
    <w:rsid w:val="0083382A"/>
    <w:rsid w:val="00833D3F"/>
    <w:rsid w:val="00833F22"/>
    <w:rsid w:val="008344F6"/>
    <w:rsid w:val="008345F4"/>
    <w:rsid w:val="008346BA"/>
    <w:rsid w:val="0083493C"/>
    <w:rsid w:val="00834DBC"/>
    <w:rsid w:val="00835118"/>
    <w:rsid w:val="0083517C"/>
    <w:rsid w:val="00835490"/>
    <w:rsid w:val="00835E5C"/>
    <w:rsid w:val="00835F74"/>
    <w:rsid w:val="00836241"/>
    <w:rsid w:val="008362AA"/>
    <w:rsid w:val="008363CE"/>
    <w:rsid w:val="00836578"/>
    <w:rsid w:val="00836686"/>
    <w:rsid w:val="008367D6"/>
    <w:rsid w:val="0083691F"/>
    <w:rsid w:val="00836CC0"/>
    <w:rsid w:val="00836D54"/>
    <w:rsid w:val="00836E52"/>
    <w:rsid w:val="0083705F"/>
    <w:rsid w:val="008371E9"/>
    <w:rsid w:val="00837556"/>
    <w:rsid w:val="008375E3"/>
    <w:rsid w:val="00837C3D"/>
    <w:rsid w:val="00837D14"/>
    <w:rsid w:val="00837F47"/>
    <w:rsid w:val="008400A1"/>
    <w:rsid w:val="008403F2"/>
    <w:rsid w:val="008406BF"/>
    <w:rsid w:val="00840889"/>
    <w:rsid w:val="00840E65"/>
    <w:rsid w:val="00841018"/>
    <w:rsid w:val="008411DD"/>
    <w:rsid w:val="00841254"/>
    <w:rsid w:val="00841442"/>
    <w:rsid w:val="00841481"/>
    <w:rsid w:val="008414C8"/>
    <w:rsid w:val="008417DC"/>
    <w:rsid w:val="00841965"/>
    <w:rsid w:val="00841C3F"/>
    <w:rsid w:val="00841E28"/>
    <w:rsid w:val="00841E56"/>
    <w:rsid w:val="00842390"/>
    <w:rsid w:val="008426C2"/>
    <w:rsid w:val="0084286B"/>
    <w:rsid w:val="00842C18"/>
    <w:rsid w:val="00843017"/>
    <w:rsid w:val="00843097"/>
    <w:rsid w:val="00843BCD"/>
    <w:rsid w:val="00843C08"/>
    <w:rsid w:val="00843C8C"/>
    <w:rsid w:val="0084403F"/>
    <w:rsid w:val="00844B5C"/>
    <w:rsid w:val="00844BFF"/>
    <w:rsid w:val="008452BD"/>
    <w:rsid w:val="00845302"/>
    <w:rsid w:val="00845691"/>
    <w:rsid w:val="008457F3"/>
    <w:rsid w:val="00845C6E"/>
    <w:rsid w:val="00845EDE"/>
    <w:rsid w:val="00845F4F"/>
    <w:rsid w:val="00845F55"/>
    <w:rsid w:val="00845FF8"/>
    <w:rsid w:val="008460F6"/>
    <w:rsid w:val="00846196"/>
    <w:rsid w:val="0084669D"/>
    <w:rsid w:val="008468C2"/>
    <w:rsid w:val="00846CBC"/>
    <w:rsid w:val="008474E8"/>
    <w:rsid w:val="008474EF"/>
    <w:rsid w:val="00847889"/>
    <w:rsid w:val="00847949"/>
    <w:rsid w:val="008479B2"/>
    <w:rsid w:val="00847CC9"/>
    <w:rsid w:val="00847DA8"/>
    <w:rsid w:val="008504D9"/>
    <w:rsid w:val="008505EA"/>
    <w:rsid w:val="00850DA2"/>
    <w:rsid w:val="00850FEB"/>
    <w:rsid w:val="008510AD"/>
    <w:rsid w:val="0085128A"/>
    <w:rsid w:val="00851453"/>
    <w:rsid w:val="00851595"/>
    <w:rsid w:val="00851611"/>
    <w:rsid w:val="00851A49"/>
    <w:rsid w:val="00851AD1"/>
    <w:rsid w:val="00851AD4"/>
    <w:rsid w:val="00851C18"/>
    <w:rsid w:val="00851DE4"/>
    <w:rsid w:val="0085208F"/>
    <w:rsid w:val="008520D5"/>
    <w:rsid w:val="008526E2"/>
    <w:rsid w:val="00852872"/>
    <w:rsid w:val="008529C1"/>
    <w:rsid w:val="00852C08"/>
    <w:rsid w:val="00852D5B"/>
    <w:rsid w:val="00852F0D"/>
    <w:rsid w:val="0085311E"/>
    <w:rsid w:val="008531A5"/>
    <w:rsid w:val="008532AB"/>
    <w:rsid w:val="0085330E"/>
    <w:rsid w:val="008533EA"/>
    <w:rsid w:val="00853409"/>
    <w:rsid w:val="00853564"/>
    <w:rsid w:val="008536F4"/>
    <w:rsid w:val="00853915"/>
    <w:rsid w:val="00854358"/>
    <w:rsid w:val="0085462A"/>
    <w:rsid w:val="00854B1A"/>
    <w:rsid w:val="008550CC"/>
    <w:rsid w:val="00855271"/>
    <w:rsid w:val="0085544C"/>
    <w:rsid w:val="00855B7E"/>
    <w:rsid w:val="00855EB2"/>
    <w:rsid w:val="00855FB3"/>
    <w:rsid w:val="008563F6"/>
    <w:rsid w:val="00856BED"/>
    <w:rsid w:val="00856D4A"/>
    <w:rsid w:val="00857002"/>
    <w:rsid w:val="008575CF"/>
    <w:rsid w:val="00857A76"/>
    <w:rsid w:val="00857AEE"/>
    <w:rsid w:val="00857FB0"/>
    <w:rsid w:val="00860043"/>
    <w:rsid w:val="008602A3"/>
    <w:rsid w:val="008604C1"/>
    <w:rsid w:val="0086079B"/>
    <w:rsid w:val="00860B55"/>
    <w:rsid w:val="00860E90"/>
    <w:rsid w:val="00860F1D"/>
    <w:rsid w:val="00860FEC"/>
    <w:rsid w:val="008615C4"/>
    <w:rsid w:val="00861660"/>
    <w:rsid w:val="008619B0"/>
    <w:rsid w:val="00862370"/>
    <w:rsid w:val="0086239B"/>
    <w:rsid w:val="0086280F"/>
    <w:rsid w:val="00862CCE"/>
    <w:rsid w:val="008631D4"/>
    <w:rsid w:val="0086356A"/>
    <w:rsid w:val="008637C8"/>
    <w:rsid w:val="00863896"/>
    <w:rsid w:val="008638FF"/>
    <w:rsid w:val="00863F03"/>
    <w:rsid w:val="0086430F"/>
    <w:rsid w:val="008643F5"/>
    <w:rsid w:val="0086443B"/>
    <w:rsid w:val="008647E3"/>
    <w:rsid w:val="00864A4A"/>
    <w:rsid w:val="00864D4A"/>
    <w:rsid w:val="00864D4C"/>
    <w:rsid w:val="00864D53"/>
    <w:rsid w:val="008657BE"/>
    <w:rsid w:val="00865B85"/>
    <w:rsid w:val="00865D13"/>
    <w:rsid w:val="00865F88"/>
    <w:rsid w:val="008660FC"/>
    <w:rsid w:val="00866288"/>
    <w:rsid w:val="008664B9"/>
    <w:rsid w:val="00866596"/>
    <w:rsid w:val="00866764"/>
    <w:rsid w:val="008667D5"/>
    <w:rsid w:val="00866818"/>
    <w:rsid w:val="00866ECC"/>
    <w:rsid w:val="00866FED"/>
    <w:rsid w:val="00867216"/>
    <w:rsid w:val="00867534"/>
    <w:rsid w:val="00867749"/>
    <w:rsid w:val="00867ED8"/>
    <w:rsid w:val="00867FFE"/>
    <w:rsid w:val="00870090"/>
    <w:rsid w:val="0087034E"/>
    <w:rsid w:val="008708C5"/>
    <w:rsid w:val="0087106B"/>
    <w:rsid w:val="00871E6A"/>
    <w:rsid w:val="00871FC6"/>
    <w:rsid w:val="0087235E"/>
    <w:rsid w:val="0087281B"/>
    <w:rsid w:val="00872F27"/>
    <w:rsid w:val="00872F5A"/>
    <w:rsid w:val="0087312F"/>
    <w:rsid w:val="00873BB5"/>
    <w:rsid w:val="0087436B"/>
    <w:rsid w:val="008745DF"/>
    <w:rsid w:val="008746BF"/>
    <w:rsid w:val="00874BAD"/>
    <w:rsid w:val="00874BC8"/>
    <w:rsid w:val="00874CED"/>
    <w:rsid w:val="00874F83"/>
    <w:rsid w:val="008753A5"/>
    <w:rsid w:val="008756E7"/>
    <w:rsid w:val="00875A4D"/>
    <w:rsid w:val="00875C44"/>
    <w:rsid w:val="008761DA"/>
    <w:rsid w:val="0087621F"/>
    <w:rsid w:val="008769A4"/>
    <w:rsid w:val="00876A55"/>
    <w:rsid w:val="00876F9E"/>
    <w:rsid w:val="00877157"/>
    <w:rsid w:val="00877166"/>
    <w:rsid w:val="00877365"/>
    <w:rsid w:val="00877780"/>
    <w:rsid w:val="00877C92"/>
    <w:rsid w:val="0088047C"/>
    <w:rsid w:val="00880AD5"/>
    <w:rsid w:val="00880F9B"/>
    <w:rsid w:val="008816C4"/>
    <w:rsid w:val="00881A50"/>
    <w:rsid w:val="00881EFB"/>
    <w:rsid w:val="008821B1"/>
    <w:rsid w:val="00882763"/>
    <w:rsid w:val="00882A66"/>
    <w:rsid w:val="00883096"/>
    <w:rsid w:val="00883143"/>
    <w:rsid w:val="008836A6"/>
    <w:rsid w:val="008836CC"/>
    <w:rsid w:val="008837F6"/>
    <w:rsid w:val="008837FD"/>
    <w:rsid w:val="00883971"/>
    <w:rsid w:val="008839D9"/>
    <w:rsid w:val="00883C66"/>
    <w:rsid w:val="0088421A"/>
    <w:rsid w:val="00884452"/>
    <w:rsid w:val="0088497F"/>
    <w:rsid w:val="00884E3B"/>
    <w:rsid w:val="008855EF"/>
    <w:rsid w:val="00885748"/>
    <w:rsid w:val="00885B1A"/>
    <w:rsid w:val="00885E61"/>
    <w:rsid w:val="0088694B"/>
    <w:rsid w:val="008869A2"/>
    <w:rsid w:val="00886AA6"/>
    <w:rsid w:val="00886C00"/>
    <w:rsid w:val="00886CBD"/>
    <w:rsid w:val="0088700E"/>
    <w:rsid w:val="008870BA"/>
    <w:rsid w:val="0088741D"/>
    <w:rsid w:val="008875D7"/>
    <w:rsid w:val="00887A54"/>
    <w:rsid w:val="00887CBF"/>
    <w:rsid w:val="00890B7B"/>
    <w:rsid w:val="00890C09"/>
    <w:rsid w:val="00891313"/>
    <w:rsid w:val="00891358"/>
    <w:rsid w:val="008916FC"/>
    <w:rsid w:val="00891773"/>
    <w:rsid w:val="00891827"/>
    <w:rsid w:val="008919D3"/>
    <w:rsid w:val="00891BB3"/>
    <w:rsid w:val="00891D39"/>
    <w:rsid w:val="00891D82"/>
    <w:rsid w:val="0089223B"/>
    <w:rsid w:val="00892448"/>
    <w:rsid w:val="00892483"/>
    <w:rsid w:val="0089249D"/>
    <w:rsid w:val="008925BD"/>
    <w:rsid w:val="008926BC"/>
    <w:rsid w:val="0089299F"/>
    <w:rsid w:val="00892B2E"/>
    <w:rsid w:val="00892D7D"/>
    <w:rsid w:val="00892E7C"/>
    <w:rsid w:val="00893054"/>
    <w:rsid w:val="0089308A"/>
    <w:rsid w:val="0089327D"/>
    <w:rsid w:val="0089335B"/>
    <w:rsid w:val="0089338F"/>
    <w:rsid w:val="008936F0"/>
    <w:rsid w:val="008939BF"/>
    <w:rsid w:val="00893A35"/>
    <w:rsid w:val="00893A8B"/>
    <w:rsid w:val="00893BEF"/>
    <w:rsid w:val="00893F32"/>
    <w:rsid w:val="00894106"/>
    <w:rsid w:val="0089429C"/>
    <w:rsid w:val="00894332"/>
    <w:rsid w:val="00894649"/>
    <w:rsid w:val="0089466F"/>
    <w:rsid w:val="00894A75"/>
    <w:rsid w:val="00894B14"/>
    <w:rsid w:val="00894BAF"/>
    <w:rsid w:val="00894BCD"/>
    <w:rsid w:val="00895946"/>
    <w:rsid w:val="00895B60"/>
    <w:rsid w:val="00895BDF"/>
    <w:rsid w:val="00895D38"/>
    <w:rsid w:val="00896404"/>
    <w:rsid w:val="00896AFD"/>
    <w:rsid w:val="00896D3F"/>
    <w:rsid w:val="00896F5A"/>
    <w:rsid w:val="008977BE"/>
    <w:rsid w:val="008977EB"/>
    <w:rsid w:val="0089796A"/>
    <w:rsid w:val="008979AA"/>
    <w:rsid w:val="00897A63"/>
    <w:rsid w:val="00897BCD"/>
    <w:rsid w:val="008A0316"/>
    <w:rsid w:val="008A037A"/>
    <w:rsid w:val="008A04B3"/>
    <w:rsid w:val="008A0610"/>
    <w:rsid w:val="008A0C0B"/>
    <w:rsid w:val="008A0C40"/>
    <w:rsid w:val="008A0E86"/>
    <w:rsid w:val="008A0FB6"/>
    <w:rsid w:val="008A1327"/>
    <w:rsid w:val="008A16B9"/>
    <w:rsid w:val="008A1AA5"/>
    <w:rsid w:val="008A1BF0"/>
    <w:rsid w:val="008A1E90"/>
    <w:rsid w:val="008A2040"/>
    <w:rsid w:val="008A235A"/>
    <w:rsid w:val="008A2373"/>
    <w:rsid w:val="008A239C"/>
    <w:rsid w:val="008A2442"/>
    <w:rsid w:val="008A24CB"/>
    <w:rsid w:val="008A26F4"/>
    <w:rsid w:val="008A2861"/>
    <w:rsid w:val="008A28AB"/>
    <w:rsid w:val="008A2D07"/>
    <w:rsid w:val="008A2FC9"/>
    <w:rsid w:val="008A32B4"/>
    <w:rsid w:val="008A336E"/>
    <w:rsid w:val="008A374D"/>
    <w:rsid w:val="008A37B7"/>
    <w:rsid w:val="008A3960"/>
    <w:rsid w:val="008A3A5C"/>
    <w:rsid w:val="008A3B04"/>
    <w:rsid w:val="008A3BEE"/>
    <w:rsid w:val="008A3F4D"/>
    <w:rsid w:val="008A43BF"/>
    <w:rsid w:val="008A44C6"/>
    <w:rsid w:val="008A45B7"/>
    <w:rsid w:val="008A4638"/>
    <w:rsid w:val="008A477C"/>
    <w:rsid w:val="008A48A8"/>
    <w:rsid w:val="008A4A10"/>
    <w:rsid w:val="008A4F72"/>
    <w:rsid w:val="008A5045"/>
    <w:rsid w:val="008A50D8"/>
    <w:rsid w:val="008A52D6"/>
    <w:rsid w:val="008A595E"/>
    <w:rsid w:val="008A5A02"/>
    <w:rsid w:val="008A5B56"/>
    <w:rsid w:val="008A5EB8"/>
    <w:rsid w:val="008A618A"/>
    <w:rsid w:val="008A619F"/>
    <w:rsid w:val="008A6409"/>
    <w:rsid w:val="008A6A2E"/>
    <w:rsid w:val="008A6EED"/>
    <w:rsid w:val="008A70FF"/>
    <w:rsid w:val="008A73B9"/>
    <w:rsid w:val="008A765D"/>
    <w:rsid w:val="008A76C2"/>
    <w:rsid w:val="008A7A10"/>
    <w:rsid w:val="008A7C52"/>
    <w:rsid w:val="008A7FAA"/>
    <w:rsid w:val="008B0090"/>
    <w:rsid w:val="008B02CF"/>
    <w:rsid w:val="008B0588"/>
    <w:rsid w:val="008B0642"/>
    <w:rsid w:val="008B087C"/>
    <w:rsid w:val="008B0C65"/>
    <w:rsid w:val="008B0C67"/>
    <w:rsid w:val="008B0E77"/>
    <w:rsid w:val="008B0E91"/>
    <w:rsid w:val="008B0F33"/>
    <w:rsid w:val="008B105E"/>
    <w:rsid w:val="008B15A7"/>
    <w:rsid w:val="008B1781"/>
    <w:rsid w:val="008B21DE"/>
    <w:rsid w:val="008B235C"/>
    <w:rsid w:val="008B24BA"/>
    <w:rsid w:val="008B24E4"/>
    <w:rsid w:val="008B2F10"/>
    <w:rsid w:val="008B3376"/>
    <w:rsid w:val="008B363A"/>
    <w:rsid w:val="008B36FD"/>
    <w:rsid w:val="008B37AA"/>
    <w:rsid w:val="008B37C6"/>
    <w:rsid w:val="008B3A6C"/>
    <w:rsid w:val="008B3B76"/>
    <w:rsid w:val="008B3B92"/>
    <w:rsid w:val="008B3BE7"/>
    <w:rsid w:val="008B4145"/>
    <w:rsid w:val="008B4418"/>
    <w:rsid w:val="008B4486"/>
    <w:rsid w:val="008B45BA"/>
    <w:rsid w:val="008B4677"/>
    <w:rsid w:val="008B4E8D"/>
    <w:rsid w:val="008B5024"/>
    <w:rsid w:val="008B5295"/>
    <w:rsid w:val="008B5302"/>
    <w:rsid w:val="008B53A5"/>
    <w:rsid w:val="008B5D84"/>
    <w:rsid w:val="008B60E9"/>
    <w:rsid w:val="008B62CB"/>
    <w:rsid w:val="008B639F"/>
    <w:rsid w:val="008B655F"/>
    <w:rsid w:val="008B683D"/>
    <w:rsid w:val="008B6957"/>
    <w:rsid w:val="008B735C"/>
    <w:rsid w:val="008B73C0"/>
    <w:rsid w:val="008B76A4"/>
    <w:rsid w:val="008B784E"/>
    <w:rsid w:val="008B7E57"/>
    <w:rsid w:val="008C01E6"/>
    <w:rsid w:val="008C053B"/>
    <w:rsid w:val="008C0668"/>
    <w:rsid w:val="008C0AF7"/>
    <w:rsid w:val="008C0DCC"/>
    <w:rsid w:val="008C0E2E"/>
    <w:rsid w:val="008C0FE5"/>
    <w:rsid w:val="008C1165"/>
    <w:rsid w:val="008C116E"/>
    <w:rsid w:val="008C14BD"/>
    <w:rsid w:val="008C17A0"/>
    <w:rsid w:val="008C1830"/>
    <w:rsid w:val="008C1B60"/>
    <w:rsid w:val="008C1C51"/>
    <w:rsid w:val="008C1E7B"/>
    <w:rsid w:val="008C20E7"/>
    <w:rsid w:val="008C219D"/>
    <w:rsid w:val="008C243D"/>
    <w:rsid w:val="008C2619"/>
    <w:rsid w:val="008C2748"/>
    <w:rsid w:val="008C27C1"/>
    <w:rsid w:val="008C2BD6"/>
    <w:rsid w:val="008C2E6B"/>
    <w:rsid w:val="008C2EA0"/>
    <w:rsid w:val="008C2F57"/>
    <w:rsid w:val="008C3011"/>
    <w:rsid w:val="008C3052"/>
    <w:rsid w:val="008C30E4"/>
    <w:rsid w:val="008C3BA8"/>
    <w:rsid w:val="008C3DB9"/>
    <w:rsid w:val="008C43E3"/>
    <w:rsid w:val="008C449A"/>
    <w:rsid w:val="008C4670"/>
    <w:rsid w:val="008C4BA7"/>
    <w:rsid w:val="008C523E"/>
    <w:rsid w:val="008C5436"/>
    <w:rsid w:val="008C60ED"/>
    <w:rsid w:val="008C61AC"/>
    <w:rsid w:val="008C61E9"/>
    <w:rsid w:val="008C6229"/>
    <w:rsid w:val="008C676C"/>
    <w:rsid w:val="008C6A40"/>
    <w:rsid w:val="008C6D16"/>
    <w:rsid w:val="008C6E0D"/>
    <w:rsid w:val="008C6E1E"/>
    <w:rsid w:val="008C6EB3"/>
    <w:rsid w:val="008C7149"/>
    <w:rsid w:val="008C73B4"/>
    <w:rsid w:val="008C76C1"/>
    <w:rsid w:val="008C782E"/>
    <w:rsid w:val="008C7BC6"/>
    <w:rsid w:val="008C7C41"/>
    <w:rsid w:val="008C7F2B"/>
    <w:rsid w:val="008D0007"/>
    <w:rsid w:val="008D02F6"/>
    <w:rsid w:val="008D0373"/>
    <w:rsid w:val="008D0769"/>
    <w:rsid w:val="008D0803"/>
    <w:rsid w:val="008D08AF"/>
    <w:rsid w:val="008D099A"/>
    <w:rsid w:val="008D0A58"/>
    <w:rsid w:val="008D0B2D"/>
    <w:rsid w:val="008D0B98"/>
    <w:rsid w:val="008D0D56"/>
    <w:rsid w:val="008D1143"/>
    <w:rsid w:val="008D14AF"/>
    <w:rsid w:val="008D1F0B"/>
    <w:rsid w:val="008D207D"/>
    <w:rsid w:val="008D2592"/>
    <w:rsid w:val="008D2657"/>
    <w:rsid w:val="008D26F9"/>
    <w:rsid w:val="008D28FC"/>
    <w:rsid w:val="008D2ABE"/>
    <w:rsid w:val="008D2B9B"/>
    <w:rsid w:val="008D2E95"/>
    <w:rsid w:val="008D40F1"/>
    <w:rsid w:val="008D422F"/>
    <w:rsid w:val="008D4548"/>
    <w:rsid w:val="008D486D"/>
    <w:rsid w:val="008D4C7C"/>
    <w:rsid w:val="008D4DB6"/>
    <w:rsid w:val="008D5046"/>
    <w:rsid w:val="008D53BC"/>
    <w:rsid w:val="008D5E5B"/>
    <w:rsid w:val="008D5F04"/>
    <w:rsid w:val="008D5FCA"/>
    <w:rsid w:val="008D6042"/>
    <w:rsid w:val="008D6107"/>
    <w:rsid w:val="008D64FB"/>
    <w:rsid w:val="008D6548"/>
    <w:rsid w:val="008D661C"/>
    <w:rsid w:val="008D67B8"/>
    <w:rsid w:val="008D691F"/>
    <w:rsid w:val="008D7164"/>
    <w:rsid w:val="008D7189"/>
    <w:rsid w:val="008D7255"/>
    <w:rsid w:val="008D739C"/>
    <w:rsid w:val="008D73AA"/>
    <w:rsid w:val="008D751D"/>
    <w:rsid w:val="008D7AC8"/>
    <w:rsid w:val="008D7E13"/>
    <w:rsid w:val="008D7FA8"/>
    <w:rsid w:val="008E009F"/>
    <w:rsid w:val="008E0366"/>
    <w:rsid w:val="008E06D4"/>
    <w:rsid w:val="008E1244"/>
    <w:rsid w:val="008E127E"/>
    <w:rsid w:val="008E138A"/>
    <w:rsid w:val="008E13D2"/>
    <w:rsid w:val="008E1814"/>
    <w:rsid w:val="008E19F5"/>
    <w:rsid w:val="008E1A2D"/>
    <w:rsid w:val="008E1F0B"/>
    <w:rsid w:val="008E2113"/>
    <w:rsid w:val="008E229F"/>
    <w:rsid w:val="008E256C"/>
    <w:rsid w:val="008E2E56"/>
    <w:rsid w:val="008E30F6"/>
    <w:rsid w:val="008E31D8"/>
    <w:rsid w:val="008E330A"/>
    <w:rsid w:val="008E3456"/>
    <w:rsid w:val="008E35A4"/>
    <w:rsid w:val="008E415F"/>
    <w:rsid w:val="008E418D"/>
    <w:rsid w:val="008E5389"/>
    <w:rsid w:val="008E5549"/>
    <w:rsid w:val="008E59A7"/>
    <w:rsid w:val="008E5CF3"/>
    <w:rsid w:val="008E5D65"/>
    <w:rsid w:val="008E651E"/>
    <w:rsid w:val="008E65AB"/>
    <w:rsid w:val="008E6783"/>
    <w:rsid w:val="008E6AB9"/>
    <w:rsid w:val="008E6F23"/>
    <w:rsid w:val="008E760B"/>
    <w:rsid w:val="008E77C5"/>
    <w:rsid w:val="008E77EC"/>
    <w:rsid w:val="008E7908"/>
    <w:rsid w:val="008E7EAE"/>
    <w:rsid w:val="008F02A8"/>
    <w:rsid w:val="008F0376"/>
    <w:rsid w:val="008F0BDE"/>
    <w:rsid w:val="008F0C7A"/>
    <w:rsid w:val="008F0DD7"/>
    <w:rsid w:val="008F1072"/>
    <w:rsid w:val="008F122C"/>
    <w:rsid w:val="008F15B2"/>
    <w:rsid w:val="008F15F6"/>
    <w:rsid w:val="008F1766"/>
    <w:rsid w:val="008F1868"/>
    <w:rsid w:val="008F1AF1"/>
    <w:rsid w:val="008F1C23"/>
    <w:rsid w:val="008F24F8"/>
    <w:rsid w:val="008F25B6"/>
    <w:rsid w:val="008F27C5"/>
    <w:rsid w:val="008F28A2"/>
    <w:rsid w:val="008F28FD"/>
    <w:rsid w:val="008F2B2A"/>
    <w:rsid w:val="008F2D14"/>
    <w:rsid w:val="008F2DA1"/>
    <w:rsid w:val="008F2DF7"/>
    <w:rsid w:val="008F3443"/>
    <w:rsid w:val="008F3575"/>
    <w:rsid w:val="008F36A2"/>
    <w:rsid w:val="008F37EC"/>
    <w:rsid w:val="008F3F9A"/>
    <w:rsid w:val="008F4150"/>
    <w:rsid w:val="008F41CE"/>
    <w:rsid w:val="008F47C5"/>
    <w:rsid w:val="008F48A8"/>
    <w:rsid w:val="008F4CBB"/>
    <w:rsid w:val="008F4CEF"/>
    <w:rsid w:val="008F4D6C"/>
    <w:rsid w:val="008F4DDF"/>
    <w:rsid w:val="008F53CB"/>
    <w:rsid w:val="008F5747"/>
    <w:rsid w:val="008F584F"/>
    <w:rsid w:val="008F5A4A"/>
    <w:rsid w:val="008F5CDB"/>
    <w:rsid w:val="008F6272"/>
    <w:rsid w:val="008F6465"/>
    <w:rsid w:val="008F6617"/>
    <w:rsid w:val="008F67E6"/>
    <w:rsid w:val="008F6E6A"/>
    <w:rsid w:val="008F6FA8"/>
    <w:rsid w:val="008F709F"/>
    <w:rsid w:val="008F745A"/>
    <w:rsid w:val="008F74D8"/>
    <w:rsid w:val="008F7589"/>
    <w:rsid w:val="008F7F45"/>
    <w:rsid w:val="00900113"/>
    <w:rsid w:val="0090079C"/>
    <w:rsid w:val="00900816"/>
    <w:rsid w:val="00900981"/>
    <w:rsid w:val="00900A56"/>
    <w:rsid w:val="00901090"/>
    <w:rsid w:val="00901732"/>
    <w:rsid w:val="00901738"/>
    <w:rsid w:val="0090183C"/>
    <w:rsid w:val="00901BA6"/>
    <w:rsid w:val="00902056"/>
    <w:rsid w:val="00902115"/>
    <w:rsid w:val="009021E7"/>
    <w:rsid w:val="00902450"/>
    <w:rsid w:val="00902AE0"/>
    <w:rsid w:val="00902DE5"/>
    <w:rsid w:val="009032A1"/>
    <w:rsid w:val="009033A2"/>
    <w:rsid w:val="00903408"/>
    <w:rsid w:val="009035C6"/>
    <w:rsid w:val="009035F6"/>
    <w:rsid w:val="00904082"/>
    <w:rsid w:val="00904511"/>
    <w:rsid w:val="00904673"/>
    <w:rsid w:val="0090494C"/>
    <w:rsid w:val="00904A93"/>
    <w:rsid w:val="00904AD2"/>
    <w:rsid w:val="00905058"/>
    <w:rsid w:val="009051C8"/>
    <w:rsid w:val="00905509"/>
    <w:rsid w:val="00905686"/>
    <w:rsid w:val="0090587A"/>
    <w:rsid w:val="00905E7B"/>
    <w:rsid w:val="009065B1"/>
    <w:rsid w:val="009069E3"/>
    <w:rsid w:val="00906C3C"/>
    <w:rsid w:val="00906C77"/>
    <w:rsid w:val="00906EDC"/>
    <w:rsid w:val="009070A7"/>
    <w:rsid w:val="0090712E"/>
    <w:rsid w:val="0090739B"/>
    <w:rsid w:val="009075EF"/>
    <w:rsid w:val="009075FB"/>
    <w:rsid w:val="009077C5"/>
    <w:rsid w:val="009078E7"/>
    <w:rsid w:val="00907AF0"/>
    <w:rsid w:val="00907BAF"/>
    <w:rsid w:val="009101A4"/>
    <w:rsid w:val="0091035C"/>
    <w:rsid w:val="00910E56"/>
    <w:rsid w:val="00911096"/>
    <w:rsid w:val="009112E9"/>
    <w:rsid w:val="0091162F"/>
    <w:rsid w:val="00911844"/>
    <w:rsid w:val="00911A35"/>
    <w:rsid w:val="00911B2E"/>
    <w:rsid w:val="00911EB5"/>
    <w:rsid w:val="009120D3"/>
    <w:rsid w:val="009120FC"/>
    <w:rsid w:val="0091212C"/>
    <w:rsid w:val="009124C6"/>
    <w:rsid w:val="00912833"/>
    <w:rsid w:val="0091290C"/>
    <w:rsid w:val="00912FAA"/>
    <w:rsid w:val="00913100"/>
    <w:rsid w:val="0091316C"/>
    <w:rsid w:val="0091345A"/>
    <w:rsid w:val="00913B06"/>
    <w:rsid w:val="009140FB"/>
    <w:rsid w:val="009144C7"/>
    <w:rsid w:val="00914703"/>
    <w:rsid w:val="00914834"/>
    <w:rsid w:val="00914AFC"/>
    <w:rsid w:val="00914CD0"/>
    <w:rsid w:val="00914F6E"/>
    <w:rsid w:val="00914FBE"/>
    <w:rsid w:val="00915439"/>
    <w:rsid w:val="00915566"/>
    <w:rsid w:val="009155F2"/>
    <w:rsid w:val="00915707"/>
    <w:rsid w:val="00915994"/>
    <w:rsid w:val="00915D14"/>
    <w:rsid w:val="00915F29"/>
    <w:rsid w:val="009161D7"/>
    <w:rsid w:val="00916382"/>
    <w:rsid w:val="009163DF"/>
    <w:rsid w:val="0091652A"/>
    <w:rsid w:val="00916576"/>
    <w:rsid w:val="009169DD"/>
    <w:rsid w:val="00916F44"/>
    <w:rsid w:val="00917171"/>
    <w:rsid w:val="00917305"/>
    <w:rsid w:val="0091738F"/>
    <w:rsid w:val="009175FB"/>
    <w:rsid w:val="00917BAF"/>
    <w:rsid w:val="00917C9C"/>
    <w:rsid w:val="0092084B"/>
    <w:rsid w:val="00920882"/>
    <w:rsid w:val="009208E3"/>
    <w:rsid w:val="0092096D"/>
    <w:rsid w:val="00920C09"/>
    <w:rsid w:val="00920D89"/>
    <w:rsid w:val="00920E46"/>
    <w:rsid w:val="0092113F"/>
    <w:rsid w:val="00921352"/>
    <w:rsid w:val="009214F0"/>
    <w:rsid w:val="00921E42"/>
    <w:rsid w:val="00921E8D"/>
    <w:rsid w:val="00922056"/>
    <w:rsid w:val="009225A9"/>
    <w:rsid w:val="00922AA7"/>
    <w:rsid w:val="00922D41"/>
    <w:rsid w:val="00922E6A"/>
    <w:rsid w:val="0092313F"/>
    <w:rsid w:val="009235A4"/>
    <w:rsid w:val="0092370F"/>
    <w:rsid w:val="0092379D"/>
    <w:rsid w:val="00923B51"/>
    <w:rsid w:val="00923DD4"/>
    <w:rsid w:val="00924149"/>
    <w:rsid w:val="009241C4"/>
    <w:rsid w:val="0092499D"/>
    <w:rsid w:val="0092527B"/>
    <w:rsid w:val="0092535A"/>
    <w:rsid w:val="009253D9"/>
    <w:rsid w:val="00925568"/>
    <w:rsid w:val="00925664"/>
    <w:rsid w:val="009259CE"/>
    <w:rsid w:val="00925A76"/>
    <w:rsid w:val="00925A77"/>
    <w:rsid w:val="00925A88"/>
    <w:rsid w:val="00925CC1"/>
    <w:rsid w:val="0092603B"/>
    <w:rsid w:val="009266CE"/>
    <w:rsid w:val="0092674F"/>
    <w:rsid w:val="00926889"/>
    <w:rsid w:val="009269F3"/>
    <w:rsid w:val="009269FE"/>
    <w:rsid w:val="00926C5F"/>
    <w:rsid w:val="00926ED7"/>
    <w:rsid w:val="00926F7B"/>
    <w:rsid w:val="00927209"/>
    <w:rsid w:val="009272B4"/>
    <w:rsid w:val="00927364"/>
    <w:rsid w:val="009275B0"/>
    <w:rsid w:val="00927851"/>
    <w:rsid w:val="00927BD6"/>
    <w:rsid w:val="00930001"/>
    <w:rsid w:val="0093051E"/>
    <w:rsid w:val="0093062B"/>
    <w:rsid w:val="0093065B"/>
    <w:rsid w:val="0093068F"/>
    <w:rsid w:val="009307F0"/>
    <w:rsid w:val="00930B29"/>
    <w:rsid w:val="00930B67"/>
    <w:rsid w:val="00930BDE"/>
    <w:rsid w:val="00930C73"/>
    <w:rsid w:val="00930CD2"/>
    <w:rsid w:val="00930DC1"/>
    <w:rsid w:val="00930E75"/>
    <w:rsid w:val="00930EA2"/>
    <w:rsid w:val="00930FA9"/>
    <w:rsid w:val="00931120"/>
    <w:rsid w:val="00931358"/>
    <w:rsid w:val="00931359"/>
    <w:rsid w:val="009315AF"/>
    <w:rsid w:val="00931BD3"/>
    <w:rsid w:val="00931CF9"/>
    <w:rsid w:val="009324C6"/>
    <w:rsid w:val="00932505"/>
    <w:rsid w:val="009325FF"/>
    <w:rsid w:val="00932673"/>
    <w:rsid w:val="00932694"/>
    <w:rsid w:val="00932707"/>
    <w:rsid w:val="00932917"/>
    <w:rsid w:val="009331FA"/>
    <w:rsid w:val="00933FF4"/>
    <w:rsid w:val="009340BE"/>
    <w:rsid w:val="009341B7"/>
    <w:rsid w:val="00934202"/>
    <w:rsid w:val="00934691"/>
    <w:rsid w:val="0093473A"/>
    <w:rsid w:val="00934AA6"/>
    <w:rsid w:val="0093512A"/>
    <w:rsid w:val="009354BF"/>
    <w:rsid w:val="00935721"/>
    <w:rsid w:val="00935E71"/>
    <w:rsid w:val="0093618B"/>
    <w:rsid w:val="009362D0"/>
    <w:rsid w:val="0093649A"/>
    <w:rsid w:val="00936760"/>
    <w:rsid w:val="0093688D"/>
    <w:rsid w:val="00936E59"/>
    <w:rsid w:val="00936F81"/>
    <w:rsid w:val="00937333"/>
    <w:rsid w:val="009373D1"/>
    <w:rsid w:val="00937DE5"/>
    <w:rsid w:val="00937DF4"/>
    <w:rsid w:val="00937E61"/>
    <w:rsid w:val="00937F20"/>
    <w:rsid w:val="00937F77"/>
    <w:rsid w:val="00937F8B"/>
    <w:rsid w:val="009402D8"/>
    <w:rsid w:val="009403C7"/>
    <w:rsid w:val="00940C86"/>
    <w:rsid w:val="00940CA9"/>
    <w:rsid w:val="00940D9E"/>
    <w:rsid w:val="00940E81"/>
    <w:rsid w:val="00940ED7"/>
    <w:rsid w:val="00941341"/>
    <w:rsid w:val="009418D7"/>
    <w:rsid w:val="00941E52"/>
    <w:rsid w:val="00942038"/>
    <w:rsid w:val="00942638"/>
    <w:rsid w:val="0094271D"/>
    <w:rsid w:val="00942939"/>
    <w:rsid w:val="00942C48"/>
    <w:rsid w:val="00942CF7"/>
    <w:rsid w:val="00942FF3"/>
    <w:rsid w:val="009433D7"/>
    <w:rsid w:val="009434D2"/>
    <w:rsid w:val="009436C5"/>
    <w:rsid w:val="009437BA"/>
    <w:rsid w:val="00943883"/>
    <w:rsid w:val="00943949"/>
    <w:rsid w:val="00943950"/>
    <w:rsid w:val="00943BE0"/>
    <w:rsid w:val="00943E6D"/>
    <w:rsid w:val="00944349"/>
    <w:rsid w:val="00944660"/>
    <w:rsid w:val="00944695"/>
    <w:rsid w:val="00944AFE"/>
    <w:rsid w:val="00944B67"/>
    <w:rsid w:val="00944CC9"/>
    <w:rsid w:val="00944D5B"/>
    <w:rsid w:val="0094502A"/>
    <w:rsid w:val="0094516B"/>
    <w:rsid w:val="0094557F"/>
    <w:rsid w:val="00945670"/>
    <w:rsid w:val="00945780"/>
    <w:rsid w:val="00945801"/>
    <w:rsid w:val="0094582B"/>
    <w:rsid w:val="00945B0F"/>
    <w:rsid w:val="00945B53"/>
    <w:rsid w:val="00945C1A"/>
    <w:rsid w:val="009464ED"/>
    <w:rsid w:val="00946B7A"/>
    <w:rsid w:val="00946D3D"/>
    <w:rsid w:val="00947116"/>
    <w:rsid w:val="00947247"/>
    <w:rsid w:val="00947676"/>
    <w:rsid w:val="009476B5"/>
    <w:rsid w:val="00947CA1"/>
    <w:rsid w:val="00947E89"/>
    <w:rsid w:val="00950017"/>
    <w:rsid w:val="0095007D"/>
    <w:rsid w:val="009502DD"/>
    <w:rsid w:val="0095057A"/>
    <w:rsid w:val="00950626"/>
    <w:rsid w:val="009506D4"/>
    <w:rsid w:val="00950D90"/>
    <w:rsid w:val="0095114C"/>
    <w:rsid w:val="00951A68"/>
    <w:rsid w:val="00951BFB"/>
    <w:rsid w:val="00951EA0"/>
    <w:rsid w:val="00951FEF"/>
    <w:rsid w:val="009528FE"/>
    <w:rsid w:val="0095291F"/>
    <w:rsid w:val="009529FA"/>
    <w:rsid w:val="00952AB2"/>
    <w:rsid w:val="00952ED1"/>
    <w:rsid w:val="009530CA"/>
    <w:rsid w:val="0095341D"/>
    <w:rsid w:val="00953738"/>
    <w:rsid w:val="0095386B"/>
    <w:rsid w:val="009538B7"/>
    <w:rsid w:val="009538EC"/>
    <w:rsid w:val="00953957"/>
    <w:rsid w:val="009539A8"/>
    <w:rsid w:val="00953BC5"/>
    <w:rsid w:val="00953BEB"/>
    <w:rsid w:val="00953EE5"/>
    <w:rsid w:val="0095431A"/>
    <w:rsid w:val="009549C9"/>
    <w:rsid w:val="00954D9B"/>
    <w:rsid w:val="00954DB5"/>
    <w:rsid w:val="00954E62"/>
    <w:rsid w:val="009552F1"/>
    <w:rsid w:val="00955448"/>
    <w:rsid w:val="00955EAA"/>
    <w:rsid w:val="00955FB0"/>
    <w:rsid w:val="0095609F"/>
    <w:rsid w:val="009561A9"/>
    <w:rsid w:val="00956346"/>
    <w:rsid w:val="009565C6"/>
    <w:rsid w:val="009566DD"/>
    <w:rsid w:val="00956A41"/>
    <w:rsid w:val="00956CD3"/>
    <w:rsid w:val="009574BC"/>
    <w:rsid w:val="00957766"/>
    <w:rsid w:val="00957AFB"/>
    <w:rsid w:val="00960450"/>
    <w:rsid w:val="0096064A"/>
    <w:rsid w:val="009606B3"/>
    <w:rsid w:val="00960871"/>
    <w:rsid w:val="00961125"/>
    <w:rsid w:val="009616B5"/>
    <w:rsid w:val="00961706"/>
    <w:rsid w:val="0096196F"/>
    <w:rsid w:val="009619B6"/>
    <w:rsid w:val="00961C28"/>
    <w:rsid w:val="00961D2E"/>
    <w:rsid w:val="00961E56"/>
    <w:rsid w:val="00962157"/>
    <w:rsid w:val="00962287"/>
    <w:rsid w:val="0096285F"/>
    <w:rsid w:val="00962883"/>
    <w:rsid w:val="0096298B"/>
    <w:rsid w:val="00962E65"/>
    <w:rsid w:val="00962F9B"/>
    <w:rsid w:val="00962FB2"/>
    <w:rsid w:val="009633F3"/>
    <w:rsid w:val="0096369A"/>
    <w:rsid w:val="009636CD"/>
    <w:rsid w:val="00963839"/>
    <w:rsid w:val="00963948"/>
    <w:rsid w:val="00963950"/>
    <w:rsid w:val="009640D8"/>
    <w:rsid w:val="009642D4"/>
    <w:rsid w:val="00964749"/>
    <w:rsid w:val="0096499E"/>
    <w:rsid w:val="009649C2"/>
    <w:rsid w:val="00964D4B"/>
    <w:rsid w:val="009652F6"/>
    <w:rsid w:val="009655C0"/>
    <w:rsid w:val="0096560C"/>
    <w:rsid w:val="00965696"/>
    <w:rsid w:val="009656E4"/>
    <w:rsid w:val="009657BC"/>
    <w:rsid w:val="00965979"/>
    <w:rsid w:val="009659DC"/>
    <w:rsid w:val="00965CA3"/>
    <w:rsid w:val="00965FBD"/>
    <w:rsid w:val="009662B4"/>
    <w:rsid w:val="00966555"/>
    <w:rsid w:val="00966645"/>
    <w:rsid w:val="00966E41"/>
    <w:rsid w:val="00967059"/>
    <w:rsid w:val="009672DC"/>
    <w:rsid w:val="009672E4"/>
    <w:rsid w:val="00967376"/>
    <w:rsid w:val="00967500"/>
    <w:rsid w:val="00967D1B"/>
    <w:rsid w:val="0097018E"/>
    <w:rsid w:val="00970279"/>
    <w:rsid w:val="009703AE"/>
    <w:rsid w:val="0097077F"/>
    <w:rsid w:val="00970EDC"/>
    <w:rsid w:val="00971417"/>
    <w:rsid w:val="00971681"/>
    <w:rsid w:val="009716A4"/>
    <w:rsid w:val="00971741"/>
    <w:rsid w:val="00971820"/>
    <w:rsid w:val="00971908"/>
    <w:rsid w:val="009719D8"/>
    <w:rsid w:val="009723A4"/>
    <w:rsid w:val="0097241B"/>
    <w:rsid w:val="00972792"/>
    <w:rsid w:val="00972E4E"/>
    <w:rsid w:val="00972E7D"/>
    <w:rsid w:val="00973364"/>
    <w:rsid w:val="00973841"/>
    <w:rsid w:val="00973A80"/>
    <w:rsid w:val="00973BA7"/>
    <w:rsid w:val="00974253"/>
    <w:rsid w:val="00974591"/>
    <w:rsid w:val="009747FA"/>
    <w:rsid w:val="00974859"/>
    <w:rsid w:val="00974904"/>
    <w:rsid w:val="00974A3F"/>
    <w:rsid w:val="00974B5E"/>
    <w:rsid w:val="00974CB7"/>
    <w:rsid w:val="00974CE9"/>
    <w:rsid w:val="00974E92"/>
    <w:rsid w:val="00974FD8"/>
    <w:rsid w:val="009750CC"/>
    <w:rsid w:val="009751B0"/>
    <w:rsid w:val="0097529E"/>
    <w:rsid w:val="00975515"/>
    <w:rsid w:val="009755DF"/>
    <w:rsid w:val="00975831"/>
    <w:rsid w:val="009759CC"/>
    <w:rsid w:val="00975B69"/>
    <w:rsid w:val="00975DC1"/>
    <w:rsid w:val="00975E85"/>
    <w:rsid w:val="0097629A"/>
    <w:rsid w:val="00976310"/>
    <w:rsid w:val="00976B3B"/>
    <w:rsid w:val="00977055"/>
    <w:rsid w:val="009771E1"/>
    <w:rsid w:val="009775D4"/>
    <w:rsid w:val="00977890"/>
    <w:rsid w:val="00977BD8"/>
    <w:rsid w:val="00977DD9"/>
    <w:rsid w:val="0098017C"/>
    <w:rsid w:val="0098019C"/>
    <w:rsid w:val="009802C6"/>
    <w:rsid w:val="009803D1"/>
    <w:rsid w:val="00980526"/>
    <w:rsid w:val="00980735"/>
    <w:rsid w:val="009807A9"/>
    <w:rsid w:val="0098087B"/>
    <w:rsid w:val="00980964"/>
    <w:rsid w:val="009809CA"/>
    <w:rsid w:val="009809FA"/>
    <w:rsid w:val="00980A4C"/>
    <w:rsid w:val="00980CBE"/>
    <w:rsid w:val="00980F21"/>
    <w:rsid w:val="00981071"/>
    <w:rsid w:val="009812FE"/>
    <w:rsid w:val="00981561"/>
    <w:rsid w:val="0098161A"/>
    <w:rsid w:val="00981713"/>
    <w:rsid w:val="0098183C"/>
    <w:rsid w:val="009818F1"/>
    <w:rsid w:val="00981B87"/>
    <w:rsid w:val="00981C84"/>
    <w:rsid w:val="00981EB0"/>
    <w:rsid w:val="00981FE0"/>
    <w:rsid w:val="0098206A"/>
    <w:rsid w:val="009822AA"/>
    <w:rsid w:val="0098250C"/>
    <w:rsid w:val="009825E6"/>
    <w:rsid w:val="009829DD"/>
    <w:rsid w:val="00982A7F"/>
    <w:rsid w:val="00982AB3"/>
    <w:rsid w:val="00982B6C"/>
    <w:rsid w:val="00982C1D"/>
    <w:rsid w:val="00982C2A"/>
    <w:rsid w:val="00983002"/>
    <w:rsid w:val="009831D5"/>
    <w:rsid w:val="009831FC"/>
    <w:rsid w:val="009831FE"/>
    <w:rsid w:val="00983544"/>
    <w:rsid w:val="009836CA"/>
    <w:rsid w:val="009836EF"/>
    <w:rsid w:val="009837CF"/>
    <w:rsid w:val="00983CF2"/>
    <w:rsid w:val="00983D73"/>
    <w:rsid w:val="00983DB8"/>
    <w:rsid w:val="00983DC5"/>
    <w:rsid w:val="00983EE4"/>
    <w:rsid w:val="0098426D"/>
    <w:rsid w:val="0098444C"/>
    <w:rsid w:val="00984BAF"/>
    <w:rsid w:val="00984C66"/>
    <w:rsid w:val="00984E82"/>
    <w:rsid w:val="00985340"/>
    <w:rsid w:val="00985824"/>
    <w:rsid w:val="00985B2E"/>
    <w:rsid w:val="00985D9C"/>
    <w:rsid w:val="00985FE0"/>
    <w:rsid w:val="009860AA"/>
    <w:rsid w:val="0098613F"/>
    <w:rsid w:val="009866FA"/>
    <w:rsid w:val="009867C6"/>
    <w:rsid w:val="0098698F"/>
    <w:rsid w:val="009869AE"/>
    <w:rsid w:val="00986C1A"/>
    <w:rsid w:val="00986E81"/>
    <w:rsid w:val="00986F74"/>
    <w:rsid w:val="009870BA"/>
    <w:rsid w:val="009878A5"/>
    <w:rsid w:val="00987C15"/>
    <w:rsid w:val="00987CE5"/>
    <w:rsid w:val="00987E2E"/>
    <w:rsid w:val="00987E65"/>
    <w:rsid w:val="00990A2C"/>
    <w:rsid w:val="00990B8D"/>
    <w:rsid w:val="00990D1A"/>
    <w:rsid w:val="00990DA5"/>
    <w:rsid w:val="00991023"/>
    <w:rsid w:val="009913A0"/>
    <w:rsid w:val="0099171A"/>
    <w:rsid w:val="009919A9"/>
    <w:rsid w:val="00991B87"/>
    <w:rsid w:val="00991DEB"/>
    <w:rsid w:val="00991E40"/>
    <w:rsid w:val="00991F06"/>
    <w:rsid w:val="00991FF0"/>
    <w:rsid w:val="009922D5"/>
    <w:rsid w:val="0099266B"/>
    <w:rsid w:val="00992BA7"/>
    <w:rsid w:val="00992E1F"/>
    <w:rsid w:val="00993137"/>
    <w:rsid w:val="0099340C"/>
    <w:rsid w:val="009937A8"/>
    <w:rsid w:val="009939FD"/>
    <w:rsid w:val="00993C0D"/>
    <w:rsid w:val="00993D38"/>
    <w:rsid w:val="00994044"/>
    <w:rsid w:val="00994441"/>
    <w:rsid w:val="00994500"/>
    <w:rsid w:val="009945ED"/>
    <w:rsid w:val="00994972"/>
    <w:rsid w:val="00994D1B"/>
    <w:rsid w:val="00994D56"/>
    <w:rsid w:val="00994E16"/>
    <w:rsid w:val="00995400"/>
    <w:rsid w:val="00995433"/>
    <w:rsid w:val="00995D99"/>
    <w:rsid w:val="0099607F"/>
    <w:rsid w:val="0099617C"/>
    <w:rsid w:val="009961C0"/>
    <w:rsid w:val="009961E7"/>
    <w:rsid w:val="00996244"/>
    <w:rsid w:val="009964E2"/>
    <w:rsid w:val="00996767"/>
    <w:rsid w:val="00996883"/>
    <w:rsid w:val="009969EF"/>
    <w:rsid w:val="00997032"/>
    <w:rsid w:val="00997587"/>
    <w:rsid w:val="00997AEE"/>
    <w:rsid w:val="00997E0D"/>
    <w:rsid w:val="009A00E2"/>
    <w:rsid w:val="009A0203"/>
    <w:rsid w:val="009A026C"/>
    <w:rsid w:val="009A03A8"/>
    <w:rsid w:val="009A04C7"/>
    <w:rsid w:val="009A0C29"/>
    <w:rsid w:val="009A0E41"/>
    <w:rsid w:val="009A174B"/>
    <w:rsid w:val="009A1FF2"/>
    <w:rsid w:val="009A2128"/>
    <w:rsid w:val="009A2276"/>
    <w:rsid w:val="009A2844"/>
    <w:rsid w:val="009A28EA"/>
    <w:rsid w:val="009A2930"/>
    <w:rsid w:val="009A2A36"/>
    <w:rsid w:val="009A2C6E"/>
    <w:rsid w:val="009A2C89"/>
    <w:rsid w:val="009A2C93"/>
    <w:rsid w:val="009A2EA9"/>
    <w:rsid w:val="009A2F88"/>
    <w:rsid w:val="009A3401"/>
    <w:rsid w:val="009A37AC"/>
    <w:rsid w:val="009A3E13"/>
    <w:rsid w:val="009A3E65"/>
    <w:rsid w:val="009A3EBD"/>
    <w:rsid w:val="009A47D6"/>
    <w:rsid w:val="009A47E8"/>
    <w:rsid w:val="009A49CB"/>
    <w:rsid w:val="009A4CEC"/>
    <w:rsid w:val="009A4F09"/>
    <w:rsid w:val="009A556A"/>
    <w:rsid w:val="009A5709"/>
    <w:rsid w:val="009A57CB"/>
    <w:rsid w:val="009A58EC"/>
    <w:rsid w:val="009A5A45"/>
    <w:rsid w:val="009A6228"/>
    <w:rsid w:val="009A6239"/>
    <w:rsid w:val="009A638E"/>
    <w:rsid w:val="009A64CD"/>
    <w:rsid w:val="009A67B8"/>
    <w:rsid w:val="009A69A2"/>
    <w:rsid w:val="009A6B30"/>
    <w:rsid w:val="009A6F29"/>
    <w:rsid w:val="009A7072"/>
    <w:rsid w:val="009A70A1"/>
    <w:rsid w:val="009A7116"/>
    <w:rsid w:val="009A7124"/>
    <w:rsid w:val="009A7418"/>
    <w:rsid w:val="009A78B4"/>
    <w:rsid w:val="009A7975"/>
    <w:rsid w:val="009A7989"/>
    <w:rsid w:val="009A7D37"/>
    <w:rsid w:val="009B031A"/>
    <w:rsid w:val="009B0364"/>
    <w:rsid w:val="009B08E7"/>
    <w:rsid w:val="009B0B08"/>
    <w:rsid w:val="009B0BE0"/>
    <w:rsid w:val="009B0D96"/>
    <w:rsid w:val="009B1151"/>
    <w:rsid w:val="009B1774"/>
    <w:rsid w:val="009B185E"/>
    <w:rsid w:val="009B1A6A"/>
    <w:rsid w:val="009B1C5E"/>
    <w:rsid w:val="009B1E72"/>
    <w:rsid w:val="009B23D6"/>
    <w:rsid w:val="009B2497"/>
    <w:rsid w:val="009B24FF"/>
    <w:rsid w:val="009B2A53"/>
    <w:rsid w:val="009B2BB0"/>
    <w:rsid w:val="009B3188"/>
    <w:rsid w:val="009B3255"/>
    <w:rsid w:val="009B3292"/>
    <w:rsid w:val="009B3324"/>
    <w:rsid w:val="009B37CE"/>
    <w:rsid w:val="009B385B"/>
    <w:rsid w:val="009B39A3"/>
    <w:rsid w:val="009B3C0C"/>
    <w:rsid w:val="009B3DE1"/>
    <w:rsid w:val="009B4220"/>
    <w:rsid w:val="009B4693"/>
    <w:rsid w:val="009B4AD8"/>
    <w:rsid w:val="009B4D12"/>
    <w:rsid w:val="009B4E70"/>
    <w:rsid w:val="009B5003"/>
    <w:rsid w:val="009B502B"/>
    <w:rsid w:val="009B52B9"/>
    <w:rsid w:val="009B5358"/>
    <w:rsid w:val="009B557B"/>
    <w:rsid w:val="009B563E"/>
    <w:rsid w:val="009B5799"/>
    <w:rsid w:val="009B5AF0"/>
    <w:rsid w:val="009B5BBE"/>
    <w:rsid w:val="009B5BF2"/>
    <w:rsid w:val="009B5EB9"/>
    <w:rsid w:val="009B5F57"/>
    <w:rsid w:val="009B633F"/>
    <w:rsid w:val="009B63A1"/>
    <w:rsid w:val="009B65FB"/>
    <w:rsid w:val="009B665B"/>
    <w:rsid w:val="009B675A"/>
    <w:rsid w:val="009B6E05"/>
    <w:rsid w:val="009B6FEE"/>
    <w:rsid w:val="009B7148"/>
    <w:rsid w:val="009B73E6"/>
    <w:rsid w:val="009B7484"/>
    <w:rsid w:val="009B76FB"/>
    <w:rsid w:val="009B7728"/>
    <w:rsid w:val="009B79B9"/>
    <w:rsid w:val="009B7A28"/>
    <w:rsid w:val="009B7D75"/>
    <w:rsid w:val="009C002D"/>
    <w:rsid w:val="009C0631"/>
    <w:rsid w:val="009C0A68"/>
    <w:rsid w:val="009C0AB1"/>
    <w:rsid w:val="009C0B5A"/>
    <w:rsid w:val="009C0B60"/>
    <w:rsid w:val="009C0B7B"/>
    <w:rsid w:val="009C0BAD"/>
    <w:rsid w:val="009C0C26"/>
    <w:rsid w:val="009C0CDD"/>
    <w:rsid w:val="009C0FA9"/>
    <w:rsid w:val="009C1210"/>
    <w:rsid w:val="009C1537"/>
    <w:rsid w:val="009C1662"/>
    <w:rsid w:val="009C1801"/>
    <w:rsid w:val="009C19B4"/>
    <w:rsid w:val="009C1AD5"/>
    <w:rsid w:val="009C1CD6"/>
    <w:rsid w:val="009C1D36"/>
    <w:rsid w:val="009C2271"/>
    <w:rsid w:val="009C2467"/>
    <w:rsid w:val="009C26BB"/>
    <w:rsid w:val="009C30FE"/>
    <w:rsid w:val="009C3603"/>
    <w:rsid w:val="009C3B4B"/>
    <w:rsid w:val="009C3F64"/>
    <w:rsid w:val="009C40A9"/>
    <w:rsid w:val="009C457E"/>
    <w:rsid w:val="009C4BBB"/>
    <w:rsid w:val="009C4C7C"/>
    <w:rsid w:val="009C4CAA"/>
    <w:rsid w:val="009C4F06"/>
    <w:rsid w:val="009C4FEB"/>
    <w:rsid w:val="009C5291"/>
    <w:rsid w:val="009C52A5"/>
    <w:rsid w:val="009C5536"/>
    <w:rsid w:val="009C56FF"/>
    <w:rsid w:val="009C59EA"/>
    <w:rsid w:val="009C5C3D"/>
    <w:rsid w:val="009C5E93"/>
    <w:rsid w:val="009C5EDC"/>
    <w:rsid w:val="009C60DA"/>
    <w:rsid w:val="009C619D"/>
    <w:rsid w:val="009C61E0"/>
    <w:rsid w:val="009C6432"/>
    <w:rsid w:val="009C69F7"/>
    <w:rsid w:val="009C6A00"/>
    <w:rsid w:val="009C6E68"/>
    <w:rsid w:val="009C7B28"/>
    <w:rsid w:val="009C7B5E"/>
    <w:rsid w:val="009C7BC5"/>
    <w:rsid w:val="009C7D36"/>
    <w:rsid w:val="009C7D9B"/>
    <w:rsid w:val="009D05A3"/>
    <w:rsid w:val="009D0835"/>
    <w:rsid w:val="009D096C"/>
    <w:rsid w:val="009D0C65"/>
    <w:rsid w:val="009D0CD8"/>
    <w:rsid w:val="009D0DEB"/>
    <w:rsid w:val="009D1205"/>
    <w:rsid w:val="009D13BD"/>
    <w:rsid w:val="009D1475"/>
    <w:rsid w:val="009D1B39"/>
    <w:rsid w:val="009D1F74"/>
    <w:rsid w:val="009D1FF4"/>
    <w:rsid w:val="009D20B8"/>
    <w:rsid w:val="009D2634"/>
    <w:rsid w:val="009D278D"/>
    <w:rsid w:val="009D27F7"/>
    <w:rsid w:val="009D28B7"/>
    <w:rsid w:val="009D2C24"/>
    <w:rsid w:val="009D2CB6"/>
    <w:rsid w:val="009D2EAD"/>
    <w:rsid w:val="009D2F18"/>
    <w:rsid w:val="009D2F48"/>
    <w:rsid w:val="009D2F96"/>
    <w:rsid w:val="009D3037"/>
    <w:rsid w:val="009D3289"/>
    <w:rsid w:val="009D3325"/>
    <w:rsid w:val="009D3353"/>
    <w:rsid w:val="009D34BA"/>
    <w:rsid w:val="009D3B87"/>
    <w:rsid w:val="009D43B2"/>
    <w:rsid w:val="009D4604"/>
    <w:rsid w:val="009D4638"/>
    <w:rsid w:val="009D4A93"/>
    <w:rsid w:val="009D54CA"/>
    <w:rsid w:val="009D5701"/>
    <w:rsid w:val="009D6268"/>
    <w:rsid w:val="009D6371"/>
    <w:rsid w:val="009D6664"/>
    <w:rsid w:val="009D66BE"/>
    <w:rsid w:val="009D6A1B"/>
    <w:rsid w:val="009D6F8C"/>
    <w:rsid w:val="009D6FF9"/>
    <w:rsid w:val="009D73ED"/>
    <w:rsid w:val="009E0034"/>
    <w:rsid w:val="009E0255"/>
    <w:rsid w:val="009E057C"/>
    <w:rsid w:val="009E05C3"/>
    <w:rsid w:val="009E08F8"/>
    <w:rsid w:val="009E0B94"/>
    <w:rsid w:val="009E0C6A"/>
    <w:rsid w:val="009E12CD"/>
    <w:rsid w:val="009E15CA"/>
    <w:rsid w:val="009E1813"/>
    <w:rsid w:val="009E1816"/>
    <w:rsid w:val="009E1882"/>
    <w:rsid w:val="009E189B"/>
    <w:rsid w:val="009E19C0"/>
    <w:rsid w:val="009E19F8"/>
    <w:rsid w:val="009E1D03"/>
    <w:rsid w:val="009E1D14"/>
    <w:rsid w:val="009E1FA6"/>
    <w:rsid w:val="009E2BCA"/>
    <w:rsid w:val="009E2F76"/>
    <w:rsid w:val="009E32E1"/>
    <w:rsid w:val="009E3815"/>
    <w:rsid w:val="009E3A11"/>
    <w:rsid w:val="009E3AE2"/>
    <w:rsid w:val="009E3CA9"/>
    <w:rsid w:val="009E4792"/>
    <w:rsid w:val="009E4D9B"/>
    <w:rsid w:val="009E4E43"/>
    <w:rsid w:val="009E4E65"/>
    <w:rsid w:val="009E5105"/>
    <w:rsid w:val="009E57B4"/>
    <w:rsid w:val="009E5C8C"/>
    <w:rsid w:val="009E5C91"/>
    <w:rsid w:val="009E5E2F"/>
    <w:rsid w:val="009E6187"/>
    <w:rsid w:val="009E6596"/>
    <w:rsid w:val="009E6699"/>
    <w:rsid w:val="009E679E"/>
    <w:rsid w:val="009E6A7B"/>
    <w:rsid w:val="009E6BDF"/>
    <w:rsid w:val="009E72B3"/>
    <w:rsid w:val="009E754F"/>
    <w:rsid w:val="009E761E"/>
    <w:rsid w:val="009E7747"/>
    <w:rsid w:val="009E7BCA"/>
    <w:rsid w:val="009E7D7A"/>
    <w:rsid w:val="009E7E73"/>
    <w:rsid w:val="009F03A3"/>
    <w:rsid w:val="009F03E6"/>
    <w:rsid w:val="009F049E"/>
    <w:rsid w:val="009F053C"/>
    <w:rsid w:val="009F079A"/>
    <w:rsid w:val="009F0CCB"/>
    <w:rsid w:val="009F0CF6"/>
    <w:rsid w:val="009F111B"/>
    <w:rsid w:val="009F125F"/>
    <w:rsid w:val="009F14A4"/>
    <w:rsid w:val="009F169E"/>
    <w:rsid w:val="009F16BD"/>
    <w:rsid w:val="009F1769"/>
    <w:rsid w:val="009F1952"/>
    <w:rsid w:val="009F1A3A"/>
    <w:rsid w:val="009F1DEF"/>
    <w:rsid w:val="009F1F34"/>
    <w:rsid w:val="009F223F"/>
    <w:rsid w:val="009F284D"/>
    <w:rsid w:val="009F2FEE"/>
    <w:rsid w:val="009F303E"/>
    <w:rsid w:val="009F3208"/>
    <w:rsid w:val="009F32E7"/>
    <w:rsid w:val="009F367C"/>
    <w:rsid w:val="009F376A"/>
    <w:rsid w:val="009F38C6"/>
    <w:rsid w:val="009F3A0F"/>
    <w:rsid w:val="009F3FB7"/>
    <w:rsid w:val="009F3FDB"/>
    <w:rsid w:val="009F4144"/>
    <w:rsid w:val="009F43F2"/>
    <w:rsid w:val="009F445C"/>
    <w:rsid w:val="009F4595"/>
    <w:rsid w:val="009F45AE"/>
    <w:rsid w:val="009F4E9A"/>
    <w:rsid w:val="009F4FC0"/>
    <w:rsid w:val="009F5078"/>
    <w:rsid w:val="009F50AB"/>
    <w:rsid w:val="009F5351"/>
    <w:rsid w:val="009F54BF"/>
    <w:rsid w:val="009F5DFE"/>
    <w:rsid w:val="009F5FB0"/>
    <w:rsid w:val="009F5FE4"/>
    <w:rsid w:val="009F63AA"/>
    <w:rsid w:val="009F6494"/>
    <w:rsid w:val="009F659C"/>
    <w:rsid w:val="009F67AE"/>
    <w:rsid w:val="009F6968"/>
    <w:rsid w:val="009F6D1B"/>
    <w:rsid w:val="009F6E61"/>
    <w:rsid w:val="009F6E6E"/>
    <w:rsid w:val="009F6E88"/>
    <w:rsid w:val="009F72CA"/>
    <w:rsid w:val="009F746E"/>
    <w:rsid w:val="009F74F5"/>
    <w:rsid w:val="009F7699"/>
    <w:rsid w:val="009F76A4"/>
    <w:rsid w:val="009F7951"/>
    <w:rsid w:val="009F7DE1"/>
    <w:rsid w:val="009F7E1E"/>
    <w:rsid w:val="00A00455"/>
    <w:rsid w:val="00A00507"/>
    <w:rsid w:val="00A00B88"/>
    <w:rsid w:val="00A00F49"/>
    <w:rsid w:val="00A012EB"/>
    <w:rsid w:val="00A01471"/>
    <w:rsid w:val="00A015E0"/>
    <w:rsid w:val="00A01804"/>
    <w:rsid w:val="00A018AA"/>
    <w:rsid w:val="00A019FF"/>
    <w:rsid w:val="00A01A54"/>
    <w:rsid w:val="00A01B9B"/>
    <w:rsid w:val="00A01C87"/>
    <w:rsid w:val="00A02219"/>
    <w:rsid w:val="00A02392"/>
    <w:rsid w:val="00A02958"/>
    <w:rsid w:val="00A02CA6"/>
    <w:rsid w:val="00A03009"/>
    <w:rsid w:val="00A03633"/>
    <w:rsid w:val="00A03A80"/>
    <w:rsid w:val="00A03AE2"/>
    <w:rsid w:val="00A03BC9"/>
    <w:rsid w:val="00A03D0D"/>
    <w:rsid w:val="00A03D19"/>
    <w:rsid w:val="00A04154"/>
    <w:rsid w:val="00A042E2"/>
    <w:rsid w:val="00A047F0"/>
    <w:rsid w:val="00A04907"/>
    <w:rsid w:val="00A04928"/>
    <w:rsid w:val="00A049B0"/>
    <w:rsid w:val="00A04B44"/>
    <w:rsid w:val="00A04F67"/>
    <w:rsid w:val="00A0522A"/>
    <w:rsid w:val="00A05274"/>
    <w:rsid w:val="00A0561E"/>
    <w:rsid w:val="00A0573F"/>
    <w:rsid w:val="00A0595F"/>
    <w:rsid w:val="00A059FD"/>
    <w:rsid w:val="00A05CCD"/>
    <w:rsid w:val="00A05EAF"/>
    <w:rsid w:val="00A05EE4"/>
    <w:rsid w:val="00A063BE"/>
    <w:rsid w:val="00A06901"/>
    <w:rsid w:val="00A0692A"/>
    <w:rsid w:val="00A06A96"/>
    <w:rsid w:val="00A06E2E"/>
    <w:rsid w:val="00A06E41"/>
    <w:rsid w:val="00A073CF"/>
    <w:rsid w:val="00A07614"/>
    <w:rsid w:val="00A077A5"/>
    <w:rsid w:val="00A07AF4"/>
    <w:rsid w:val="00A10334"/>
    <w:rsid w:val="00A1045A"/>
    <w:rsid w:val="00A10989"/>
    <w:rsid w:val="00A10BCB"/>
    <w:rsid w:val="00A10E2C"/>
    <w:rsid w:val="00A10F62"/>
    <w:rsid w:val="00A1104F"/>
    <w:rsid w:val="00A1108F"/>
    <w:rsid w:val="00A114FA"/>
    <w:rsid w:val="00A115F5"/>
    <w:rsid w:val="00A119A8"/>
    <w:rsid w:val="00A11A04"/>
    <w:rsid w:val="00A11A18"/>
    <w:rsid w:val="00A11AE8"/>
    <w:rsid w:val="00A1213A"/>
    <w:rsid w:val="00A12176"/>
    <w:rsid w:val="00A12BC1"/>
    <w:rsid w:val="00A13384"/>
    <w:rsid w:val="00A13AA3"/>
    <w:rsid w:val="00A13DE7"/>
    <w:rsid w:val="00A13EC3"/>
    <w:rsid w:val="00A141EA"/>
    <w:rsid w:val="00A142F4"/>
    <w:rsid w:val="00A14454"/>
    <w:rsid w:val="00A1460A"/>
    <w:rsid w:val="00A150E8"/>
    <w:rsid w:val="00A153FB"/>
    <w:rsid w:val="00A1546E"/>
    <w:rsid w:val="00A1559B"/>
    <w:rsid w:val="00A15A9B"/>
    <w:rsid w:val="00A1655F"/>
    <w:rsid w:val="00A16580"/>
    <w:rsid w:val="00A165D8"/>
    <w:rsid w:val="00A16628"/>
    <w:rsid w:val="00A166BB"/>
    <w:rsid w:val="00A169AA"/>
    <w:rsid w:val="00A169FA"/>
    <w:rsid w:val="00A16AE6"/>
    <w:rsid w:val="00A16C6D"/>
    <w:rsid w:val="00A170D2"/>
    <w:rsid w:val="00A175CB"/>
    <w:rsid w:val="00A177E3"/>
    <w:rsid w:val="00A179F8"/>
    <w:rsid w:val="00A17C4E"/>
    <w:rsid w:val="00A17EE5"/>
    <w:rsid w:val="00A20194"/>
    <w:rsid w:val="00A201EC"/>
    <w:rsid w:val="00A2037F"/>
    <w:rsid w:val="00A20475"/>
    <w:rsid w:val="00A206BE"/>
    <w:rsid w:val="00A2089F"/>
    <w:rsid w:val="00A20CB1"/>
    <w:rsid w:val="00A20CC7"/>
    <w:rsid w:val="00A20F82"/>
    <w:rsid w:val="00A21097"/>
    <w:rsid w:val="00A213FA"/>
    <w:rsid w:val="00A21DBF"/>
    <w:rsid w:val="00A21E15"/>
    <w:rsid w:val="00A21F7A"/>
    <w:rsid w:val="00A22194"/>
    <w:rsid w:val="00A222BA"/>
    <w:rsid w:val="00A22329"/>
    <w:rsid w:val="00A22B97"/>
    <w:rsid w:val="00A22E77"/>
    <w:rsid w:val="00A23310"/>
    <w:rsid w:val="00A234E3"/>
    <w:rsid w:val="00A24069"/>
    <w:rsid w:val="00A243D0"/>
    <w:rsid w:val="00A243D8"/>
    <w:rsid w:val="00A246C7"/>
    <w:rsid w:val="00A24AD3"/>
    <w:rsid w:val="00A24B51"/>
    <w:rsid w:val="00A24BE1"/>
    <w:rsid w:val="00A24EF8"/>
    <w:rsid w:val="00A25190"/>
    <w:rsid w:val="00A251FA"/>
    <w:rsid w:val="00A252E3"/>
    <w:rsid w:val="00A25371"/>
    <w:rsid w:val="00A253F2"/>
    <w:rsid w:val="00A2548A"/>
    <w:rsid w:val="00A254D9"/>
    <w:rsid w:val="00A2573F"/>
    <w:rsid w:val="00A25958"/>
    <w:rsid w:val="00A2595A"/>
    <w:rsid w:val="00A25C1A"/>
    <w:rsid w:val="00A25C6A"/>
    <w:rsid w:val="00A25C6C"/>
    <w:rsid w:val="00A26190"/>
    <w:rsid w:val="00A261A0"/>
    <w:rsid w:val="00A2651A"/>
    <w:rsid w:val="00A26579"/>
    <w:rsid w:val="00A26664"/>
    <w:rsid w:val="00A26781"/>
    <w:rsid w:val="00A26794"/>
    <w:rsid w:val="00A26942"/>
    <w:rsid w:val="00A26CD3"/>
    <w:rsid w:val="00A26D04"/>
    <w:rsid w:val="00A27101"/>
    <w:rsid w:val="00A271A1"/>
    <w:rsid w:val="00A276EF"/>
    <w:rsid w:val="00A278AA"/>
    <w:rsid w:val="00A27C65"/>
    <w:rsid w:val="00A27F5A"/>
    <w:rsid w:val="00A30294"/>
    <w:rsid w:val="00A308DC"/>
    <w:rsid w:val="00A30A2C"/>
    <w:rsid w:val="00A30C8A"/>
    <w:rsid w:val="00A310A8"/>
    <w:rsid w:val="00A311F1"/>
    <w:rsid w:val="00A312D8"/>
    <w:rsid w:val="00A312EB"/>
    <w:rsid w:val="00A31318"/>
    <w:rsid w:val="00A313FC"/>
    <w:rsid w:val="00A31462"/>
    <w:rsid w:val="00A317DD"/>
    <w:rsid w:val="00A31906"/>
    <w:rsid w:val="00A3195D"/>
    <w:rsid w:val="00A31B89"/>
    <w:rsid w:val="00A31F02"/>
    <w:rsid w:val="00A32108"/>
    <w:rsid w:val="00A32251"/>
    <w:rsid w:val="00A322A9"/>
    <w:rsid w:val="00A3264E"/>
    <w:rsid w:val="00A32793"/>
    <w:rsid w:val="00A3289D"/>
    <w:rsid w:val="00A32964"/>
    <w:rsid w:val="00A32A80"/>
    <w:rsid w:val="00A32A86"/>
    <w:rsid w:val="00A32B5B"/>
    <w:rsid w:val="00A331C7"/>
    <w:rsid w:val="00A339B4"/>
    <w:rsid w:val="00A33A81"/>
    <w:rsid w:val="00A33B66"/>
    <w:rsid w:val="00A33C03"/>
    <w:rsid w:val="00A34066"/>
    <w:rsid w:val="00A34604"/>
    <w:rsid w:val="00A3471B"/>
    <w:rsid w:val="00A34AE2"/>
    <w:rsid w:val="00A34B80"/>
    <w:rsid w:val="00A3517D"/>
    <w:rsid w:val="00A352AA"/>
    <w:rsid w:val="00A3546B"/>
    <w:rsid w:val="00A354B4"/>
    <w:rsid w:val="00A358E2"/>
    <w:rsid w:val="00A358EB"/>
    <w:rsid w:val="00A35911"/>
    <w:rsid w:val="00A35916"/>
    <w:rsid w:val="00A35969"/>
    <w:rsid w:val="00A35C12"/>
    <w:rsid w:val="00A35E0F"/>
    <w:rsid w:val="00A35E56"/>
    <w:rsid w:val="00A35EB1"/>
    <w:rsid w:val="00A362E7"/>
    <w:rsid w:val="00A364FD"/>
    <w:rsid w:val="00A36A79"/>
    <w:rsid w:val="00A36E72"/>
    <w:rsid w:val="00A376C4"/>
    <w:rsid w:val="00A37877"/>
    <w:rsid w:val="00A37BED"/>
    <w:rsid w:val="00A37D13"/>
    <w:rsid w:val="00A37E25"/>
    <w:rsid w:val="00A37E36"/>
    <w:rsid w:val="00A400D9"/>
    <w:rsid w:val="00A406E9"/>
    <w:rsid w:val="00A407FB"/>
    <w:rsid w:val="00A40AAD"/>
    <w:rsid w:val="00A40C1C"/>
    <w:rsid w:val="00A40C26"/>
    <w:rsid w:val="00A415F0"/>
    <w:rsid w:val="00A41AEE"/>
    <w:rsid w:val="00A41F88"/>
    <w:rsid w:val="00A42122"/>
    <w:rsid w:val="00A4212C"/>
    <w:rsid w:val="00A4237B"/>
    <w:rsid w:val="00A42636"/>
    <w:rsid w:val="00A4264E"/>
    <w:rsid w:val="00A42EE6"/>
    <w:rsid w:val="00A42F54"/>
    <w:rsid w:val="00A42F84"/>
    <w:rsid w:val="00A4360B"/>
    <w:rsid w:val="00A4372A"/>
    <w:rsid w:val="00A43940"/>
    <w:rsid w:val="00A43B4F"/>
    <w:rsid w:val="00A43E16"/>
    <w:rsid w:val="00A44119"/>
    <w:rsid w:val="00A4471C"/>
    <w:rsid w:val="00A4482A"/>
    <w:rsid w:val="00A44961"/>
    <w:rsid w:val="00A44A59"/>
    <w:rsid w:val="00A44A74"/>
    <w:rsid w:val="00A44D82"/>
    <w:rsid w:val="00A44EFE"/>
    <w:rsid w:val="00A451A8"/>
    <w:rsid w:val="00A4523D"/>
    <w:rsid w:val="00A45487"/>
    <w:rsid w:val="00A45707"/>
    <w:rsid w:val="00A45831"/>
    <w:rsid w:val="00A45B0E"/>
    <w:rsid w:val="00A45BF3"/>
    <w:rsid w:val="00A45E49"/>
    <w:rsid w:val="00A45F61"/>
    <w:rsid w:val="00A4604C"/>
    <w:rsid w:val="00A46062"/>
    <w:rsid w:val="00A4645C"/>
    <w:rsid w:val="00A464A2"/>
    <w:rsid w:val="00A4665D"/>
    <w:rsid w:val="00A46B33"/>
    <w:rsid w:val="00A46C01"/>
    <w:rsid w:val="00A46D4D"/>
    <w:rsid w:val="00A46E9D"/>
    <w:rsid w:val="00A4744A"/>
    <w:rsid w:val="00A478B5"/>
    <w:rsid w:val="00A47B0B"/>
    <w:rsid w:val="00A47C51"/>
    <w:rsid w:val="00A47D5C"/>
    <w:rsid w:val="00A50127"/>
    <w:rsid w:val="00A5038C"/>
    <w:rsid w:val="00A50939"/>
    <w:rsid w:val="00A50BA4"/>
    <w:rsid w:val="00A5148D"/>
    <w:rsid w:val="00A51575"/>
    <w:rsid w:val="00A51810"/>
    <w:rsid w:val="00A518BC"/>
    <w:rsid w:val="00A52662"/>
    <w:rsid w:val="00A5267C"/>
    <w:rsid w:val="00A52B1C"/>
    <w:rsid w:val="00A52B8E"/>
    <w:rsid w:val="00A5318A"/>
    <w:rsid w:val="00A531B0"/>
    <w:rsid w:val="00A533EC"/>
    <w:rsid w:val="00A53456"/>
    <w:rsid w:val="00A53788"/>
    <w:rsid w:val="00A53B5B"/>
    <w:rsid w:val="00A53C29"/>
    <w:rsid w:val="00A53E73"/>
    <w:rsid w:val="00A53EB3"/>
    <w:rsid w:val="00A53F01"/>
    <w:rsid w:val="00A54129"/>
    <w:rsid w:val="00A5412D"/>
    <w:rsid w:val="00A54CA0"/>
    <w:rsid w:val="00A54DD4"/>
    <w:rsid w:val="00A54E52"/>
    <w:rsid w:val="00A5504B"/>
    <w:rsid w:val="00A55066"/>
    <w:rsid w:val="00A550EC"/>
    <w:rsid w:val="00A55193"/>
    <w:rsid w:val="00A557D3"/>
    <w:rsid w:val="00A55807"/>
    <w:rsid w:val="00A55865"/>
    <w:rsid w:val="00A55C3C"/>
    <w:rsid w:val="00A55F65"/>
    <w:rsid w:val="00A5608C"/>
    <w:rsid w:val="00A5617E"/>
    <w:rsid w:val="00A5619E"/>
    <w:rsid w:val="00A56413"/>
    <w:rsid w:val="00A5641D"/>
    <w:rsid w:val="00A56500"/>
    <w:rsid w:val="00A56594"/>
    <w:rsid w:val="00A56A66"/>
    <w:rsid w:val="00A56C6F"/>
    <w:rsid w:val="00A574EE"/>
    <w:rsid w:val="00A576EB"/>
    <w:rsid w:val="00A5792E"/>
    <w:rsid w:val="00A601C1"/>
    <w:rsid w:val="00A6044F"/>
    <w:rsid w:val="00A61292"/>
    <w:rsid w:val="00A6135E"/>
    <w:rsid w:val="00A613D2"/>
    <w:rsid w:val="00A615F8"/>
    <w:rsid w:val="00A61676"/>
    <w:rsid w:val="00A61A84"/>
    <w:rsid w:val="00A61BF9"/>
    <w:rsid w:val="00A61DE5"/>
    <w:rsid w:val="00A61E31"/>
    <w:rsid w:val="00A61FB0"/>
    <w:rsid w:val="00A62031"/>
    <w:rsid w:val="00A6226A"/>
    <w:rsid w:val="00A6271F"/>
    <w:rsid w:val="00A6308B"/>
    <w:rsid w:val="00A632D8"/>
    <w:rsid w:val="00A634F0"/>
    <w:rsid w:val="00A63528"/>
    <w:rsid w:val="00A638F4"/>
    <w:rsid w:val="00A63901"/>
    <w:rsid w:val="00A63BCB"/>
    <w:rsid w:val="00A63D12"/>
    <w:rsid w:val="00A63D15"/>
    <w:rsid w:val="00A63DCC"/>
    <w:rsid w:val="00A64F14"/>
    <w:rsid w:val="00A64FF8"/>
    <w:rsid w:val="00A65291"/>
    <w:rsid w:val="00A65929"/>
    <w:rsid w:val="00A659BA"/>
    <w:rsid w:val="00A65C14"/>
    <w:rsid w:val="00A65C49"/>
    <w:rsid w:val="00A65E35"/>
    <w:rsid w:val="00A65F17"/>
    <w:rsid w:val="00A65FC8"/>
    <w:rsid w:val="00A6606A"/>
    <w:rsid w:val="00A6611D"/>
    <w:rsid w:val="00A668C6"/>
    <w:rsid w:val="00A66D65"/>
    <w:rsid w:val="00A67546"/>
    <w:rsid w:val="00A701A1"/>
    <w:rsid w:val="00A7035F"/>
    <w:rsid w:val="00A70523"/>
    <w:rsid w:val="00A707BB"/>
    <w:rsid w:val="00A707E3"/>
    <w:rsid w:val="00A70850"/>
    <w:rsid w:val="00A70A29"/>
    <w:rsid w:val="00A71203"/>
    <w:rsid w:val="00A718E4"/>
    <w:rsid w:val="00A71E43"/>
    <w:rsid w:val="00A71E77"/>
    <w:rsid w:val="00A72058"/>
    <w:rsid w:val="00A72065"/>
    <w:rsid w:val="00A720E6"/>
    <w:rsid w:val="00A72217"/>
    <w:rsid w:val="00A72359"/>
    <w:rsid w:val="00A72486"/>
    <w:rsid w:val="00A729EC"/>
    <w:rsid w:val="00A72C33"/>
    <w:rsid w:val="00A7302D"/>
    <w:rsid w:val="00A730DC"/>
    <w:rsid w:val="00A7342B"/>
    <w:rsid w:val="00A74048"/>
    <w:rsid w:val="00A74433"/>
    <w:rsid w:val="00A744AF"/>
    <w:rsid w:val="00A74575"/>
    <w:rsid w:val="00A749A9"/>
    <w:rsid w:val="00A74A0B"/>
    <w:rsid w:val="00A74B1B"/>
    <w:rsid w:val="00A74C5C"/>
    <w:rsid w:val="00A74EF1"/>
    <w:rsid w:val="00A751AE"/>
    <w:rsid w:val="00A753AB"/>
    <w:rsid w:val="00A75424"/>
    <w:rsid w:val="00A75707"/>
    <w:rsid w:val="00A757BE"/>
    <w:rsid w:val="00A758EB"/>
    <w:rsid w:val="00A758FE"/>
    <w:rsid w:val="00A75A83"/>
    <w:rsid w:val="00A75C8E"/>
    <w:rsid w:val="00A75F0E"/>
    <w:rsid w:val="00A76233"/>
    <w:rsid w:val="00A76299"/>
    <w:rsid w:val="00A764A5"/>
    <w:rsid w:val="00A7668E"/>
    <w:rsid w:val="00A7674D"/>
    <w:rsid w:val="00A7683E"/>
    <w:rsid w:val="00A7691D"/>
    <w:rsid w:val="00A76D08"/>
    <w:rsid w:val="00A76F8C"/>
    <w:rsid w:val="00A77170"/>
    <w:rsid w:val="00A77960"/>
    <w:rsid w:val="00A779E4"/>
    <w:rsid w:val="00A77C93"/>
    <w:rsid w:val="00A800BB"/>
    <w:rsid w:val="00A804C3"/>
    <w:rsid w:val="00A80635"/>
    <w:rsid w:val="00A8090F"/>
    <w:rsid w:val="00A80B9C"/>
    <w:rsid w:val="00A80C84"/>
    <w:rsid w:val="00A80E02"/>
    <w:rsid w:val="00A80FA9"/>
    <w:rsid w:val="00A80FBC"/>
    <w:rsid w:val="00A8125F"/>
    <w:rsid w:val="00A81524"/>
    <w:rsid w:val="00A81531"/>
    <w:rsid w:val="00A819C4"/>
    <w:rsid w:val="00A81B66"/>
    <w:rsid w:val="00A81FDF"/>
    <w:rsid w:val="00A82010"/>
    <w:rsid w:val="00A82270"/>
    <w:rsid w:val="00A822B7"/>
    <w:rsid w:val="00A8231A"/>
    <w:rsid w:val="00A826FB"/>
    <w:rsid w:val="00A8281D"/>
    <w:rsid w:val="00A82C88"/>
    <w:rsid w:val="00A82DC7"/>
    <w:rsid w:val="00A82E85"/>
    <w:rsid w:val="00A833BF"/>
    <w:rsid w:val="00A83508"/>
    <w:rsid w:val="00A8351E"/>
    <w:rsid w:val="00A837D2"/>
    <w:rsid w:val="00A838C8"/>
    <w:rsid w:val="00A83C80"/>
    <w:rsid w:val="00A83E27"/>
    <w:rsid w:val="00A83E40"/>
    <w:rsid w:val="00A83E6F"/>
    <w:rsid w:val="00A83F13"/>
    <w:rsid w:val="00A83FBB"/>
    <w:rsid w:val="00A84053"/>
    <w:rsid w:val="00A840C6"/>
    <w:rsid w:val="00A84117"/>
    <w:rsid w:val="00A844DB"/>
    <w:rsid w:val="00A8496C"/>
    <w:rsid w:val="00A84BD0"/>
    <w:rsid w:val="00A84E88"/>
    <w:rsid w:val="00A851B0"/>
    <w:rsid w:val="00A854AE"/>
    <w:rsid w:val="00A85668"/>
    <w:rsid w:val="00A85673"/>
    <w:rsid w:val="00A85754"/>
    <w:rsid w:val="00A85873"/>
    <w:rsid w:val="00A85BB1"/>
    <w:rsid w:val="00A85BCE"/>
    <w:rsid w:val="00A85C0E"/>
    <w:rsid w:val="00A85C84"/>
    <w:rsid w:val="00A85F5A"/>
    <w:rsid w:val="00A860B5"/>
    <w:rsid w:val="00A862EA"/>
    <w:rsid w:val="00A8673F"/>
    <w:rsid w:val="00A86838"/>
    <w:rsid w:val="00A86C3F"/>
    <w:rsid w:val="00A872C9"/>
    <w:rsid w:val="00A87360"/>
    <w:rsid w:val="00A87824"/>
    <w:rsid w:val="00A87E1E"/>
    <w:rsid w:val="00A87FD4"/>
    <w:rsid w:val="00A90150"/>
    <w:rsid w:val="00A9037D"/>
    <w:rsid w:val="00A90C80"/>
    <w:rsid w:val="00A90D5E"/>
    <w:rsid w:val="00A911C4"/>
    <w:rsid w:val="00A9131A"/>
    <w:rsid w:val="00A91482"/>
    <w:rsid w:val="00A91A0F"/>
    <w:rsid w:val="00A91E1C"/>
    <w:rsid w:val="00A91EBA"/>
    <w:rsid w:val="00A924A7"/>
    <w:rsid w:val="00A92745"/>
    <w:rsid w:val="00A927E2"/>
    <w:rsid w:val="00A929E8"/>
    <w:rsid w:val="00A92B38"/>
    <w:rsid w:val="00A92B7F"/>
    <w:rsid w:val="00A92B90"/>
    <w:rsid w:val="00A92BEB"/>
    <w:rsid w:val="00A92CA9"/>
    <w:rsid w:val="00A92CEA"/>
    <w:rsid w:val="00A92FD5"/>
    <w:rsid w:val="00A930B3"/>
    <w:rsid w:val="00A930F8"/>
    <w:rsid w:val="00A93334"/>
    <w:rsid w:val="00A933AB"/>
    <w:rsid w:val="00A9342A"/>
    <w:rsid w:val="00A937CC"/>
    <w:rsid w:val="00A93CCF"/>
    <w:rsid w:val="00A943B5"/>
    <w:rsid w:val="00A943C6"/>
    <w:rsid w:val="00A9444B"/>
    <w:rsid w:val="00A948D5"/>
    <w:rsid w:val="00A94B5D"/>
    <w:rsid w:val="00A94C6D"/>
    <w:rsid w:val="00A94CD0"/>
    <w:rsid w:val="00A94EB4"/>
    <w:rsid w:val="00A95555"/>
    <w:rsid w:val="00A956A5"/>
    <w:rsid w:val="00A956C7"/>
    <w:rsid w:val="00A95D88"/>
    <w:rsid w:val="00A95D9F"/>
    <w:rsid w:val="00A95E90"/>
    <w:rsid w:val="00A96349"/>
    <w:rsid w:val="00A96455"/>
    <w:rsid w:val="00A96ABC"/>
    <w:rsid w:val="00A96CE2"/>
    <w:rsid w:val="00A96E41"/>
    <w:rsid w:val="00A96EBC"/>
    <w:rsid w:val="00A97004"/>
    <w:rsid w:val="00A97136"/>
    <w:rsid w:val="00A9718B"/>
    <w:rsid w:val="00A97567"/>
    <w:rsid w:val="00A97611"/>
    <w:rsid w:val="00A97D21"/>
    <w:rsid w:val="00AA004E"/>
    <w:rsid w:val="00AA07D7"/>
    <w:rsid w:val="00AA09C6"/>
    <w:rsid w:val="00AA09C9"/>
    <w:rsid w:val="00AA09E9"/>
    <w:rsid w:val="00AA0FDD"/>
    <w:rsid w:val="00AA0FEC"/>
    <w:rsid w:val="00AA11D7"/>
    <w:rsid w:val="00AA1270"/>
    <w:rsid w:val="00AA12E8"/>
    <w:rsid w:val="00AA13C4"/>
    <w:rsid w:val="00AA148D"/>
    <w:rsid w:val="00AA18A5"/>
    <w:rsid w:val="00AA205E"/>
    <w:rsid w:val="00AA233A"/>
    <w:rsid w:val="00AA2762"/>
    <w:rsid w:val="00AA27B0"/>
    <w:rsid w:val="00AA27C9"/>
    <w:rsid w:val="00AA2AFD"/>
    <w:rsid w:val="00AA2ED6"/>
    <w:rsid w:val="00AA34A4"/>
    <w:rsid w:val="00AA38D7"/>
    <w:rsid w:val="00AA3B47"/>
    <w:rsid w:val="00AA3C8A"/>
    <w:rsid w:val="00AA3EDE"/>
    <w:rsid w:val="00AA4424"/>
    <w:rsid w:val="00AA46AE"/>
    <w:rsid w:val="00AA4826"/>
    <w:rsid w:val="00AA4937"/>
    <w:rsid w:val="00AA49F7"/>
    <w:rsid w:val="00AA4C57"/>
    <w:rsid w:val="00AA5199"/>
    <w:rsid w:val="00AA51E1"/>
    <w:rsid w:val="00AA5532"/>
    <w:rsid w:val="00AA58DA"/>
    <w:rsid w:val="00AA59C4"/>
    <w:rsid w:val="00AA5CE3"/>
    <w:rsid w:val="00AA5EB3"/>
    <w:rsid w:val="00AA625B"/>
    <w:rsid w:val="00AA62DC"/>
    <w:rsid w:val="00AA62DE"/>
    <w:rsid w:val="00AA633D"/>
    <w:rsid w:val="00AA64F3"/>
    <w:rsid w:val="00AA6A91"/>
    <w:rsid w:val="00AA6DAF"/>
    <w:rsid w:val="00AA752E"/>
    <w:rsid w:val="00AA75BB"/>
    <w:rsid w:val="00AA76AB"/>
    <w:rsid w:val="00AA7A26"/>
    <w:rsid w:val="00AA7A5A"/>
    <w:rsid w:val="00AA7CAD"/>
    <w:rsid w:val="00AA7DAE"/>
    <w:rsid w:val="00AA7E9A"/>
    <w:rsid w:val="00AB01D9"/>
    <w:rsid w:val="00AB06FA"/>
    <w:rsid w:val="00AB0FC8"/>
    <w:rsid w:val="00AB112A"/>
    <w:rsid w:val="00AB16E7"/>
    <w:rsid w:val="00AB17DE"/>
    <w:rsid w:val="00AB1D0B"/>
    <w:rsid w:val="00AB22CE"/>
    <w:rsid w:val="00AB2663"/>
    <w:rsid w:val="00AB2AD5"/>
    <w:rsid w:val="00AB2DFD"/>
    <w:rsid w:val="00AB3354"/>
    <w:rsid w:val="00AB3705"/>
    <w:rsid w:val="00AB37F5"/>
    <w:rsid w:val="00AB3955"/>
    <w:rsid w:val="00AB3D27"/>
    <w:rsid w:val="00AB446C"/>
    <w:rsid w:val="00AB4902"/>
    <w:rsid w:val="00AB4D54"/>
    <w:rsid w:val="00AB4EFE"/>
    <w:rsid w:val="00AB53A7"/>
    <w:rsid w:val="00AB54C9"/>
    <w:rsid w:val="00AB5529"/>
    <w:rsid w:val="00AB5998"/>
    <w:rsid w:val="00AB5DB6"/>
    <w:rsid w:val="00AB5E70"/>
    <w:rsid w:val="00AB5F72"/>
    <w:rsid w:val="00AB5FBC"/>
    <w:rsid w:val="00AB6043"/>
    <w:rsid w:val="00AB604F"/>
    <w:rsid w:val="00AB60F8"/>
    <w:rsid w:val="00AB63F8"/>
    <w:rsid w:val="00AB6612"/>
    <w:rsid w:val="00AB687D"/>
    <w:rsid w:val="00AB68F7"/>
    <w:rsid w:val="00AB6B24"/>
    <w:rsid w:val="00AB6EF9"/>
    <w:rsid w:val="00AB7279"/>
    <w:rsid w:val="00AB754B"/>
    <w:rsid w:val="00AB7FD6"/>
    <w:rsid w:val="00AC0423"/>
    <w:rsid w:val="00AC06E7"/>
    <w:rsid w:val="00AC06FE"/>
    <w:rsid w:val="00AC074A"/>
    <w:rsid w:val="00AC0CF2"/>
    <w:rsid w:val="00AC0F3E"/>
    <w:rsid w:val="00AC105F"/>
    <w:rsid w:val="00AC11DA"/>
    <w:rsid w:val="00AC1318"/>
    <w:rsid w:val="00AC1586"/>
    <w:rsid w:val="00AC1770"/>
    <w:rsid w:val="00AC18B7"/>
    <w:rsid w:val="00AC1924"/>
    <w:rsid w:val="00AC1A41"/>
    <w:rsid w:val="00AC1A76"/>
    <w:rsid w:val="00AC1D19"/>
    <w:rsid w:val="00AC1EC6"/>
    <w:rsid w:val="00AC27DE"/>
    <w:rsid w:val="00AC2BE6"/>
    <w:rsid w:val="00AC2FF7"/>
    <w:rsid w:val="00AC345A"/>
    <w:rsid w:val="00AC348B"/>
    <w:rsid w:val="00AC3498"/>
    <w:rsid w:val="00AC35D0"/>
    <w:rsid w:val="00AC35F4"/>
    <w:rsid w:val="00AC39F9"/>
    <w:rsid w:val="00AC40DF"/>
    <w:rsid w:val="00AC463A"/>
    <w:rsid w:val="00AC4746"/>
    <w:rsid w:val="00AC4906"/>
    <w:rsid w:val="00AC4A65"/>
    <w:rsid w:val="00AC4B43"/>
    <w:rsid w:val="00AC548B"/>
    <w:rsid w:val="00AC5578"/>
    <w:rsid w:val="00AC560F"/>
    <w:rsid w:val="00AC568E"/>
    <w:rsid w:val="00AC576F"/>
    <w:rsid w:val="00AC57EE"/>
    <w:rsid w:val="00AC5877"/>
    <w:rsid w:val="00AC5A68"/>
    <w:rsid w:val="00AC5BC8"/>
    <w:rsid w:val="00AC5EE6"/>
    <w:rsid w:val="00AC5F9C"/>
    <w:rsid w:val="00AC68FD"/>
    <w:rsid w:val="00AC7896"/>
    <w:rsid w:val="00AC7B4F"/>
    <w:rsid w:val="00AD0A31"/>
    <w:rsid w:val="00AD0CA6"/>
    <w:rsid w:val="00AD0D09"/>
    <w:rsid w:val="00AD17AD"/>
    <w:rsid w:val="00AD18C0"/>
    <w:rsid w:val="00AD1D9E"/>
    <w:rsid w:val="00AD1E45"/>
    <w:rsid w:val="00AD1E57"/>
    <w:rsid w:val="00AD242D"/>
    <w:rsid w:val="00AD2491"/>
    <w:rsid w:val="00AD2602"/>
    <w:rsid w:val="00AD2643"/>
    <w:rsid w:val="00AD277F"/>
    <w:rsid w:val="00AD282A"/>
    <w:rsid w:val="00AD2976"/>
    <w:rsid w:val="00AD2A93"/>
    <w:rsid w:val="00AD2AC5"/>
    <w:rsid w:val="00AD3462"/>
    <w:rsid w:val="00AD3496"/>
    <w:rsid w:val="00AD429F"/>
    <w:rsid w:val="00AD477A"/>
    <w:rsid w:val="00AD47EA"/>
    <w:rsid w:val="00AD4B09"/>
    <w:rsid w:val="00AD4BA1"/>
    <w:rsid w:val="00AD4BDB"/>
    <w:rsid w:val="00AD4C6B"/>
    <w:rsid w:val="00AD52CD"/>
    <w:rsid w:val="00AD53A4"/>
    <w:rsid w:val="00AD5488"/>
    <w:rsid w:val="00AD5F79"/>
    <w:rsid w:val="00AD5FC5"/>
    <w:rsid w:val="00AD63F0"/>
    <w:rsid w:val="00AD6BA1"/>
    <w:rsid w:val="00AD6BE6"/>
    <w:rsid w:val="00AD6D62"/>
    <w:rsid w:val="00AD6E86"/>
    <w:rsid w:val="00AD6EC4"/>
    <w:rsid w:val="00AD733D"/>
    <w:rsid w:val="00AD777D"/>
    <w:rsid w:val="00AD7882"/>
    <w:rsid w:val="00AD7E1B"/>
    <w:rsid w:val="00AD7F45"/>
    <w:rsid w:val="00AE0005"/>
    <w:rsid w:val="00AE00C3"/>
    <w:rsid w:val="00AE039F"/>
    <w:rsid w:val="00AE0E37"/>
    <w:rsid w:val="00AE109B"/>
    <w:rsid w:val="00AE2291"/>
    <w:rsid w:val="00AE289F"/>
    <w:rsid w:val="00AE29CC"/>
    <w:rsid w:val="00AE2A96"/>
    <w:rsid w:val="00AE2CA9"/>
    <w:rsid w:val="00AE2EC6"/>
    <w:rsid w:val="00AE2EE1"/>
    <w:rsid w:val="00AE3144"/>
    <w:rsid w:val="00AE3303"/>
    <w:rsid w:val="00AE35D0"/>
    <w:rsid w:val="00AE3A01"/>
    <w:rsid w:val="00AE3C45"/>
    <w:rsid w:val="00AE3E36"/>
    <w:rsid w:val="00AE3EE2"/>
    <w:rsid w:val="00AE44E7"/>
    <w:rsid w:val="00AE493F"/>
    <w:rsid w:val="00AE4BCB"/>
    <w:rsid w:val="00AE4EF1"/>
    <w:rsid w:val="00AE4F81"/>
    <w:rsid w:val="00AE5229"/>
    <w:rsid w:val="00AE53D8"/>
    <w:rsid w:val="00AE54B5"/>
    <w:rsid w:val="00AE5519"/>
    <w:rsid w:val="00AE5549"/>
    <w:rsid w:val="00AE57FD"/>
    <w:rsid w:val="00AE583C"/>
    <w:rsid w:val="00AE5853"/>
    <w:rsid w:val="00AE59E5"/>
    <w:rsid w:val="00AE5CFA"/>
    <w:rsid w:val="00AE66A5"/>
    <w:rsid w:val="00AE6871"/>
    <w:rsid w:val="00AE687B"/>
    <w:rsid w:val="00AE69E2"/>
    <w:rsid w:val="00AE6C87"/>
    <w:rsid w:val="00AE6F51"/>
    <w:rsid w:val="00AE7029"/>
    <w:rsid w:val="00AE7056"/>
    <w:rsid w:val="00AE7084"/>
    <w:rsid w:val="00AE709C"/>
    <w:rsid w:val="00AE71B7"/>
    <w:rsid w:val="00AE729C"/>
    <w:rsid w:val="00AE72AB"/>
    <w:rsid w:val="00AE73B7"/>
    <w:rsid w:val="00AE7950"/>
    <w:rsid w:val="00AE7B3E"/>
    <w:rsid w:val="00AF0078"/>
    <w:rsid w:val="00AF053C"/>
    <w:rsid w:val="00AF0A26"/>
    <w:rsid w:val="00AF0F01"/>
    <w:rsid w:val="00AF1262"/>
    <w:rsid w:val="00AF1275"/>
    <w:rsid w:val="00AF130E"/>
    <w:rsid w:val="00AF1729"/>
    <w:rsid w:val="00AF1799"/>
    <w:rsid w:val="00AF17D3"/>
    <w:rsid w:val="00AF2224"/>
    <w:rsid w:val="00AF2233"/>
    <w:rsid w:val="00AF2495"/>
    <w:rsid w:val="00AF2500"/>
    <w:rsid w:val="00AF2610"/>
    <w:rsid w:val="00AF293B"/>
    <w:rsid w:val="00AF2BE6"/>
    <w:rsid w:val="00AF2DB5"/>
    <w:rsid w:val="00AF2E61"/>
    <w:rsid w:val="00AF2FE0"/>
    <w:rsid w:val="00AF30E2"/>
    <w:rsid w:val="00AF36DB"/>
    <w:rsid w:val="00AF3926"/>
    <w:rsid w:val="00AF3A34"/>
    <w:rsid w:val="00AF409F"/>
    <w:rsid w:val="00AF4216"/>
    <w:rsid w:val="00AF44D4"/>
    <w:rsid w:val="00AF4576"/>
    <w:rsid w:val="00AF4D13"/>
    <w:rsid w:val="00AF4F58"/>
    <w:rsid w:val="00AF502D"/>
    <w:rsid w:val="00AF5169"/>
    <w:rsid w:val="00AF5355"/>
    <w:rsid w:val="00AF572F"/>
    <w:rsid w:val="00AF584B"/>
    <w:rsid w:val="00AF601B"/>
    <w:rsid w:val="00AF6115"/>
    <w:rsid w:val="00AF62A8"/>
    <w:rsid w:val="00AF643E"/>
    <w:rsid w:val="00AF66FE"/>
    <w:rsid w:val="00AF6707"/>
    <w:rsid w:val="00AF6ACA"/>
    <w:rsid w:val="00AF6BC0"/>
    <w:rsid w:val="00AF6BD4"/>
    <w:rsid w:val="00AF6CD6"/>
    <w:rsid w:val="00AF6DA9"/>
    <w:rsid w:val="00AF6E19"/>
    <w:rsid w:val="00AF726E"/>
    <w:rsid w:val="00AF7288"/>
    <w:rsid w:val="00AF76B1"/>
    <w:rsid w:val="00AF77C7"/>
    <w:rsid w:val="00AF7A56"/>
    <w:rsid w:val="00AF7C4B"/>
    <w:rsid w:val="00AF7DBD"/>
    <w:rsid w:val="00B00273"/>
    <w:rsid w:val="00B0061C"/>
    <w:rsid w:val="00B006A3"/>
    <w:rsid w:val="00B008C2"/>
    <w:rsid w:val="00B00A2B"/>
    <w:rsid w:val="00B00CD8"/>
    <w:rsid w:val="00B00D0E"/>
    <w:rsid w:val="00B00F96"/>
    <w:rsid w:val="00B0109D"/>
    <w:rsid w:val="00B01B02"/>
    <w:rsid w:val="00B01FBB"/>
    <w:rsid w:val="00B021F6"/>
    <w:rsid w:val="00B02513"/>
    <w:rsid w:val="00B0292F"/>
    <w:rsid w:val="00B02E23"/>
    <w:rsid w:val="00B030C7"/>
    <w:rsid w:val="00B03381"/>
    <w:rsid w:val="00B03593"/>
    <w:rsid w:val="00B037A2"/>
    <w:rsid w:val="00B03B8D"/>
    <w:rsid w:val="00B03DF1"/>
    <w:rsid w:val="00B0403F"/>
    <w:rsid w:val="00B040A5"/>
    <w:rsid w:val="00B049D5"/>
    <w:rsid w:val="00B04B0E"/>
    <w:rsid w:val="00B04B89"/>
    <w:rsid w:val="00B04D25"/>
    <w:rsid w:val="00B04DD3"/>
    <w:rsid w:val="00B04F49"/>
    <w:rsid w:val="00B0540A"/>
    <w:rsid w:val="00B058CD"/>
    <w:rsid w:val="00B059CC"/>
    <w:rsid w:val="00B05C72"/>
    <w:rsid w:val="00B05CC5"/>
    <w:rsid w:val="00B05DC6"/>
    <w:rsid w:val="00B061FF"/>
    <w:rsid w:val="00B06695"/>
    <w:rsid w:val="00B068F8"/>
    <w:rsid w:val="00B06E20"/>
    <w:rsid w:val="00B07055"/>
    <w:rsid w:val="00B07353"/>
    <w:rsid w:val="00B073E0"/>
    <w:rsid w:val="00B076F7"/>
    <w:rsid w:val="00B07793"/>
    <w:rsid w:val="00B07D0A"/>
    <w:rsid w:val="00B07F92"/>
    <w:rsid w:val="00B1047D"/>
    <w:rsid w:val="00B10535"/>
    <w:rsid w:val="00B10ADA"/>
    <w:rsid w:val="00B10F00"/>
    <w:rsid w:val="00B111AA"/>
    <w:rsid w:val="00B115AC"/>
    <w:rsid w:val="00B11725"/>
    <w:rsid w:val="00B11893"/>
    <w:rsid w:val="00B11AD8"/>
    <w:rsid w:val="00B11CC9"/>
    <w:rsid w:val="00B1220F"/>
    <w:rsid w:val="00B125F9"/>
    <w:rsid w:val="00B126B3"/>
    <w:rsid w:val="00B126C3"/>
    <w:rsid w:val="00B12735"/>
    <w:rsid w:val="00B129A0"/>
    <w:rsid w:val="00B12A3A"/>
    <w:rsid w:val="00B12C98"/>
    <w:rsid w:val="00B13232"/>
    <w:rsid w:val="00B132EE"/>
    <w:rsid w:val="00B133C7"/>
    <w:rsid w:val="00B134CD"/>
    <w:rsid w:val="00B13537"/>
    <w:rsid w:val="00B13612"/>
    <w:rsid w:val="00B13766"/>
    <w:rsid w:val="00B13E2C"/>
    <w:rsid w:val="00B13EE0"/>
    <w:rsid w:val="00B13F93"/>
    <w:rsid w:val="00B14165"/>
    <w:rsid w:val="00B14523"/>
    <w:rsid w:val="00B14649"/>
    <w:rsid w:val="00B146A7"/>
    <w:rsid w:val="00B149AE"/>
    <w:rsid w:val="00B14D51"/>
    <w:rsid w:val="00B14E41"/>
    <w:rsid w:val="00B14FB6"/>
    <w:rsid w:val="00B152FE"/>
    <w:rsid w:val="00B154AC"/>
    <w:rsid w:val="00B159B7"/>
    <w:rsid w:val="00B15D3C"/>
    <w:rsid w:val="00B16403"/>
    <w:rsid w:val="00B167A9"/>
    <w:rsid w:val="00B167C4"/>
    <w:rsid w:val="00B16FF8"/>
    <w:rsid w:val="00B1704C"/>
    <w:rsid w:val="00B171E9"/>
    <w:rsid w:val="00B17201"/>
    <w:rsid w:val="00B172CA"/>
    <w:rsid w:val="00B174AD"/>
    <w:rsid w:val="00B175A7"/>
    <w:rsid w:val="00B175D6"/>
    <w:rsid w:val="00B176CB"/>
    <w:rsid w:val="00B177E6"/>
    <w:rsid w:val="00B17A05"/>
    <w:rsid w:val="00B17E2E"/>
    <w:rsid w:val="00B17EC1"/>
    <w:rsid w:val="00B204C2"/>
    <w:rsid w:val="00B20B37"/>
    <w:rsid w:val="00B20BC5"/>
    <w:rsid w:val="00B20E47"/>
    <w:rsid w:val="00B20F6A"/>
    <w:rsid w:val="00B2152C"/>
    <w:rsid w:val="00B21746"/>
    <w:rsid w:val="00B217BC"/>
    <w:rsid w:val="00B218D5"/>
    <w:rsid w:val="00B21E14"/>
    <w:rsid w:val="00B21E7E"/>
    <w:rsid w:val="00B2253F"/>
    <w:rsid w:val="00B226CC"/>
    <w:rsid w:val="00B227B7"/>
    <w:rsid w:val="00B227E6"/>
    <w:rsid w:val="00B22C3D"/>
    <w:rsid w:val="00B22CF7"/>
    <w:rsid w:val="00B22DE5"/>
    <w:rsid w:val="00B22FD6"/>
    <w:rsid w:val="00B2369B"/>
    <w:rsid w:val="00B23C44"/>
    <w:rsid w:val="00B23CA9"/>
    <w:rsid w:val="00B23D2D"/>
    <w:rsid w:val="00B23DB3"/>
    <w:rsid w:val="00B24014"/>
    <w:rsid w:val="00B24424"/>
    <w:rsid w:val="00B24629"/>
    <w:rsid w:val="00B2471E"/>
    <w:rsid w:val="00B248E8"/>
    <w:rsid w:val="00B24928"/>
    <w:rsid w:val="00B24A06"/>
    <w:rsid w:val="00B24A57"/>
    <w:rsid w:val="00B24CA0"/>
    <w:rsid w:val="00B24CF4"/>
    <w:rsid w:val="00B24FC0"/>
    <w:rsid w:val="00B25004"/>
    <w:rsid w:val="00B251D4"/>
    <w:rsid w:val="00B251E2"/>
    <w:rsid w:val="00B25527"/>
    <w:rsid w:val="00B25734"/>
    <w:rsid w:val="00B2597A"/>
    <w:rsid w:val="00B25AF1"/>
    <w:rsid w:val="00B25D72"/>
    <w:rsid w:val="00B25EE2"/>
    <w:rsid w:val="00B2652E"/>
    <w:rsid w:val="00B269B8"/>
    <w:rsid w:val="00B26B05"/>
    <w:rsid w:val="00B26B2A"/>
    <w:rsid w:val="00B26B8E"/>
    <w:rsid w:val="00B26ED5"/>
    <w:rsid w:val="00B27232"/>
    <w:rsid w:val="00B27502"/>
    <w:rsid w:val="00B27947"/>
    <w:rsid w:val="00B27A20"/>
    <w:rsid w:val="00B27A6E"/>
    <w:rsid w:val="00B27BA1"/>
    <w:rsid w:val="00B27BE8"/>
    <w:rsid w:val="00B27F35"/>
    <w:rsid w:val="00B3014C"/>
    <w:rsid w:val="00B30954"/>
    <w:rsid w:val="00B30AEB"/>
    <w:rsid w:val="00B3101F"/>
    <w:rsid w:val="00B31062"/>
    <w:rsid w:val="00B313E9"/>
    <w:rsid w:val="00B315CE"/>
    <w:rsid w:val="00B31A77"/>
    <w:rsid w:val="00B31AC9"/>
    <w:rsid w:val="00B3228F"/>
    <w:rsid w:val="00B3239E"/>
    <w:rsid w:val="00B3248F"/>
    <w:rsid w:val="00B3288B"/>
    <w:rsid w:val="00B3297D"/>
    <w:rsid w:val="00B331CC"/>
    <w:rsid w:val="00B33289"/>
    <w:rsid w:val="00B33355"/>
    <w:rsid w:val="00B33608"/>
    <w:rsid w:val="00B3367A"/>
    <w:rsid w:val="00B33877"/>
    <w:rsid w:val="00B33C09"/>
    <w:rsid w:val="00B3476B"/>
    <w:rsid w:val="00B3481C"/>
    <w:rsid w:val="00B34865"/>
    <w:rsid w:val="00B34F68"/>
    <w:rsid w:val="00B34FD3"/>
    <w:rsid w:val="00B35148"/>
    <w:rsid w:val="00B358FD"/>
    <w:rsid w:val="00B35B4A"/>
    <w:rsid w:val="00B35E3C"/>
    <w:rsid w:val="00B35F85"/>
    <w:rsid w:val="00B3604B"/>
    <w:rsid w:val="00B36107"/>
    <w:rsid w:val="00B3619C"/>
    <w:rsid w:val="00B36287"/>
    <w:rsid w:val="00B3630D"/>
    <w:rsid w:val="00B363E6"/>
    <w:rsid w:val="00B36889"/>
    <w:rsid w:val="00B36944"/>
    <w:rsid w:val="00B36F03"/>
    <w:rsid w:val="00B3762C"/>
    <w:rsid w:val="00B379C6"/>
    <w:rsid w:val="00B37B1F"/>
    <w:rsid w:val="00B37D47"/>
    <w:rsid w:val="00B37EFB"/>
    <w:rsid w:val="00B4037E"/>
    <w:rsid w:val="00B40598"/>
    <w:rsid w:val="00B408D0"/>
    <w:rsid w:val="00B40DF6"/>
    <w:rsid w:val="00B413ED"/>
    <w:rsid w:val="00B41555"/>
    <w:rsid w:val="00B41777"/>
    <w:rsid w:val="00B41A85"/>
    <w:rsid w:val="00B41AE2"/>
    <w:rsid w:val="00B41E0C"/>
    <w:rsid w:val="00B41F3D"/>
    <w:rsid w:val="00B4212D"/>
    <w:rsid w:val="00B4271A"/>
    <w:rsid w:val="00B427E7"/>
    <w:rsid w:val="00B4280B"/>
    <w:rsid w:val="00B42CC0"/>
    <w:rsid w:val="00B42D0F"/>
    <w:rsid w:val="00B42F95"/>
    <w:rsid w:val="00B43090"/>
    <w:rsid w:val="00B43277"/>
    <w:rsid w:val="00B4338D"/>
    <w:rsid w:val="00B4342E"/>
    <w:rsid w:val="00B43DDE"/>
    <w:rsid w:val="00B43F91"/>
    <w:rsid w:val="00B440D2"/>
    <w:rsid w:val="00B44493"/>
    <w:rsid w:val="00B445F1"/>
    <w:rsid w:val="00B44961"/>
    <w:rsid w:val="00B44E90"/>
    <w:rsid w:val="00B45124"/>
    <w:rsid w:val="00B45130"/>
    <w:rsid w:val="00B4548F"/>
    <w:rsid w:val="00B45583"/>
    <w:rsid w:val="00B45769"/>
    <w:rsid w:val="00B45AA2"/>
    <w:rsid w:val="00B45EE9"/>
    <w:rsid w:val="00B46097"/>
    <w:rsid w:val="00B468CE"/>
    <w:rsid w:val="00B46E09"/>
    <w:rsid w:val="00B47117"/>
    <w:rsid w:val="00B47194"/>
    <w:rsid w:val="00B472DA"/>
    <w:rsid w:val="00B4734D"/>
    <w:rsid w:val="00B473FF"/>
    <w:rsid w:val="00B4797B"/>
    <w:rsid w:val="00B47DE2"/>
    <w:rsid w:val="00B50003"/>
    <w:rsid w:val="00B5031D"/>
    <w:rsid w:val="00B508FE"/>
    <w:rsid w:val="00B50C70"/>
    <w:rsid w:val="00B50C82"/>
    <w:rsid w:val="00B50E0C"/>
    <w:rsid w:val="00B50F53"/>
    <w:rsid w:val="00B50F76"/>
    <w:rsid w:val="00B512A6"/>
    <w:rsid w:val="00B51541"/>
    <w:rsid w:val="00B51942"/>
    <w:rsid w:val="00B51D6B"/>
    <w:rsid w:val="00B52220"/>
    <w:rsid w:val="00B5231D"/>
    <w:rsid w:val="00B523D9"/>
    <w:rsid w:val="00B5243F"/>
    <w:rsid w:val="00B52465"/>
    <w:rsid w:val="00B52958"/>
    <w:rsid w:val="00B529C5"/>
    <w:rsid w:val="00B52F51"/>
    <w:rsid w:val="00B52FD2"/>
    <w:rsid w:val="00B53187"/>
    <w:rsid w:val="00B53364"/>
    <w:rsid w:val="00B533B3"/>
    <w:rsid w:val="00B53A61"/>
    <w:rsid w:val="00B53C38"/>
    <w:rsid w:val="00B53F6B"/>
    <w:rsid w:val="00B54244"/>
    <w:rsid w:val="00B542B0"/>
    <w:rsid w:val="00B543E7"/>
    <w:rsid w:val="00B543E9"/>
    <w:rsid w:val="00B5452A"/>
    <w:rsid w:val="00B5488C"/>
    <w:rsid w:val="00B54923"/>
    <w:rsid w:val="00B54FC1"/>
    <w:rsid w:val="00B55259"/>
    <w:rsid w:val="00B5527E"/>
    <w:rsid w:val="00B553FE"/>
    <w:rsid w:val="00B55777"/>
    <w:rsid w:val="00B5577E"/>
    <w:rsid w:val="00B560C3"/>
    <w:rsid w:val="00B5636A"/>
    <w:rsid w:val="00B56500"/>
    <w:rsid w:val="00B567B2"/>
    <w:rsid w:val="00B567BE"/>
    <w:rsid w:val="00B56950"/>
    <w:rsid w:val="00B576E1"/>
    <w:rsid w:val="00B578CB"/>
    <w:rsid w:val="00B57A9C"/>
    <w:rsid w:val="00B6001C"/>
    <w:rsid w:val="00B6014F"/>
    <w:rsid w:val="00B60289"/>
    <w:rsid w:val="00B602E8"/>
    <w:rsid w:val="00B60362"/>
    <w:rsid w:val="00B604CE"/>
    <w:rsid w:val="00B604F9"/>
    <w:rsid w:val="00B606AB"/>
    <w:rsid w:val="00B6087B"/>
    <w:rsid w:val="00B60AB8"/>
    <w:rsid w:val="00B612CB"/>
    <w:rsid w:val="00B616BD"/>
    <w:rsid w:val="00B61AD2"/>
    <w:rsid w:val="00B61C91"/>
    <w:rsid w:val="00B61E8E"/>
    <w:rsid w:val="00B620F5"/>
    <w:rsid w:val="00B62255"/>
    <w:rsid w:val="00B624F6"/>
    <w:rsid w:val="00B62E89"/>
    <w:rsid w:val="00B62F88"/>
    <w:rsid w:val="00B631E9"/>
    <w:rsid w:val="00B6348B"/>
    <w:rsid w:val="00B6350A"/>
    <w:rsid w:val="00B6355A"/>
    <w:rsid w:val="00B64296"/>
    <w:rsid w:val="00B6431B"/>
    <w:rsid w:val="00B645EB"/>
    <w:rsid w:val="00B64702"/>
    <w:rsid w:val="00B64AA2"/>
    <w:rsid w:val="00B64AE2"/>
    <w:rsid w:val="00B64BB7"/>
    <w:rsid w:val="00B64CA9"/>
    <w:rsid w:val="00B64D81"/>
    <w:rsid w:val="00B6530E"/>
    <w:rsid w:val="00B654AE"/>
    <w:rsid w:val="00B654E5"/>
    <w:rsid w:val="00B663FF"/>
    <w:rsid w:val="00B667A5"/>
    <w:rsid w:val="00B6697F"/>
    <w:rsid w:val="00B669A9"/>
    <w:rsid w:val="00B669D0"/>
    <w:rsid w:val="00B66AD0"/>
    <w:rsid w:val="00B66B8D"/>
    <w:rsid w:val="00B67359"/>
    <w:rsid w:val="00B673D2"/>
    <w:rsid w:val="00B67460"/>
    <w:rsid w:val="00B6777B"/>
    <w:rsid w:val="00B67AAB"/>
    <w:rsid w:val="00B67E03"/>
    <w:rsid w:val="00B67E20"/>
    <w:rsid w:val="00B704BA"/>
    <w:rsid w:val="00B70983"/>
    <w:rsid w:val="00B70B82"/>
    <w:rsid w:val="00B70EC1"/>
    <w:rsid w:val="00B71A3B"/>
    <w:rsid w:val="00B71A98"/>
    <w:rsid w:val="00B71CD9"/>
    <w:rsid w:val="00B720A8"/>
    <w:rsid w:val="00B720F1"/>
    <w:rsid w:val="00B721D1"/>
    <w:rsid w:val="00B724A7"/>
    <w:rsid w:val="00B72523"/>
    <w:rsid w:val="00B72789"/>
    <w:rsid w:val="00B72826"/>
    <w:rsid w:val="00B7284F"/>
    <w:rsid w:val="00B729F7"/>
    <w:rsid w:val="00B72A47"/>
    <w:rsid w:val="00B72D8E"/>
    <w:rsid w:val="00B731C5"/>
    <w:rsid w:val="00B73AEE"/>
    <w:rsid w:val="00B7400B"/>
    <w:rsid w:val="00B746AC"/>
    <w:rsid w:val="00B74BFE"/>
    <w:rsid w:val="00B74CEA"/>
    <w:rsid w:val="00B74E5B"/>
    <w:rsid w:val="00B74EB4"/>
    <w:rsid w:val="00B74F71"/>
    <w:rsid w:val="00B750F5"/>
    <w:rsid w:val="00B751B4"/>
    <w:rsid w:val="00B7565D"/>
    <w:rsid w:val="00B756F8"/>
    <w:rsid w:val="00B75CAA"/>
    <w:rsid w:val="00B75E6E"/>
    <w:rsid w:val="00B75F11"/>
    <w:rsid w:val="00B760D0"/>
    <w:rsid w:val="00B764CF"/>
    <w:rsid w:val="00B767F7"/>
    <w:rsid w:val="00B76D80"/>
    <w:rsid w:val="00B76DCE"/>
    <w:rsid w:val="00B76F47"/>
    <w:rsid w:val="00B7701A"/>
    <w:rsid w:val="00B772F5"/>
    <w:rsid w:val="00B77371"/>
    <w:rsid w:val="00B77374"/>
    <w:rsid w:val="00B775FD"/>
    <w:rsid w:val="00B77A7F"/>
    <w:rsid w:val="00B800D2"/>
    <w:rsid w:val="00B800E2"/>
    <w:rsid w:val="00B80107"/>
    <w:rsid w:val="00B80427"/>
    <w:rsid w:val="00B8054B"/>
    <w:rsid w:val="00B805E2"/>
    <w:rsid w:val="00B8090E"/>
    <w:rsid w:val="00B80EFD"/>
    <w:rsid w:val="00B80F8B"/>
    <w:rsid w:val="00B81062"/>
    <w:rsid w:val="00B81210"/>
    <w:rsid w:val="00B8133D"/>
    <w:rsid w:val="00B813A1"/>
    <w:rsid w:val="00B81AB9"/>
    <w:rsid w:val="00B81BCA"/>
    <w:rsid w:val="00B81D22"/>
    <w:rsid w:val="00B81FE5"/>
    <w:rsid w:val="00B8269A"/>
    <w:rsid w:val="00B82784"/>
    <w:rsid w:val="00B82822"/>
    <w:rsid w:val="00B82DA7"/>
    <w:rsid w:val="00B830A4"/>
    <w:rsid w:val="00B830BA"/>
    <w:rsid w:val="00B83213"/>
    <w:rsid w:val="00B8336A"/>
    <w:rsid w:val="00B83740"/>
    <w:rsid w:val="00B83AE9"/>
    <w:rsid w:val="00B83EE0"/>
    <w:rsid w:val="00B83F11"/>
    <w:rsid w:val="00B840A1"/>
    <w:rsid w:val="00B841CD"/>
    <w:rsid w:val="00B84D88"/>
    <w:rsid w:val="00B84F4D"/>
    <w:rsid w:val="00B85025"/>
    <w:rsid w:val="00B854D6"/>
    <w:rsid w:val="00B857BD"/>
    <w:rsid w:val="00B85EF2"/>
    <w:rsid w:val="00B86182"/>
    <w:rsid w:val="00B863B2"/>
    <w:rsid w:val="00B869E4"/>
    <w:rsid w:val="00B87371"/>
    <w:rsid w:val="00B87484"/>
    <w:rsid w:val="00B87566"/>
    <w:rsid w:val="00B87D4D"/>
    <w:rsid w:val="00B87DF1"/>
    <w:rsid w:val="00B87E6F"/>
    <w:rsid w:val="00B90CBF"/>
    <w:rsid w:val="00B91265"/>
    <w:rsid w:val="00B9182A"/>
    <w:rsid w:val="00B91A3A"/>
    <w:rsid w:val="00B92434"/>
    <w:rsid w:val="00B925CB"/>
    <w:rsid w:val="00B92651"/>
    <w:rsid w:val="00B927A6"/>
    <w:rsid w:val="00B92A25"/>
    <w:rsid w:val="00B92A85"/>
    <w:rsid w:val="00B9314A"/>
    <w:rsid w:val="00B9331E"/>
    <w:rsid w:val="00B9334E"/>
    <w:rsid w:val="00B93356"/>
    <w:rsid w:val="00B93440"/>
    <w:rsid w:val="00B93497"/>
    <w:rsid w:val="00B93C43"/>
    <w:rsid w:val="00B93CF1"/>
    <w:rsid w:val="00B93F44"/>
    <w:rsid w:val="00B94082"/>
    <w:rsid w:val="00B94383"/>
    <w:rsid w:val="00B946CB"/>
    <w:rsid w:val="00B9487D"/>
    <w:rsid w:val="00B948A9"/>
    <w:rsid w:val="00B94D7B"/>
    <w:rsid w:val="00B94FD8"/>
    <w:rsid w:val="00B953A0"/>
    <w:rsid w:val="00B9543A"/>
    <w:rsid w:val="00B9548D"/>
    <w:rsid w:val="00B95510"/>
    <w:rsid w:val="00B95611"/>
    <w:rsid w:val="00B95A77"/>
    <w:rsid w:val="00B95D0B"/>
    <w:rsid w:val="00B9618D"/>
    <w:rsid w:val="00B96272"/>
    <w:rsid w:val="00B9675C"/>
    <w:rsid w:val="00B968B5"/>
    <w:rsid w:val="00B96D0A"/>
    <w:rsid w:val="00B96D14"/>
    <w:rsid w:val="00B9736A"/>
    <w:rsid w:val="00B9743E"/>
    <w:rsid w:val="00B97540"/>
    <w:rsid w:val="00B97645"/>
    <w:rsid w:val="00B97929"/>
    <w:rsid w:val="00B97962"/>
    <w:rsid w:val="00B9798F"/>
    <w:rsid w:val="00B979BD"/>
    <w:rsid w:val="00B97BB5"/>
    <w:rsid w:val="00B97BC2"/>
    <w:rsid w:val="00B97C27"/>
    <w:rsid w:val="00B97CE7"/>
    <w:rsid w:val="00BA05E9"/>
    <w:rsid w:val="00BA0FD2"/>
    <w:rsid w:val="00BA14C6"/>
    <w:rsid w:val="00BA1572"/>
    <w:rsid w:val="00BA15AD"/>
    <w:rsid w:val="00BA177F"/>
    <w:rsid w:val="00BA17C3"/>
    <w:rsid w:val="00BA180B"/>
    <w:rsid w:val="00BA182A"/>
    <w:rsid w:val="00BA1851"/>
    <w:rsid w:val="00BA19EE"/>
    <w:rsid w:val="00BA22FF"/>
    <w:rsid w:val="00BA2524"/>
    <w:rsid w:val="00BA25E1"/>
    <w:rsid w:val="00BA2E72"/>
    <w:rsid w:val="00BA300F"/>
    <w:rsid w:val="00BA3277"/>
    <w:rsid w:val="00BA3580"/>
    <w:rsid w:val="00BA3F04"/>
    <w:rsid w:val="00BA4144"/>
    <w:rsid w:val="00BA4454"/>
    <w:rsid w:val="00BA456E"/>
    <w:rsid w:val="00BA4A81"/>
    <w:rsid w:val="00BA4B71"/>
    <w:rsid w:val="00BA4DB4"/>
    <w:rsid w:val="00BA5138"/>
    <w:rsid w:val="00BA5146"/>
    <w:rsid w:val="00BA5632"/>
    <w:rsid w:val="00BA58A2"/>
    <w:rsid w:val="00BA5C60"/>
    <w:rsid w:val="00BA5FC4"/>
    <w:rsid w:val="00BA62C8"/>
    <w:rsid w:val="00BA636D"/>
    <w:rsid w:val="00BA65BC"/>
    <w:rsid w:val="00BA685B"/>
    <w:rsid w:val="00BA689D"/>
    <w:rsid w:val="00BA6A8B"/>
    <w:rsid w:val="00BA6B24"/>
    <w:rsid w:val="00BA6CB9"/>
    <w:rsid w:val="00BA6D68"/>
    <w:rsid w:val="00BA7260"/>
    <w:rsid w:val="00BA77E1"/>
    <w:rsid w:val="00BA78B1"/>
    <w:rsid w:val="00BA7923"/>
    <w:rsid w:val="00BA7989"/>
    <w:rsid w:val="00BB0239"/>
    <w:rsid w:val="00BB03E4"/>
    <w:rsid w:val="00BB0CA7"/>
    <w:rsid w:val="00BB127A"/>
    <w:rsid w:val="00BB13AF"/>
    <w:rsid w:val="00BB1C07"/>
    <w:rsid w:val="00BB1F15"/>
    <w:rsid w:val="00BB2307"/>
    <w:rsid w:val="00BB230D"/>
    <w:rsid w:val="00BB2A0B"/>
    <w:rsid w:val="00BB2B7C"/>
    <w:rsid w:val="00BB3481"/>
    <w:rsid w:val="00BB3850"/>
    <w:rsid w:val="00BB4154"/>
    <w:rsid w:val="00BB4639"/>
    <w:rsid w:val="00BB47D7"/>
    <w:rsid w:val="00BB4886"/>
    <w:rsid w:val="00BB4984"/>
    <w:rsid w:val="00BB4BBA"/>
    <w:rsid w:val="00BB4E8E"/>
    <w:rsid w:val="00BB4F0D"/>
    <w:rsid w:val="00BB4FB8"/>
    <w:rsid w:val="00BB5002"/>
    <w:rsid w:val="00BB5547"/>
    <w:rsid w:val="00BB5A93"/>
    <w:rsid w:val="00BB5D13"/>
    <w:rsid w:val="00BB5D2C"/>
    <w:rsid w:val="00BB66D4"/>
    <w:rsid w:val="00BB6AA1"/>
    <w:rsid w:val="00BB72E5"/>
    <w:rsid w:val="00BB732A"/>
    <w:rsid w:val="00BB73CA"/>
    <w:rsid w:val="00BB73D1"/>
    <w:rsid w:val="00BB744C"/>
    <w:rsid w:val="00BB7782"/>
    <w:rsid w:val="00BB7D36"/>
    <w:rsid w:val="00BB7DDA"/>
    <w:rsid w:val="00BB7E96"/>
    <w:rsid w:val="00BC01AC"/>
    <w:rsid w:val="00BC05C5"/>
    <w:rsid w:val="00BC076A"/>
    <w:rsid w:val="00BC08F2"/>
    <w:rsid w:val="00BC0B0A"/>
    <w:rsid w:val="00BC155A"/>
    <w:rsid w:val="00BC161D"/>
    <w:rsid w:val="00BC199F"/>
    <w:rsid w:val="00BC1B78"/>
    <w:rsid w:val="00BC1C56"/>
    <w:rsid w:val="00BC1D0C"/>
    <w:rsid w:val="00BC1D28"/>
    <w:rsid w:val="00BC1FCD"/>
    <w:rsid w:val="00BC2299"/>
    <w:rsid w:val="00BC2475"/>
    <w:rsid w:val="00BC268A"/>
    <w:rsid w:val="00BC275A"/>
    <w:rsid w:val="00BC3166"/>
    <w:rsid w:val="00BC3197"/>
    <w:rsid w:val="00BC36FE"/>
    <w:rsid w:val="00BC37D6"/>
    <w:rsid w:val="00BC3D9D"/>
    <w:rsid w:val="00BC3DCB"/>
    <w:rsid w:val="00BC3DD2"/>
    <w:rsid w:val="00BC4244"/>
    <w:rsid w:val="00BC49A3"/>
    <w:rsid w:val="00BC4D4D"/>
    <w:rsid w:val="00BC4F6C"/>
    <w:rsid w:val="00BC4FA4"/>
    <w:rsid w:val="00BC527F"/>
    <w:rsid w:val="00BC5A0D"/>
    <w:rsid w:val="00BC5A38"/>
    <w:rsid w:val="00BC5C1D"/>
    <w:rsid w:val="00BC5F3F"/>
    <w:rsid w:val="00BC5F6F"/>
    <w:rsid w:val="00BC6104"/>
    <w:rsid w:val="00BC6130"/>
    <w:rsid w:val="00BC6273"/>
    <w:rsid w:val="00BC6296"/>
    <w:rsid w:val="00BC6506"/>
    <w:rsid w:val="00BC6677"/>
    <w:rsid w:val="00BC6947"/>
    <w:rsid w:val="00BC69E8"/>
    <w:rsid w:val="00BC6B29"/>
    <w:rsid w:val="00BC6DE1"/>
    <w:rsid w:val="00BC6F4E"/>
    <w:rsid w:val="00BC7090"/>
    <w:rsid w:val="00BC7200"/>
    <w:rsid w:val="00BC728E"/>
    <w:rsid w:val="00BC73F1"/>
    <w:rsid w:val="00BC78E6"/>
    <w:rsid w:val="00BC79D9"/>
    <w:rsid w:val="00BC7BE4"/>
    <w:rsid w:val="00BC7ED4"/>
    <w:rsid w:val="00BD0218"/>
    <w:rsid w:val="00BD06CF"/>
    <w:rsid w:val="00BD0789"/>
    <w:rsid w:val="00BD0D61"/>
    <w:rsid w:val="00BD0F79"/>
    <w:rsid w:val="00BD10A3"/>
    <w:rsid w:val="00BD12C3"/>
    <w:rsid w:val="00BD1380"/>
    <w:rsid w:val="00BD140F"/>
    <w:rsid w:val="00BD1467"/>
    <w:rsid w:val="00BD162E"/>
    <w:rsid w:val="00BD16F5"/>
    <w:rsid w:val="00BD1B31"/>
    <w:rsid w:val="00BD2055"/>
    <w:rsid w:val="00BD2087"/>
    <w:rsid w:val="00BD20B8"/>
    <w:rsid w:val="00BD21C3"/>
    <w:rsid w:val="00BD2824"/>
    <w:rsid w:val="00BD2EF3"/>
    <w:rsid w:val="00BD319F"/>
    <w:rsid w:val="00BD3276"/>
    <w:rsid w:val="00BD33FD"/>
    <w:rsid w:val="00BD35C2"/>
    <w:rsid w:val="00BD3627"/>
    <w:rsid w:val="00BD398C"/>
    <w:rsid w:val="00BD3B6B"/>
    <w:rsid w:val="00BD3B99"/>
    <w:rsid w:val="00BD3FAF"/>
    <w:rsid w:val="00BD3FB9"/>
    <w:rsid w:val="00BD4168"/>
    <w:rsid w:val="00BD4288"/>
    <w:rsid w:val="00BD4371"/>
    <w:rsid w:val="00BD48ED"/>
    <w:rsid w:val="00BD495F"/>
    <w:rsid w:val="00BD49C5"/>
    <w:rsid w:val="00BD4CD6"/>
    <w:rsid w:val="00BD4D15"/>
    <w:rsid w:val="00BD4D18"/>
    <w:rsid w:val="00BD4D5C"/>
    <w:rsid w:val="00BD503C"/>
    <w:rsid w:val="00BD50B8"/>
    <w:rsid w:val="00BD5244"/>
    <w:rsid w:val="00BD542C"/>
    <w:rsid w:val="00BD54BF"/>
    <w:rsid w:val="00BD55FA"/>
    <w:rsid w:val="00BD5732"/>
    <w:rsid w:val="00BD58C4"/>
    <w:rsid w:val="00BD5913"/>
    <w:rsid w:val="00BD59F9"/>
    <w:rsid w:val="00BD5CBD"/>
    <w:rsid w:val="00BD5D3D"/>
    <w:rsid w:val="00BD5D86"/>
    <w:rsid w:val="00BD5FC4"/>
    <w:rsid w:val="00BD612A"/>
    <w:rsid w:val="00BD6BFB"/>
    <w:rsid w:val="00BD6D52"/>
    <w:rsid w:val="00BD6F5E"/>
    <w:rsid w:val="00BD7246"/>
    <w:rsid w:val="00BD75DA"/>
    <w:rsid w:val="00BD78D5"/>
    <w:rsid w:val="00BD7B6D"/>
    <w:rsid w:val="00BD7BFF"/>
    <w:rsid w:val="00BD7E63"/>
    <w:rsid w:val="00BD7F05"/>
    <w:rsid w:val="00BE081B"/>
    <w:rsid w:val="00BE0966"/>
    <w:rsid w:val="00BE0A34"/>
    <w:rsid w:val="00BE0F48"/>
    <w:rsid w:val="00BE0FAC"/>
    <w:rsid w:val="00BE1655"/>
    <w:rsid w:val="00BE166D"/>
    <w:rsid w:val="00BE16DC"/>
    <w:rsid w:val="00BE1958"/>
    <w:rsid w:val="00BE1D48"/>
    <w:rsid w:val="00BE20D7"/>
    <w:rsid w:val="00BE2300"/>
    <w:rsid w:val="00BE2526"/>
    <w:rsid w:val="00BE2772"/>
    <w:rsid w:val="00BE28A7"/>
    <w:rsid w:val="00BE2ABC"/>
    <w:rsid w:val="00BE2D86"/>
    <w:rsid w:val="00BE2F62"/>
    <w:rsid w:val="00BE31D8"/>
    <w:rsid w:val="00BE370B"/>
    <w:rsid w:val="00BE3834"/>
    <w:rsid w:val="00BE3B58"/>
    <w:rsid w:val="00BE4360"/>
    <w:rsid w:val="00BE43DB"/>
    <w:rsid w:val="00BE45FA"/>
    <w:rsid w:val="00BE47A8"/>
    <w:rsid w:val="00BE5145"/>
    <w:rsid w:val="00BE541F"/>
    <w:rsid w:val="00BE5515"/>
    <w:rsid w:val="00BE559B"/>
    <w:rsid w:val="00BE5BD5"/>
    <w:rsid w:val="00BE5F9F"/>
    <w:rsid w:val="00BE60C7"/>
    <w:rsid w:val="00BE6A06"/>
    <w:rsid w:val="00BE6B0F"/>
    <w:rsid w:val="00BE73E3"/>
    <w:rsid w:val="00BE77D8"/>
    <w:rsid w:val="00BE7851"/>
    <w:rsid w:val="00BE7950"/>
    <w:rsid w:val="00BE7B79"/>
    <w:rsid w:val="00BF0285"/>
    <w:rsid w:val="00BF042B"/>
    <w:rsid w:val="00BF0801"/>
    <w:rsid w:val="00BF0937"/>
    <w:rsid w:val="00BF1041"/>
    <w:rsid w:val="00BF108C"/>
    <w:rsid w:val="00BF183E"/>
    <w:rsid w:val="00BF19DF"/>
    <w:rsid w:val="00BF1BAC"/>
    <w:rsid w:val="00BF1C2C"/>
    <w:rsid w:val="00BF1C4C"/>
    <w:rsid w:val="00BF1E1D"/>
    <w:rsid w:val="00BF1E7E"/>
    <w:rsid w:val="00BF1F0D"/>
    <w:rsid w:val="00BF1FB5"/>
    <w:rsid w:val="00BF20A9"/>
    <w:rsid w:val="00BF2511"/>
    <w:rsid w:val="00BF2628"/>
    <w:rsid w:val="00BF2672"/>
    <w:rsid w:val="00BF2B6B"/>
    <w:rsid w:val="00BF2CD9"/>
    <w:rsid w:val="00BF2F0E"/>
    <w:rsid w:val="00BF3202"/>
    <w:rsid w:val="00BF356D"/>
    <w:rsid w:val="00BF3932"/>
    <w:rsid w:val="00BF3A0A"/>
    <w:rsid w:val="00BF3E18"/>
    <w:rsid w:val="00BF419C"/>
    <w:rsid w:val="00BF4466"/>
    <w:rsid w:val="00BF463F"/>
    <w:rsid w:val="00BF4A4E"/>
    <w:rsid w:val="00BF4E3A"/>
    <w:rsid w:val="00BF4EBF"/>
    <w:rsid w:val="00BF5301"/>
    <w:rsid w:val="00BF53D3"/>
    <w:rsid w:val="00BF5698"/>
    <w:rsid w:val="00BF56B4"/>
    <w:rsid w:val="00BF5816"/>
    <w:rsid w:val="00BF5DB3"/>
    <w:rsid w:val="00BF5F0D"/>
    <w:rsid w:val="00BF61A0"/>
    <w:rsid w:val="00BF6961"/>
    <w:rsid w:val="00BF6FAC"/>
    <w:rsid w:val="00BF70F9"/>
    <w:rsid w:val="00BF72CA"/>
    <w:rsid w:val="00BF7403"/>
    <w:rsid w:val="00BF772E"/>
    <w:rsid w:val="00BF79D9"/>
    <w:rsid w:val="00BF7CB8"/>
    <w:rsid w:val="00BF7D6C"/>
    <w:rsid w:val="00BF7DF7"/>
    <w:rsid w:val="00C0023A"/>
    <w:rsid w:val="00C0041A"/>
    <w:rsid w:val="00C006F4"/>
    <w:rsid w:val="00C00968"/>
    <w:rsid w:val="00C00B8E"/>
    <w:rsid w:val="00C014A4"/>
    <w:rsid w:val="00C019FA"/>
    <w:rsid w:val="00C01E53"/>
    <w:rsid w:val="00C02634"/>
    <w:rsid w:val="00C026E3"/>
    <w:rsid w:val="00C028FE"/>
    <w:rsid w:val="00C02BAB"/>
    <w:rsid w:val="00C02D36"/>
    <w:rsid w:val="00C02E23"/>
    <w:rsid w:val="00C0301E"/>
    <w:rsid w:val="00C03556"/>
    <w:rsid w:val="00C03708"/>
    <w:rsid w:val="00C038CD"/>
    <w:rsid w:val="00C0392D"/>
    <w:rsid w:val="00C03A88"/>
    <w:rsid w:val="00C03EB2"/>
    <w:rsid w:val="00C04111"/>
    <w:rsid w:val="00C045B1"/>
    <w:rsid w:val="00C04851"/>
    <w:rsid w:val="00C04AD5"/>
    <w:rsid w:val="00C04B36"/>
    <w:rsid w:val="00C04B41"/>
    <w:rsid w:val="00C04C31"/>
    <w:rsid w:val="00C04FB6"/>
    <w:rsid w:val="00C050AE"/>
    <w:rsid w:val="00C0548B"/>
    <w:rsid w:val="00C05538"/>
    <w:rsid w:val="00C05A84"/>
    <w:rsid w:val="00C05B31"/>
    <w:rsid w:val="00C0628A"/>
    <w:rsid w:val="00C0661D"/>
    <w:rsid w:val="00C0679B"/>
    <w:rsid w:val="00C069B9"/>
    <w:rsid w:val="00C06ACE"/>
    <w:rsid w:val="00C06DD6"/>
    <w:rsid w:val="00C075F0"/>
    <w:rsid w:val="00C076C3"/>
    <w:rsid w:val="00C078DE"/>
    <w:rsid w:val="00C079AF"/>
    <w:rsid w:val="00C079FA"/>
    <w:rsid w:val="00C07B8B"/>
    <w:rsid w:val="00C07CC4"/>
    <w:rsid w:val="00C07F80"/>
    <w:rsid w:val="00C07F94"/>
    <w:rsid w:val="00C1040A"/>
    <w:rsid w:val="00C107AC"/>
    <w:rsid w:val="00C1097F"/>
    <w:rsid w:val="00C109A0"/>
    <w:rsid w:val="00C10EFA"/>
    <w:rsid w:val="00C10F38"/>
    <w:rsid w:val="00C11117"/>
    <w:rsid w:val="00C111B3"/>
    <w:rsid w:val="00C113A5"/>
    <w:rsid w:val="00C113F1"/>
    <w:rsid w:val="00C11737"/>
    <w:rsid w:val="00C1179B"/>
    <w:rsid w:val="00C11D3B"/>
    <w:rsid w:val="00C11E7D"/>
    <w:rsid w:val="00C123FF"/>
    <w:rsid w:val="00C1245F"/>
    <w:rsid w:val="00C12879"/>
    <w:rsid w:val="00C128B6"/>
    <w:rsid w:val="00C1305C"/>
    <w:rsid w:val="00C1340D"/>
    <w:rsid w:val="00C137F8"/>
    <w:rsid w:val="00C13814"/>
    <w:rsid w:val="00C13A80"/>
    <w:rsid w:val="00C1413B"/>
    <w:rsid w:val="00C14860"/>
    <w:rsid w:val="00C14EB3"/>
    <w:rsid w:val="00C14EDF"/>
    <w:rsid w:val="00C15021"/>
    <w:rsid w:val="00C15030"/>
    <w:rsid w:val="00C15036"/>
    <w:rsid w:val="00C15162"/>
    <w:rsid w:val="00C15363"/>
    <w:rsid w:val="00C156CE"/>
    <w:rsid w:val="00C15705"/>
    <w:rsid w:val="00C1580A"/>
    <w:rsid w:val="00C159BD"/>
    <w:rsid w:val="00C15A07"/>
    <w:rsid w:val="00C15A26"/>
    <w:rsid w:val="00C15B54"/>
    <w:rsid w:val="00C15C45"/>
    <w:rsid w:val="00C15C9C"/>
    <w:rsid w:val="00C15EC9"/>
    <w:rsid w:val="00C15EF3"/>
    <w:rsid w:val="00C16255"/>
    <w:rsid w:val="00C16384"/>
    <w:rsid w:val="00C16B8E"/>
    <w:rsid w:val="00C1716F"/>
    <w:rsid w:val="00C171BD"/>
    <w:rsid w:val="00C17247"/>
    <w:rsid w:val="00C179A4"/>
    <w:rsid w:val="00C17C45"/>
    <w:rsid w:val="00C17E72"/>
    <w:rsid w:val="00C17F5B"/>
    <w:rsid w:val="00C200EA"/>
    <w:rsid w:val="00C2019E"/>
    <w:rsid w:val="00C204F2"/>
    <w:rsid w:val="00C20568"/>
    <w:rsid w:val="00C20635"/>
    <w:rsid w:val="00C209AE"/>
    <w:rsid w:val="00C20B4B"/>
    <w:rsid w:val="00C20B5A"/>
    <w:rsid w:val="00C2142A"/>
    <w:rsid w:val="00C21584"/>
    <w:rsid w:val="00C217C4"/>
    <w:rsid w:val="00C21959"/>
    <w:rsid w:val="00C21995"/>
    <w:rsid w:val="00C21BC1"/>
    <w:rsid w:val="00C21E2A"/>
    <w:rsid w:val="00C22326"/>
    <w:rsid w:val="00C2236F"/>
    <w:rsid w:val="00C224D3"/>
    <w:rsid w:val="00C22E10"/>
    <w:rsid w:val="00C22EFF"/>
    <w:rsid w:val="00C232B2"/>
    <w:rsid w:val="00C233ED"/>
    <w:rsid w:val="00C2367D"/>
    <w:rsid w:val="00C2423B"/>
    <w:rsid w:val="00C24E91"/>
    <w:rsid w:val="00C254B9"/>
    <w:rsid w:val="00C2551C"/>
    <w:rsid w:val="00C256A0"/>
    <w:rsid w:val="00C25800"/>
    <w:rsid w:val="00C2581B"/>
    <w:rsid w:val="00C25EFD"/>
    <w:rsid w:val="00C25F8A"/>
    <w:rsid w:val="00C2608C"/>
    <w:rsid w:val="00C260D8"/>
    <w:rsid w:val="00C26138"/>
    <w:rsid w:val="00C273A7"/>
    <w:rsid w:val="00C27576"/>
    <w:rsid w:val="00C276A8"/>
    <w:rsid w:val="00C27C97"/>
    <w:rsid w:val="00C27DF5"/>
    <w:rsid w:val="00C27F71"/>
    <w:rsid w:val="00C27FE7"/>
    <w:rsid w:val="00C30327"/>
    <w:rsid w:val="00C304AB"/>
    <w:rsid w:val="00C3089A"/>
    <w:rsid w:val="00C30DA7"/>
    <w:rsid w:val="00C30FAC"/>
    <w:rsid w:val="00C3119C"/>
    <w:rsid w:val="00C31716"/>
    <w:rsid w:val="00C31D66"/>
    <w:rsid w:val="00C3270A"/>
    <w:rsid w:val="00C3276B"/>
    <w:rsid w:val="00C328EB"/>
    <w:rsid w:val="00C329D2"/>
    <w:rsid w:val="00C33412"/>
    <w:rsid w:val="00C337F4"/>
    <w:rsid w:val="00C338BA"/>
    <w:rsid w:val="00C33948"/>
    <w:rsid w:val="00C339DF"/>
    <w:rsid w:val="00C33C68"/>
    <w:rsid w:val="00C33FBB"/>
    <w:rsid w:val="00C33FE0"/>
    <w:rsid w:val="00C3410B"/>
    <w:rsid w:val="00C3434B"/>
    <w:rsid w:val="00C343EB"/>
    <w:rsid w:val="00C3446F"/>
    <w:rsid w:val="00C3462A"/>
    <w:rsid w:val="00C348B2"/>
    <w:rsid w:val="00C34B0E"/>
    <w:rsid w:val="00C34B72"/>
    <w:rsid w:val="00C34C4F"/>
    <w:rsid w:val="00C34E33"/>
    <w:rsid w:val="00C35047"/>
    <w:rsid w:val="00C357BD"/>
    <w:rsid w:val="00C35ACF"/>
    <w:rsid w:val="00C35B64"/>
    <w:rsid w:val="00C35D01"/>
    <w:rsid w:val="00C3637D"/>
    <w:rsid w:val="00C36399"/>
    <w:rsid w:val="00C366AF"/>
    <w:rsid w:val="00C366D6"/>
    <w:rsid w:val="00C3687C"/>
    <w:rsid w:val="00C3688D"/>
    <w:rsid w:val="00C37030"/>
    <w:rsid w:val="00C37066"/>
    <w:rsid w:val="00C37181"/>
    <w:rsid w:val="00C37982"/>
    <w:rsid w:val="00C37B57"/>
    <w:rsid w:val="00C37C43"/>
    <w:rsid w:val="00C37C47"/>
    <w:rsid w:val="00C37CA6"/>
    <w:rsid w:val="00C40005"/>
    <w:rsid w:val="00C40414"/>
    <w:rsid w:val="00C40981"/>
    <w:rsid w:val="00C40A27"/>
    <w:rsid w:val="00C40CD1"/>
    <w:rsid w:val="00C412FB"/>
    <w:rsid w:val="00C41A03"/>
    <w:rsid w:val="00C41C22"/>
    <w:rsid w:val="00C41C79"/>
    <w:rsid w:val="00C41E5E"/>
    <w:rsid w:val="00C41F86"/>
    <w:rsid w:val="00C41F91"/>
    <w:rsid w:val="00C41FE9"/>
    <w:rsid w:val="00C421BD"/>
    <w:rsid w:val="00C424C0"/>
    <w:rsid w:val="00C424C9"/>
    <w:rsid w:val="00C4271C"/>
    <w:rsid w:val="00C42BD8"/>
    <w:rsid w:val="00C42EB4"/>
    <w:rsid w:val="00C43295"/>
    <w:rsid w:val="00C436B6"/>
    <w:rsid w:val="00C436F1"/>
    <w:rsid w:val="00C43885"/>
    <w:rsid w:val="00C43C16"/>
    <w:rsid w:val="00C43C34"/>
    <w:rsid w:val="00C44138"/>
    <w:rsid w:val="00C4428F"/>
    <w:rsid w:val="00C44337"/>
    <w:rsid w:val="00C443B5"/>
    <w:rsid w:val="00C44999"/>
    <w:rsid w:val="00C44F74"/>
    <w:rsid w:val="00C451F3"/>
    <w:rsid w:val="00C453B9"/>
    <w:rsid w:val="00C456D7"/>
    <w:rsid w:val="00C457F3"/>
    <w:rsid w:val="00C4580C"/>
    <w:rsid w:val="00C45972"/>
    <w:rsid w:val="00C45A04"/>
    <w:rsid w:val="00C45D35"/>
    <w:rsid w:val="00C45D57"/>
    <w:rsid w:val="00C4615C"/>
    <w:rsid w:val="00C46448"/>
    <w:rsid w:val="00C465F9"/>
    <w:rsid w:val="00C4663B"/>
    <w:rsid w:val="00C4693E"/>
    <w:rsid w:val="00C46B4F"/>
    <w:rsid w:val="00C46E0A"/>
    <w:rsid w:val="00C46E14"/>
    <w:rsid w:val="00C46FCA"/>
    <w:rsid w:val="00C4772E"/>
    <w:rsid w:val="00C477AE"/>
    <w:rsid w:val="00C479FE"/>
    <w:rsid w:val="00C47C95"/>
    <w:rsid w:val="00C501F6"/>
    <w:rsid w:val="00C5057C"/>
    <w:rsid w:val="00C50BCC"/>
    <w:rsid w:val="00C50C49"/>
    <w:rsid w:val="00C50CF4"/>
    <w:rsid w:val="00C5100D"/>
    <w:rsid w:val="00C511D2"/>
    <w:rsid w:val="00C51635"/>
    <w:rsid w:val="00C51769"/>
    <w:rsid w:val="00C51C61"/>
    <w:rsid w:val="00C51E81"/>
    <w:rsid w:val="00C51FDA"/>
    <w:rsid w:val="00C52059"/>
    <w:rsid w:val="00C521F5"/>
    <w:rsid w:val="00C5220F"/>
    <w:rsid w:val="00C52604"/>
    <w:rsid w:val="00C52751"/>
    <w:rsid w:val="00C52AC5"/>
    <w:rsid w:val="00C531FC"/>
    <w:rsid w:val="00C53283"/>
    <w:rsid w:val="00C5338A"/>
    <w:rsid w:val="00C533EE"/>
    <w:rsid w:val="00C53477"/>
    <w:rsid w:val="00C53894"/>
    <w:rsid w:val="00C53B83"/>
    <w:rsid w:val="00C53BA8"/>
    <w:rsid w:val="00C53D09"/>
    <w:rsid w:val="00C54044"/>
    <w:rsid w:val="00C55359"/>
    <w:rsid w:val="00C55960"/>
    <w:rsid w:val="00C55A5C"/>
    <w:rsid w:val="00C55D41"/>
    <w:rsid w:val="00C55FFD"/>
    <w:rsid w:val="00C56004"/>
    <w:rsid w:val="00C560E2"/>
    <w:rsid w:val="00C56223"/>
    <w:rsid w:val="00C563A2"/>
    <w:rsid w:val="00C56A1E"/>
    <w:rsid w:val="00C56BBA"/>
    <w:rsid w:val="00C56C5B"/>
    <w:rsid w:val="00C56EFC"/>
    <w:rsid w:val="00C5707C"/>
    <w:rsid w:val="00C57420"/>
    <w:rsid w:val="00C576F6"/>
    <w:rsid w:val="00C57700"/>
    <w:rsid w:val="00C57A58"/>
    <w:rsid w:val="00C57B8D"/>
    <w:rsid w:val="00C57C11"/>
    <w:rsid w:val="00C57D85"/>
    <w:rsid w:val="00C57E57"/>
    <w:rsid w:val="00C60772"/>
    <w:rsid w:val="00C608FD"/>
    <w:rsid w:val="00C60B08"/>
    <w:rsid w:val="00C60BC9"/>
    <w:rsid w:val="00C61048"/>
    <w:rsid w:val="00C61552"/>
    <w:rsid w:val="00C61F18"/>
    <w:rsid w:val="00C624A8"/>
    <w:rsid w:val="00C62D63"/>
    <w:rsid w:val="00C62DF5"/>
    <w:rsid w:val="00C62EC0"/>
    <w:rsid w:val="00C62F19"/>
    <w:rsid w:val="00C62F89"/>
    <w:rsid w:val="00C63385"/>
    <w:rsid w:val="00C63841"/>
    <w:rsid w:val="00C638A5"/>
    <w:rsid w:val="00C63A2D"/>
    <w:rsid w:val="00C63C0D"/>
    <w:rsid w:val="00C63CEF"/>
    <w:rsid w:val="00C63FA4"/>
    <w:rsid w:val="00C642D8"/>
    <w:rsid w:val="00C643D2"/>
    <w:rsid w:val="00C64809"/>
    <w:rsid w:val="00C6497D"/>
    <w:rsid w:val="00C64990"/>
    <w:rsid w:val="00C64BE6"/>
    <w:rsid w:val="00C64C00"/>
    <w:rsid w:val="00C64CB8"/>
    <w:rsid w:val="00C651F9"/>
    <w:rsid w:val="00C65265"/>
    <w:rsid w:val="00C653BD"/>
    <w:rsid w:val="00C654CF"/>
    <w:rsid w:val="00C65695"/>
    <w:rsid w:val="00C656FF"/>
    <w:rsid w:val="00C662CD"/>
    <w:rsid w:val="00C66360"/>
    <w:rsid w:val="00C66443"/>
    <w:rsid w:val="00C664E7"/>
    <w:rsid w:val="00C6654A"/>
    <w:rsid w:val="00C665C0"/>
    <w:rsid w:val="00C67990"/>
    <w:rsid w:val="00C67BFB"/>
    <w:rsid w:val="00C67C8F"/>
    <w:rsid w:val="00C67D0E"/>
    <w:rsid w:val="00C67DC5"/>
    <w:rsid w:val="00C67F5E"/>
    <w:rsid w:val="00C703EE"/>
    <w:rsid w:val="00C7043D"/>
    <w:rsid w:val="00C706B5"/>
    <w:rsid w:val="00C70933"/>
    <w:rsid w:val="00C70A7A"/>
    <w:rsid w:val="00C70B43"/>
    <w:rsid w:val="00C70C46"/>
    <w:rsid w:val="00C70F65"/>
    <w:rsid w:val="00C716FF"/>
    <w:rsid w:val="00C71D39"/>
    <w:rsid w:val="00C72036"/>
    <w:rsid w:val="00C721B9"/>
    <w:rsid w:val="00C723C8"/>
    <w:rsid w:val="00C7246E"/>
    <w:rsid w:val="00C72702"/>
    <w:rsid w:val="00C7279E"/>
    <w:rsid w:val="00C7284A"/>
    <w:rsid w:val="00C7284B"/>
    <w:rsid w:val="00C729BC"/>
    <w:rsid w:val="00C72A63"/>
    <w:rsid w:val="00C72D26"/>
    <w:rsid w:val="00C72F75"/>
    <w:rsid w:val="00C731CC"/>
    <w:rsid w:val="00C735ED"/>
    <w:rsid w:val="00C73A76"/>
    <w:rsid w:val="00C73D14"/>
    <w:rsid w:val="00C73FC7"/>
    <w:rsid w:val="00C74366"/>
    <w:rsid w:val="00C7446D"/>
    <w:rsid w:val="00C75477"/>
    <w:rsid w:val="00C755B4"/>
    <w:rsid w:val="00C75631"/>
    <w:rsid w:val="00C75740"/>
    <w:rsid w:val="00C7574C"/>
    <w:rsid w:val="00C75A7F"/>
    <w:rsid w:val="00C760DD"/>
    <w:rsid w:val="00C7654D"/>
    <w:rsid w:val="00C76596"/>
    <w:rsid w:val="00C76966"/>
    <w:rsid w:val="00C769A3"/>
    <w:rsid w:val="00C76B3A"/>
    <w:rsid w:val="00C76B57"/>
    <w:rsid w:val="00C76B78"/>
    <w:rsid w:val="00C76E69"/>
    <w:rsid w:val="00C77297"/>
    <w:rsid w:val="00C773E9"/>
    <w:rsid w:val="00C775F8"/>
    <w:rsid w:val="00C77742"/>
    <w:rsid w:val="00C77A49"/>
    <w:rsid w:val="00C77E71"/>
    <w:rsid w:val="00C803F7"/>
    <w:rsid w:val="00C811EA"/>
    <w:rsid w:val="00C81827"/>
    <w:rsid w:val="00C81D64"/>
    <w:rsid w:val="00C81D91"/>
    <w:rsid w:val="00C81FC3"/>
    <w:rsid w:val="00C82324"/>
    <w:rsid w:val="00C8292B"/>
    <w:rsid w:val="00C82A5F"/>
    <w:rsid w:val="00C82D4D"/>
    <w:rsid w:val="00C82DBC"/>
    <w:rsid w:val="00C83085"/>
    <w:rsid w:val="00C832B9"/>
    <w:rsid w:val="00C832E6"/>
    <w:rsid w:val="00C83359"/>
    <w:rsid w:val="00C833E3"/>
    <w:rsid w:val="00C8380B"/>
    <w:rsid w:val="00C83860"/>
    <w:rsid w:val="00C83AC3"/>
    <w:rsid w:val="00C83C3B"/>
    <w:rsid w:val="00C8458F"/>
    <w:rsid w:val="00C84B1A"/>
    <w:rsid w:val="00C84BF2"/>
    <w:rsid w:val="00C84C30"/>
    <w:rsid w:val="00C84D1A"/>
    <w:rsid w:val="00C8592C"/>
    <w:rsid w:val="00C85FEC"/>
    <w:rsid w:val="00C8602B"/>
    <w:rsid w:val="00C860E9"/>
    <w:rsid w:val="00C86334"/>
    <w:rsid w:val="00C863B7"/>
    <w:rsid w:val="00C86407"/>
    <w:rsid w:val="00C86588"/>
    <w:rsid w:val="00C86B76"/>
    <w:rsid w:val="00C86CCF"/>
    <w:rsid w:val="00C8706B"/>
    <w:rsid w:val="00C87340"/>
    <w:rsid w:val="00C877B0"/>
    <w:rsid w:val="00C87A1B"/>
    <w:rsid w:val="00C87FC5"/>
    <w:rsid w:val="00C9055A"/>
    <w:rsid w:val="00C907C1"/>
    <w:rsid w:val="00C90A02"/>
    <w:rsid w:val="00C90AE2"/>
    <w:rsid w:val="00C90C70"/>
    <w:rsid w:val="00C910F1"/>
    <w:rsid w:val="00C912AE"/>
    <w:rsid w:val="00C9144C"/>
    <w:rsid w:val="00C916A3"/>
    <w:rsid w:val="00C916E4"/>
    <w:rsid w:val="00C91903"/>
    <w:rsid w:val="00C91A2D"/>
    <w:rsid w:val="00C9207C"/>
    <w:rsid w:val="00C92B0E"/>
    <w:rsid w:val="00C92F40"/>
    <w:rsid w:val="00C9307B"/>
    <w:rsid w:val="00C9340C"/>
    <w:rsid w:val="00C9360F"/>
    <w:rsid w:val="00C9383C"/>
    <w:rsid w:val="00C93CD0"/>
    <w:rsid w:val="00C93D43"/>
    <w:rsid w:val="00C94097"/>
    <w:rsid w:val="00C942F8"/>
    <w:rsid w:val="00C943DD"/>
    <w:rsid w:val="00C948D4"/>
    <w:rsid w:val="00C94F3A"/>
    <w:rsid w:val="00C950D8"/>
    <w:rsid w:val="00C95326"/>
    <w:rsid w:val="00C957BB"/>
    <w:rsid w:val="00C95978"/>
    <w:rsid w:val="00C95A0C"/>
    <w:rsid w:val="00C95FCA"/>
    <w:rsid w:val="00C9694C"/>
    <w:rsid w:val="00C96C85"/>
    <w:rsid w:val="00C97114"/>
    <w:rsid w:val="00C973B9"/>
    <w:rsid w:val="00C97471"/>
    <w:rsid w:val="00C9749D"/>
    <w:rsid w:val="00C97861"/>
    <w:rsid w:val="00C97907"/>
    <w:rsid w:val="00CA01A6"/>
    <w:rsid w:val="00CA01F7"/>
    <w:rsid w:val="00CA063B"/>
    <w:rsid w:val="00CA0A33"/>
    <w:rsid w:val="00CA0AE4"/>
    <w:rsid w:val="00CA1283"/>
    <w:rsid w:val="00CA1347"/>
    <w:rsid w:val="00CA13B6"/>
    <w:rsid w:val="00CA17BF"/>
    <w:rsid w:val="00CA188F"/>
    <w:rsid w:val="00CA1AE5"/>
    <w:rsid w:val="00CA1DD1"/>
    <w:rsid w:val="00CA23FD"/>
    <w:rsid w:val="00CA2853"/>
    <w:rsid w:val="00CA29F1"/>
    <w:rsid w:val="00CA321F"/>
    <w:rsid w:val="00CA328B"/>
    <w:rsid w:val="00CA32EF"/>
    <w:rsid w:val="00CA35BD"/>
    <w:rsid w:val="00CA39AB"/>
    <w:rsid w:val="00CA3AD7"/>
    <w:rsid w:val="00CA3FC3"/>
    <w:rsid w:val="00CA45FE"/>
    <w:rsid w:val="00CA4636"/>
    <w:rsid w:val="00CA4812"/>
    <w:rsid w:val="00CA4AC6"/>
    <w:rsid w:val="00CA5333"/>
    <w:rsid w:val="00CA534C"/>
    <w:rsid w:val="00CA53D7"/>
    <w:rsid w:val="00CA577A"/>
    <w:rsid w:val="00CA5841"/>
    <w:rsid w:val="00CA5A1C"/>
    <w:rsid w:val="00CA5C80"/>
    <w:rsid w:val="00CA5DA3"/>
    <w:rsid w:val="00CA5DCB"/>
    <w:rsid w:val="00CA5E73"/>
    <w:rsid w:val="00CA61D3"/>
    <w:rsid w:val="00CA6450"/>
    <w:rsid w:val="00CA65D0"/>
    <w:rsid w:val="00CA66C2"/>
    <w:rsid w:val="00CA6D1B"/>
    <w:rsid w:val="00CA7847"/>
    <w:rsid w:val="00CA79DB"/>
    <w:rsid w:val="00CA7A8E"/>
    <w:rsid w:val="00CA7BD6"/>
    <w:rsid w:val="00CB0333"/>
    <w:rsid w:val="00CB0475"/>
    <w:rsid w:val="00CB091B"/>
    <w:rsid w:val="00CB1003"/>
    <w:rsid w:val="00CB1244"/>
    <w:rsid w:val="00CB12D1"/>
    <w:rsid w:val="00CB145B"/>
    <w:rsid w:val="00CB149A"/>
    <w:rsid w:val="00CB170B"/>
    <w:rsid w:val="00CB193C"/>
    <w:rsid w:val="00CB1A25"/>
    <w:rsid w:val="00CB1D84"/>
    <w:rsid w:val="00CB23FF"/>
    <w:rsid w:val="00CB2593"/>
    <w:rsid w:val="00CB298B"/>
    <w:rsid w:val="00CB2C37"/>
    <w:rsid w:val="00CB2E87"/>
    <w:rsid w:val="00CB34AF"/>
    <w:rsid w:val="00CB35E9"/>
    <w:rsid w:val="00CB37E3"/>
    <w:rsid w:val="00CB3805"/>
    <w:rsid w:val="00CB39CB"/>
    <w:rsid w:val="00CB3A06"/>
    <w:rsid w:val="00CB3A6E"/>
    <w:rsid w:val="00CB3A9B"/>
    <w:rsid w:val="00CB3E1E"/>
    <w:rsid w:val="00CB4B45"/>
    <w:rsid w:val="00CB4BA4"/>
    <w:rsid w:val="00CB4F8A"/>
    <w:rsid w:val="00CB5291"/>
    <w:rsid w:val="00CB5364"/>
    <w:rsid w:val="00CB5431"/>
    <w:rsid w:val="00CB5655"/>
    <w:rsid w:val="00CB5D0A"/>
    <w:rsid w:val="00CB5E06"/>
    <w:rsid w:val="00CB619D"/>
    <w:rsid w:val="00CB6397"/>
    <w:rsid w:val="00CB68E6"/>
    <w:rsid w:val="00CB69B4"/>
    <w:rsid w:val="00CB6C94"/>
    <w:rsid w:val="00CB6D9B"/>
    <w:rsid w:val="00CB6DED"/>
    <w:rsid w:val="00CB7459"/>
    <w:rsid w:val="00CB7508"/>
    <w:rsid w:val="00CB79B0"/>
    <w:rsid w:val="00CB7C78"/>
    <w:rsid w:val="00CB7E86"/>
    <w:rsid w:val="00CC01CA"/>
    <w:rsid w:val="00CC0D1F"/>
    <w:rsid w:val="00CC118E"/>
    <w:rsid w:val="00CC17CC"/>
    <w:rsid w:val="00CC19B6"/>
    <w:rsid w:val="00CC1A6E"/>
    <w:rsid w:val="00CC1C72"/>
    <w:rsid w:val="00CC2132"/>
    <w:rsid w:val="00CC21A3"/>
    <w:rsid w:val="00CC23F8"/>
    <w:rsid w:val="00CC24ED"/>
    <w:rsid w:val="00CC2500"/>
    <w:rsid w:val="00CC2697"/>
    <w:rsid w:val="00CC2703"/>
    <w:rsid w:val="00CC2C54"/>
    <w:rsid w:val="00CC2F52"/>
    <w:rsid w:val="00CC2FDE"/>
    <w:rsid w:val="00CC312F"/>
    <w:rsid w:val="00CC3248"/>
    <w:rsid w:val="00CC3C35"/>
    <w:rsid w:val="00CC3FF4"/>
    <w:rsid w:val="00CC40BB"/>
    <w:rsid w:val="00CC46E3"/>
    <w:rsid w:val="00CC4763"/>
    <w:rsid w:val="00CC4D01"/>
    <w:rsid w:val="00CC4ED3"/>
    <w:rsid w:val="00CC5361"/>
    <w:rsid w:val="00CC5485"/>
    <w:rsid w:val="00CC5504"/>
    <w:rsid w:val="00CC5682"/>
    <w:rsid w:val="00CC5801"/>
    <w:rsid w:val="00CC58E9"/>
    <w:rsid w:val="00CC5947"/>
    <w:rsid w:val="00CC5F95"/>
    <w:rsid w:val="00CC5FED"/>
    <w:rsid w:val="00CC60E3"/>
    <w:rsid w:val="00CC6429"/>
    <w:rsid w:val="00CC64F6"/>
    <w:rsid w:val="00CC6528"/>
    <w:rsid w:val="00CC6544"/>
    <w:rsid w:val="00CC6B4F"/>
    <w:rsid w:val="00CC6E5D"/>
    <w:rsid w:val="00CC6F19"/>
    <w:rsid w:val="00CC7101"/>
    <w:rsid w:val="00CC7195"/>
    <w:rsid w:val="00CC7209"/>
    <w:rsid w:val="00CC753B"/>
    <w:rsid w:val="00CC7558"/>
    <w:rsid w:val="00CC7837"/>
    <w:rsid w:val="00CC7A7D"/>
    <w:rsid w:val="00CC7CD9"/>
    <w:rsid w:val="00CC7D37"/>
    <w:rsid w:val="00CC7EE4"/>
    <w:rsid w:val="00CC7FA4"/>
    <w:rsid w:val="00CD01DD"/>
    <w:rsid w:val="00CD031A"/>
    <w:rsid w:val="00CD0519"/>
    <w:rsid w:val="00CD0E93"/>
    <w:rsid w:val="00CD0F62"/>
    <w:rsid w:val="00CD146C"/>
    <w:rsid w:val="00CD1564"/>
    <w:rsid w:val="00CD1681"/>
    <w:rsid w:val="00CD19F5"/>
    <w:rsid w:val="00CD1B2B"/>
    <w:rsid w:val="00CD1B70"/>
    <w:rsid w:val="00CD1E63"/>
    <w:rsid w:val="00CD1FA1"/>
    <w:rsid w:val="00CD28CC"/>
    <w:rsid w:val="00CD3260"/>
    <w:rsid w:val="00CD328C"/>
    <w:rsid w:val="00CD32F0"/>
    <w:rsid w:val="00CD3401"/>
    <w:rsid w:val="00CD3C94"/>
    <w:rsid w:val="00CD3C97"/>
    <w:rsid w:val="00CD41CF"/>
    <w:rsid w:val="00CD4281"/>
    <w:rsid w:val="00CD43D6"/>
    <w:rsid w:val="00CD4432"/>
    <w:rsid w:val="00CD4707"/>
    <w:rsid w:val="00CD4AB0"/>
    <w:rsid w:val="00CD4D9C"/>
    <w:rsid w:val="00CD4F93"/>
    <w:rsid w:val="00CD5074"/>
    <w:rsid w:val="00CD51E5"/>
    <w:rsid w:val="00CD530E"/>
    <w:rsid w:val="00CD59F1"/>
    <w:rsid w:val="00CD5A42"/>
    <w:rsid w:val="00CD5B1D"/>
    <w:rsid w:val="00CD5D2F"/>
    <w:rsid w:val="00CD5DD9"/>
    <w:rsid w:val="00CD5F87"/>
    <w:rsid w:val="00CD6431"/>
    <w:rsid w:val="00CD6462"/>
    <w:rsid w:val="00CD684A"/>
    <w:rsid w:val="00CD6920"/>
    <w:rsid w:val="00CD6E86"/>
    <w:rsid w:val="00CD6F6B"/>
    <w:rsid w:val="00CD71CB"/>
    <w:rsid w:val="00CD72C0"/>
    <w:rsid w:val="00CD7356"/>
    <w:rsid w:val="00CD752B"/>
    <w:rsid w:val="00CD7617"/>
    <w:rsid w:val="00CD768D"/>
    <w:rsid w:val="00CD79BA"/>
    <w:rsid w:val="00CD7A32"/>
    <w:rsid w:val="00CE020E"/>
    <w:rsid w:val="00CE037E"/>
    <w:rsid w:val="00CE049E"/>
    <w:rsid w:val="00CE0C45"/>
    <w:rsid w:val="00CE0CF3"/>
    <w:rsid w:val="00CE0CFA"/>
    <w:rsid w:val="00CE118A"/>
    <w:rsid w:val="00CE1334"/>
    <w:rsid w:val="00CE1ADC"/>
    <w:rsid w:val="00CE24FF"/>
    <w:rsid w:val="00CE2C64"/>
    <w:rsid w:val="00CE3485"/>
    <w:rsid w:val="00CE367B"/>
    <w:rsid w:val="00CE38A6"/>
    <w:rsid w:val="00CE38AA"/>
    <w:rsid w:val="00CE3B30"/>
    <w:rsid w:val="00CE3CA5"/>
    <w:rsid w:val="00CE4017"/>
    <w:rsid w:val="00CE41CC"/>
    <w:rsid w:val="00CE44C5"/>
    <w:rsid w:val="00CE453F"/>
    <w:rsid w:val="00CE46D8"/>
    <w:rsid w:val="00CE4BBB"/>
    <w:rsid w:val="00CE4CF1"/>
    <w:rsid w:val="00CE50CB"/>
    <w:rsid w:val="00CE5B19"/>
    <w:rsid w:val="00CE5CE9"/>
    <w:rsid w:val="00CE5D4D"/>
    <w:rsid w:val="00CE6227"/>
    <w:rsid w:val="00CE65A3"/>
    <w:rsid w:val="00CE712A"/>
    <w:rsid w:val="00CE71C0"/>
    <w:rsid w:val="00CE72BB"/>
    <w:rsid w:val="00CE7328"/>
    <w:rsid w:val="00CE737E"/>
    <w:rsid w:val="00CE76D7"/>
    <w:rsid w:val="00CE77B2"/>
    <w:rsid w:val="00CE798B"/>
    <w:rsid w:val="00CE7B8B"/>
    <w:rsid w:val="00CE7C47"/>
    <w:rsid w:val="00CE7C55"/>
    <w:rsid w:val="00CE7E7C"/>
    <w:rsid w:val="00CE7FD1"/>
    <w:rsid w:val="00CF022D"/>
    <w:rsid w:val="00CF02C3"/>
    <w:rsid w:val="00CF04AA"/>
    <w:rsid w:val="00CF0C36"/>
    <w:rsid w:val="00CF0D91"/>
    <w:rsid w:val="00CF0ED7"/>
    <w:rsid w:val="00CF129A"/>
    <w:rsid w:val="00CF1A69"/>
    <w:rsid w:val="00CF1C5E"/>
    <w:rsid w:val="00CF1D3A"/>
    <w:rsid w:val="00CF1D49"/>
    <w:rsid w:val="00CF1FF1"/>
    <w:rsid w:val="00CF2290"/>
    <w:rsid w:val="00CF248E"/>
    <w:rsid w:val="00CF24D8"/>
    <w:rsid w:val="00CF26D8"/>
    <w:rsid w:val="00CF2944"/>
    <w:rsid w:val="00CF2B01"/>
    <w:rsid w:val="00CF2DD2"/>
    <w:rsid w:val="00CF2E69"/>
    <w:rsid w:val="00CF3421"/>
    <w:rsid w:val="00CF364F"/>
    <w:rsid w:val="00CF3856"/>
    <w:rsid w:val="00CF38D6"/>
    <w:rsid w:val="00CF39F7"/>
    <w:rsid w:val="00CF3A89"/>
    <w:rsid w:val="00CF3B3D"/>
    <w:rsid w:val="00CF3D22"/>
    <w:rsid w:val="00CF40A9"/>
    <w:rsid w:val="00CF4196"/>
    <w:rsid w:val="00CF427B"/>
    <w:rsid w:val="00CF4B61"/>
    <w:rsid w:val="00CF4C76"/>
    <w:rsid w:val="00CF54DA"/>
    <w:rsid w:val="00CF58F5"/>
    <w:rsid w:val="00CF5C8D"/>
    <w:rsid w:val="00CF5FC3"/>
    <w:rsid w:val="00CF606C"/>
    <w:rsid w:val="00CF60F3"/>
    <w:rsid w:val="00CF6313"/>
    <w:rsid w:val="00CF6376"/>
    <w:rsid w:val="00CF6469"/>
    <w:rsid w:val="00CF65A7"/>
    <w:rsid w:val="00CF65EF"/>
    <w:rsid w:val="00CF66E6"/>
    <w:rsid w:val="00CF6EA4"/>
    <w:rsid w:val="00CF6EF3"/>
    <w:rsid w:val="00CF7011"/>
    <w:rsid w:val="00CF7076"/>
    <w:rsid w:val="00CF7427"/>
    <w:rsid w:val="00CF74FE"/>
    <w:rsid w:val="00CF75E0"/>
    <w:rsid w:val="00CF7692"/>
    <w:rsid w:val="00CF788D"/>
    <w:rsid w:val="00CF7960"/>
    <w:rsid w:val="00CF798C"/>
    <w:rsid w:val="00CF7A50"/>
    <w:rsid w:val="00CF7F15"/>
    <w:rsid w:val="00D00553"/>
    <w:rsid w:val="00D0055F"/>
    <w:rsid w:val="00D00E21"/>
    <w:rsid w:val="00D00EA9"/>
    <w:rsid w:val="00D0155D"/>
    <w:rsid w:val="00D01713"/>
    <w:rsid w:val="00D01862"/>
    <w:rsid w:val="00D023C9"/>
    <w:rsid w:val="00D026B9"/>
    <w:rsid w:val="00D02B5F"/>
    <w:rsid w:val="00D02BAD"/>
    <w:rsid w:val="00D02CE1"/>
    <w:rsid w:val="00D02F4E"/>
    <w:rsid w:val="00D02FB0"/>
    <w:rsid w:val="00D03258"/>
    <w:rsid w:val="00D03912"/>
    <w:rsid w:val="00D0414F"/>
    <w:rsid w:val="00D04240"/>
    <w:rsid w:val="00D0431E"/>
    <w:rsid w:val="00D04394"/>
    <w:rsid w:val="00D04449"/>
    <w:rsid w:val="00D04494"/>
    <w:rsid w:val="00D0473C"/>
    <w:rsid w:val="00D048F1"/>
    <w:rsid w:val="00D04A24"/>
    <w:rsid w:val="00D04ACB"/>
    <w:rsid w:val="00D04DAA"/>
    <w:rsid w:val="00D05118"/>
    <w:rsid w:val="00D05198"/>
    <w:rsid w:val="00D05402"/>
    <w:rsid w:val="00D0558E"/>
    <w:rsid w:val="00D058DB"/>
    <w:rsid w:val="00D05A8B"/>
    <w:rsid w:val="00D05BB8"/>
    <w:rsid w:val="00D05CE4"/>
    <w:rsid w:val="00D0602D"/>
    <w:rsid w:val="00D06345"/>
    <w:rsid w:val="00D06607"/>
    <w:rsid w:val="00D06C64"/>
    <w:rsid w:val="00D0727C"/>
    <w:rsid w:val="00D0762B"/>
    <w:rsid w:val="00D07ABE"/>
    <w:rsid w:val="00D07BF5"/>
    <w:rsid w:val="00D07C7B"/>
    <w:rsid w:val="00D07D15"/>
    <w:rsid w:val="00D07D3F"/>
    <w:rsid w:val="00D1005C"/>
    <w:rsid w:val="00D100E8"/>
    <w:rsid w:val="00D1033D"/>
    <w:rsid w:val="00D103D9"/>
    <w:rsid w:val="00D104D8"/>
    <w:rsid w:val="00D1071D"/>
    <w:rsid w:val="00D10D87"/>
    <w:rsid w:val="00D10DBB"/>
    <w:rsid w:val="00D110CA"/>
    <w:rsid w:val="00D112FB"/>
    <w:rsid w:val="00D114A5"/>
    <w:rsid w:val="00D11788"/>
    <w:rsid w:val="00D117E1"/>
    <w:rsid w:val="00D11AA6"/>
    <w:rsid w:val="00D11E14"/>
    <w:rsid w:val="00D11E66"/>
    <w:rsid w:val="00D12685"/>
    <w:rsid w:val="00D1270A"/>
    <w:rsid w:val="00D127FE"/>
    <w:rsid w:val="00D129CB"/>
    <w:rsid w:val="00D12C63"/>
    <w:rsid w:val="00D13182"/>
    <w:rsid w:val="00D134A1"/>
    <w:rsid w:val="00D1375E"/>
    <w:rsid w:val="00D138C7"/>
    <w:rsid w:val="00D138CA"/>
    <w:rsid w:val="00D13B79"/>
    <w:rsid w:val="00D13BF1"/>
    <w:rsid w:val="00D13CBF"/>
    <w:rsid w:val="00D14081"/>
    <w:rsid w:val="00D14581"/>
    <w:rsid w:val="00D1472F"/>
    <w:rsid w:val="00D14E07"/>
    <w:rsid w:val="00D14F20"/>
    <w:rsid w:val="00D14FD0"/>
    <w:rsid w:val="00D15231"/>
    <w:rsid w:val="00D15280"/>
    <w:rsid w:val="00D156EF"/>
    <w:rsid w:val="00D157B0"/>
    <w:rsid w:val="00D159AE"/>
    <w:rsid w:val="00D15C44"/>
    <w:rsid w:val="00D16463"/>
    <w:rsid w:val="00D16AB8"/>
    <w:rsid w:val="00D16AB9"/>
    <w:rsid w:val="00D16B79"/>
    <w:rsid w:val="00D16F5C"/>
    <w:rsid w:val="00D1734F"/>
    <w:rsid w:val="00D177EB"/>
    <w:rsid w:val="00D17E7A"/>
    <w:rsid w:val="00D200FB"/>
    <w:rsid w:val="00D202ED"/>
    <w:rsid w:val="00D20320"/>
    <w:rsid w:val="00D20679"/>
    <w:rsid w:val="00D20C84"/>
    <w:rsid w:val="00D20D5A"/>
    <w:rsid w:val="00D20DA4"/>
    <w:rsid w:val="00D20F28"/>
    <w:rsid w:val="00D211F0"/>
    <w:rsid w:val="00D21264"/>
    <w:rsid w:val="00D2153A"/>
    <w:rsid w:val="00D215C8"/>
    <w:rsid w:val="00D21A79"/>
    <w:rsid w:val="00D21A97"/>
    <w:rsid w:val="00D221E8"/>
    <w:rsid w:val="00D22BC3"/>
    <w:rsid w:val="00D22C67"/>
    <w:rsid w:val="00D233B4"/>
    <w:rsid w:val="00D233C7"/>
    <w:rsid w:val="00D23AD6"/>
    <w:rsid w:val="00D23BFB"/>
    <w:rsid w:val="00D23DCF"/>
    <w:rsid w:val="00D24323"/>
    <w:rsid w:val="00D249DC"/>
    <w:rsid w:val="00D24CA4"/>
    <w:rsid w:val="00D24D7D"/>
    <w:rsid w:val="00D24E35"/>
    <w:rsid w:val="00D24E60"/>
    <w:rsid w:val="00D25020"/>
    <w:rsid w:val="00D2523E"/>
    <w:rsid w:val="00D25BFF"/>
    <w:rsid w:val="00D25C86"/>
    <w:rsid w:val="00D25CB7"/>
    <w:rsid w:val="00D25F2F"/>
    <w:rsid w:val="00D2664C"/>
    <w:rsid w:val="00D26654"/>
    <w:rsid w:val="00D26AFB"/>
    <w:rsid w:val="00D26B5B"/>
    <w:rsid w:val="00D26FF8"/>
    <w:rsid w:val="00D27110"/>
    <w:rsid w:val="00D272A2"/>
    <w:rsid w:val="00D2747A"/>
    <w:rsid w:val="00D27AC5"/>
    <w:rsid w:val="00D27B4B"/>
    <w:rsid w:val="00D27C9A"/>
    <w:rsid w:val="00D27E75"/>
    <w:rsid w:val="00D27EB7"/>
    <w:rsid w:val="00D27F10"/>
    <w:rsid w:val="00D3012B"/>
    <w:rsid w:val="00D30221"/>
    <w:rsid w:val="00D302FC"/>
    <w:rsid w:val="00D3032F"/>
    <w:rsid w:val="00D30345"/>
    <w:rsid w:val="00D30B82"/>
    <w:rsid w:val="00D30BD5"/>
    <w:rsid w:val="00D30E1E"/>
    <w:rsid w:val="00D31058"/>
    <w:rsid w:val="00D312C6"/>
    <w:rsid w:val="00D3148A"/>
    <w:rsid w:val="00D315CE"/>
    <w:rsid w:val="00D31793"/>
    <w:rsid w:val="00D319DD"/>
    <w:rsid w:val="00D31A3C"/>
    <w:rsid w:val="00D31F77"/>
    <w:rsid w:val="00D32088"/>
    <w:rsid w:val="00D32163"/>
    <w:rsid w:val="00D32397"/>
    <w:rsid w:val="00D32515"/>
    <w:rsid w:val="00D32608"/>
    <w:rsid w:val="00D3272D"/>
    <w:rsid w:val="00D329C9"/>
    <w:rsid w:val="00D32ACC"/>
    <w:rsid w:val="00D32C12"/>
    <w:rsid w:val="00D3310F"/>
    <w:rsid w:val="00D3323D"/>
    <w:rsid w:val="00D3361E"/>
    <w:rsid w:val="00D336FB"/>
    <w:rsid w:val="00D3371F"/>
    <w:rsid w:val="00D338DC"/>
    <w:rsid w:val="00D33A64"/>
    <w:rsid w:val="00D33B16"/>
    <w:rsid w:val="00D34AE5"/>
    <w:rsid w:val="00D35128"/>
    <w:rsid w:val="00D35526"/>
    <w:rsid w:val="00D35572"/>
    <w:rsid w:val="00D35669"/>
    <w:rsid w:val="00D35838"/>
    <w:rsid w:val="00D359FB"/>
    <w:rsid w:val="00D35B5B"/>
    <w:rsid w:val="00D35BBF"/>
    <w:rsid w:val="00D35C1A"/>
    <w:rsid w:val="00D35E94"/>
    <w:rsid w:val="00D35EC1"/>
    <w:rsid w:val="00D3602C"/>
    <w:rsid w:val="00D36164"/>
    <w:rsid w:val="00D36696"/>
    <w:rsid w:val="00D36BD5"/>
    <w:rsid w:val="00D36C29"/>
    <w:rsid w:val="00D36DC6"/>
    <w:rsid w:val="00D3725E"/>
    <w:rsid w:val="00D37317"/>
    <w:rsid w:val="00D37946"/>
    <w:rsid w:val="00D37D81"/>
    <w:rsid w:val="00D37D95"/>
    <w:rsid w:val="00D37F4F"/>
    <w:rsid w:val="00D40069"/>
    <w:rsid w:val="00D40379"/>
    <w:rsid w:val="00D4058B"/>
    <w:rsid w:val="00D40730"/>
    <w:rsid w:val="00D40BC3"/>
    <w:rsid w:val="00D40DE3"/>
    <w:rsid w:val="00D41004"/>
    <w:rsid w:val="00D41628"/>
    <w:rsid w:val="00D41A57"/>
    <w:rsid w:val="00D41A87"/>
    <w:rsid w:val="00D41B83"/>
    <w:rsid w:val="00D41BFE"/>
    <w:rsid w:val="00D41CDF"/>
    <w:rsid w:val="00D41E7F"/>
    <w:rsid w:val="00D42145"/>
    <w:rsid w:val="00D4216D"/>
    <w:rsid w:val="00D42E39"/>
    <w:rsid w:val="00D43257"/>
    <w:rsid w:val="00D43336"/>
    <w:rsid w:val="00D43441"/>
    <w:rsid w:val="00D43501"/>
    <w:rsid w:val="00D4355F"/>
    <w:rsid w:val="00D4397A"/>
    <w:rsid w:val="00D43F69"/>
    <w:rsid w:val="00D4407A"/>
    <w:rsid w:val="00D44092"/>
    <w:rsid w:val="00D4409F"/>
    <w:rsid w:val="00D4434F"/>
    <w:rsid w:val="00D44713"/>
    <w:rsid w:val="00D44949"/>
    <w:rsid w:val="00D44C91"/>
    <w:rsid w:val="00D45002"/>
    <w:rsid w:val="00D45497"/>
    <w:rsid w:val="00D454E2"/>
    <w:rsid w:val="00D4573B"/>
    <w:rsid w:val="00D4575D"/>
    <w:rsid w:val="00D45A30"/>
    <w:rsid w:val="00D45B64"/>
    <w:rsid w:val="00D45C27"/>
    <w:rsid w:val="00D45D25"/>
    <w:rsid w:val="00D46212"/>
    <w:rsid w:val="00D464A3"/>
    <w:rsid w:val="00D46F35"/>
    <w:rsid w:val="00D47337"/>
    <w:rsid w:val="00D477CB"/>
    <w:rsid w:val="00D47A2F"/>
    <w:rsid w:val="00D47B1F"/>
    <w:rsid w:val="00D47B23"/>
    <w:rsid w:val="00D47CEA"/>
    <w:rsid w:val="00D5013B"/>
    <w:rsid w:val="00D50254"/>
    <w:rsid w:val="00D50A9A"/>
    <w:rsid w:val="00D50E46"/>
    <w:rsid w:val="00D50FA2"/>
    <w:rsid w:val="00D5100F"/>
    <w:rsid w:val="00D515F2"/>
    <w:rsid w:val="00D516A4"/>
    <w:rsid w:val="00D51A1C"/>
    <w:rsid w:val="00D52081"/>
    <w:rsid w:val="00D5238F"/>
    <w:rsid w:val="00D52508"/>
    <w:rsid w:val="00D52595"/>
    <w:rsid w:val="00D529AF"/>
    <w:rsid w:val="00D529F3"/>
    <w:rsid w:val="00D52D47"/>
    <w:rsid w:val="00D5386E"/>
    <w:rsid w:val="00D5395B"/>
    <w:rsid w:val="00D548D5"/>
    <w:rsid w:val="00D54BB7"/>
    <w:rsid w:val="00D54D64"/>
    <w:rsid w:val="00D5535F"/>
    <w:rsid w:val="00D554C0"/>
    <w:rsid w:val="00D556C0"/>
    <w:rsid w:val="00D55AFD"/>
    <w:rsid w:val="00D55C7E"/>
    <w:rsid w:val="00D55E70"/>
    <w:rsid w:val="00D560BB"/>
    <w:rsid w:val="00D563AE"/>
    <w:rsid w:val="00D569C3"/>
    <w:rsid w:val="00D56CFC"/>
    <w:rsid w:val="00D57088"/>
    <w:rsid w:val="00D5714B"/>
    <w:rsid w:val="00D57164"/>
    <w:rsid w:val="00D57A74"/>
    <w:rsid w:val="00D57E7C"/>
    <w:rsid w:val="00D60336"/>
    <w:rsid w:val="00D603D6"/>
    <w:rsid w:val="00D60BBC"/>
    <w:rsid w:val="00D60D46"/>
    <w:rsid w:val="00D61259"/>
    <w:rsid w:val="00D612E1"/>
    <w:rsid w:val="00D6164D"/>
    <w:rsid w:val="00D61A6A"/>
    <w:rsid w:val="00D61CFD"/>
    <w:rsid w:val="00D61DBF"/>
    <w:rsid w:val="00D62131"/>
    <w:rsid w:val="00D62893"/>
    <w:rsid w:val="00D62894"/>
    <w:rsid w:val="00D62916"/>
    <w:rsid w:val="00D62A46"/>
    <w:rsid w:val="00D62AB2"/>
    <w:rsid w:val="00D62D12"/>
    <w:rsid w:val="00D637CF"/>
    <w:rsid w:val="00D63CE4"/>
    <w:rsid w:val="00D63D62"/>
    <w:rsid w:val="00D63E4E"/>
    <w:rsid w:val="00D63EDC"/>
    <w:rsid w:val="00D63F79"/>
    <w:rsid w:val="00D6408A"/>
    <w:rsid w:val="00D64258"/>
    <w:rsid w:val="00D64A4D"/>
    <w:rsid w:val="00D64ABF"/>
    <w:rsid w:val="00D64C3A"/>
    <w:rsid w:val="00D64CB4"/>
    <w:rsid w:val="00D651D3"/>
    <w:rsid w:val="00D65274"/>
    <w:rsid w:val="00D6530F"/>
    <w:rsid w:val="00D65509"/>
    <w:rsid w:val="00D658A0"/>
    <w:rsid w:val="00D65C68"/>
    <w:rsid w:val="00D65C9D"/>
    <w:rsid w:val="00D65DF2"/>
    <w:rsid w:val="00D65E1C"/>
    <w:rsid w:val="00D65EE3"/>
    <w:rsid w:val="00D664F4"/>
    <w:rsid w:val="00D66702"/>
    <w:rsid w:val="00D66908"/>
    <w:rsid w:val="00D66A3A"/>
    <w:rsid w:val="00D66DA7"/>
    <w:rsid w:val="00D66FBC"/>
    <w:rsid w:val="00D675B1"/>
    <w:rsid w:val="00D677B9"/>
    <w:rsid w:val="00D67EB4"/>
    <w:rsid w:val="00D67F6A"/>
    <w:rsid w:val="00D67FD5"/>
    <w:rsid w:val="00D7027D"/>
    <w:rsid w:val="00D70332"/>
    <w:rsid w:val="00D70536"/>
    <w:rsid w:val="00D70D32"/>
    <w:rsid w:val="00D70EE9"/>
    <w:rsid w:val="00D711DC"/>
    <w:rsid w:val="00D71316"/>
    <w:rsid w:val="00D71394"/>
    <w:rsid w:val="00D71746"/>
    <w:rsid w:val="00D71998"/>
    <w:rsid w:val="00D71A44"/>
    <w:rsid w:val="00D7237B"/>
    <w:rsid w:val="00D723E4"/>
    <w:rsid w:val="00D72544"/>
    <w:rsid w:val="00D7257B"/>
    <w:rsid w:val="00D72AA9"/>
    <w:rsid w:val="00D72B17"/>
    <w:rsid w:val="00D72CA6"/>
    <w:rsid w:val="00D72D8F"/>
    <w:rsid w:val="00D72E70"/>
    <w:rsid w:val="00D72FAB"/>
    <w:rsid w:val="00D733C9"/>
    <w:rsid w:val="00D7350B"/>
    <w:rsid w:val="00D7387D"/>
    <w:rsid w:val="00D741D1"/>
    <w:rsid w:val="00D742D9"/>
    <w:rsid w:val="00D74493"/>
    <w:rsid w:val="00D746F0"/>
    <w:rsid w:val="00D75017"/>
    <w:rsid w:val="00D750A2"/>
    <w:rsid w:val="00D752F6"/>
    <w:rsid w:val="00D756A3"/>
    <w:rsid w:val="00D75738"/>
    <w:rsid w:val="00D758AA"/>
    <w:rsid w:val="00D75A64"/>
    <w:rsid w:val="00D75A7B"/>
    <w:rsid w:val="00D75B54"/>
    <w:rsid w:val="00D75F14"/>
    <w:rsid w:val="00D76398"/>
    <w:rsid w:val="00D7650C"/>
    <w:rsid w:val="00D7663E"/>
    <w:rsid w:val="00D76B22"/>
    <w:rsid w:val="00D776E4"/>
    <w:rsid w:val="00D778DC"/>
    <w:rsid w:val="00D77F66"/>
    <w:rsid w:val="00D802CF"/>
    <w:rsid w:val="00D80CB8"/>
    <w:rsid w:val="00D8103C"/>
    <w:rsid w:val="00D81511"/>
    <w:rsid w:val="00D815C0"/>
    <w:rsid w:val="00D81A80"/>
    <w:rsid w:val="00D81AA4"/>
    <w:rsid w:val="00D82032"/>
    <w:rsid w:val="00D8249E"/>
    <w:rsid w:val="00D82557"/>
    <w:rsid w:val="00D82D5B"/>
    <w:rsid w:val="00D83127"/>
    <w:rsid w:val="00D8315C"/>
    <w:rsid w:val="00D836D4"/>
    <w:rsid w:val="00D83DFB"/>
    <w:rsid w:val="00D8465F"/>
    <w:rsid w:val="00D84D88"/>
    <w:rsid w:val="00D85127"/>
    <w:rsid w:val="00D8517A"/>
    <w:rsid w:val="00D8517E"/>
    <w:rsid w:val="00D855EB"/>
    <w:rsid w:val="00D85918"/>
    <w:rsid w:val="00D85C9C"/>
    <w:rsid w:val="00D85D50"/>
    <w:rsid w:val="00D862B3"/>
    <w:rsid w:val="00D86508"/>
    <w:rsid w:val="00D865D6"/>
    <w:rsid w:val="00D867A3"/>
    <w:rsid w:val="00D8704E"/>
    <w:rsid w:val="00D8710B"/>
    <w:rsid w:val="00D87408"/>
    <w:rsid w:val="00D8741A"/>
    <w:rsid w:val="00D874C6"/>
    <w:rsid w:val="00D8798E"/>
    <w:rsid w:val="00D87ACA"/>
    <w:rsid w:val="00D87CDC"/>
    <w:rsid w:val="00D87E67"/>
    <w:rsid w:val="00D905B1"/>
    <w:rsid w:val="00D905FB"/>
    <w:rsid w:val="00D91613"/>
    <w:rsid w:val="00D91797"/>
    <w:rsid w:val="00D91BE1"/>
    <w:rsid w:val="00D91D4B"/>
    <w:rsid w:val="00D91EBF"/>
    <w:rsid w:val="00D91F48"/>
    <w:rsid w:val="00D9280E"/>
    <w:rsid w:val="00D92A04"/>
    <w:rsid w:val="00D9306F"/>
    <w:rsid w:val="00D93350"/>
    <w:rsid w:val="00D9379E"/>
    <w:rsid w:val="00D938E6"/>
    <w:rsid w:val="00D93B08"/>
    <w:rsid w:val="00D93C22"/>
    <w:rsid w:val="00D93CEF"/>
    <w:rsid w:val="00D93D3C"/>
    <w:rsid w:val="00D94114"/>
    <w:rsid w:val="00D941A2"/>
    <w:rsid w:val="00D9421C"/>
    <w:rsid w:val="00D94787"/>
    <w:rsid w:val="00D94ADE"/>
    <w:rsid w:val="00D954AC"/>
    <w:rsid w:val="00D95520"/>
    <w:rsid w:val="00D96116"/>
    <w:rsid w:val="00D96147"/>
    <w:rsid w:val="00D961AD"/>
    <w:rsid w:val="00D962FB"/>
    <w:rsid w:val="00D96DC3"/>
    <w:rsid w:val="00D970CA"/>
    <w:rsid w:val="00D97472"/>
    <w:rsid w:val="00D97512"/>
    <w:rsid w:val="00D9773D"/>
    <w:rsid w:val="00D97932"/>
    <w:rsid w:val="00D97C2E"/>
    <w:rsid w:val="00DA01CE"/>
    <w:rsid w:val="00DA04CF"/>
    <w:rsid w:val="00DA0806"/>
    <w:rsid w:val="00DA087E"/>
    <w:rsid w:val="00DA08AD"/>
    <w:rsid w:val="00DA0A34"/>
    <w:rsid w:val="00DA0E17"/>
    <w:rsid w:val="00DA12EE"/>
    <w:rsid w:val="00DA13DB"/>
    <w:rsid w:val="00DA14CE"/>
    <w:rsid w:val="00DA1A1A"/>
    <w:rsid w:val="00DA1C9B"/>
    <w:rsid w:val="00DA1F88"/>
    <w:rsid w:val="00DA21BE"/>
    <w:rsid w:val="00DA2300"/>
    <w:rsid w:val="00DA23E6"/>
    <w:rsid w:val="00DA271C"/>
    <w:rsid w:val="00DA2722"/>
    <w:rsid w:val="00DA2890"/>
    <w:rsid w:val="00DA2979"/>
    <w:rsid w:val="00DA298A"/>
    <w:rsid w:val="00DA2A21"/>
    <w:rsid w:val="00DA2BFB"/>
    <w:rsid w:val="00DA2E18"/>
    <w:rsid w:val="00DA2EFC"/>
    <w:rsid w:val="00DA39E6"/>
    <w:rsid w:val="00DA3C62"/>
    <w:rsid w:val="00DA3DDB"/>
    <w:rsid w:val="00DA48FE"/>
    <w:rsid w:val="00DA49AD"/>
    <w:rsid w:val="00DA4A2C"/>
    <w:rsid w:val="00DA4B7E"/>
    <w:rsid w:val="00DA54D9"/>
    <w:rsid w:val="00DA55C0"/>
    <w:rsid w:val="00DA55FB"/>
    <w:rsid w:val="00DA58B8"/>
    <w:rsid w:val="00DA5A9E"/>
    <w:rsid w:val="00DA5BF8"/>
    <w:rsid w:val="00DA60A0"/>
    <w:rsid w:val="00DA612A"/>
    <w:rsid w:val="00DA620F"/>
    <w:rsid w:val="00DA6744"/>
    <w:rsid w:val="00DA6E9A"/>
    <w:rsid w:val="00DA73B9"/>
    <w:rsid w:val="00DA7755"/>
    <w:rsid w:val="00DA7AF8"/>
    <w:rsid w:val="00DA7E98"/>
    <w:rsid w:val="00DB0295"/>
    <w:rsid w:val="00DB0665"/>
    <w:rsid w:val="00DB0C53"/>
    <w:rsid w:val="00DB0E9E"/>
    <w:rsid w:val="00DB111B"/>
    <w:rsid w:val="00DB1745"/>
    <w:rsid w:val="00DB1C6C"/>
    <w:rsid w:val="00DB20CE"/>
    <w:rsid w:val="00DB210A"/>
    <w:rsid w:val="00DB216D"/>
    <w:rsid w:val="00DB221B"/>
    <w:rsid w:val="00DB22CF"/>
    <w:rsid w:val="00DB2403"/>
    <w:rsid w:val="00DB2A7D"/>
    <w:rsid w:val="00DB3634"/>
    <w:rsid w:val="00DB37BA"/>
    <w:rsid w:val="00DB3898"/>
    <w:rsid w:val="00DB3BEE"/>
    <w:rsid w:val="00DB3E98"/>
    <w:rsid w:val="00DB3EA7"/>
    <w:rsid w:val="00DB3ED0"/>
    <w:rsid w:val="00DB3FE5"/>
    <w:rsid w:val="00DB4294"/>
    <w:rsid w:val="00DB4349"/>
    <w:rsid w:val="00DB464C"/>
    <w:rsid w:val="00DB4A44"/>
    <w:rsid w:val="00DB507B"/>
    <w:rsid w:val="00DB51F5"/>
    <w:rsid w:val="00DB53C1"/>
    <w:rsid w:val="00DB5598"/>
    <w:rsid w:val="00DB58B0"/>
    <w:rsid w:val="00DB5B1F"/>
    <w:rsid w:val="00DB5CC1"/>
    <w:rsid w:val="00DB5F88"/>
    <w:rsid w:val="00DB65F7"/>
    <w:rsid w:val="00DB6777"/>
    <w:rsid w:val="00DB68FD"/>
    <w:rsid w:val="00DB692F"/>
    <w:rsid w:val="00DB6B1D"/>
    <w:rsid w:val="00DB6D6B"/>
    <w:rsid w:val="00DB6EC4"/>
    <w:rsid w:val="00DB6EFF"/>
    <w:rsid w:val="00DB6FA5"/>
    <w:rsid w:val="00DB75A7"/>
    <w:rsid w:val="00DB7652"/>
    <w:rsid w:val="00DB778E"/>
    <w:rsid w:val="00DB77F4"/>
    <w:rsid w:val="00DB7810"/>
    <w:rsid w:val="00DB78A5"/>
    <w:rsid w:val="00DB7AF4"/>
    <w:rsid w:val="00DC01D1"/>
    <w:rsid w:val="00DC039E"/>
    <w:rsid w:val="00DC0425"/>
    <w:rsid w:val="00DC04D8"/>
    <w:rsid w:val="00DC0530"/>
    <w:rsid w:val="00DC07DA"/>
    <w:rsid w:val="00DC0A7D"/>
    <w:rsid w:val="00DC0B2B"/>
    <w:rsid w:val="00DC0B6C"/>
    <w:rsid w:val="00DC0E03"/>
    <w:rsid w:val="00DC0FF7"/>
    <w:rsid w:val="00DC13BA"/>
    <w:rsid w:val="00DC15E7"/>
    <w:rsid w:val="00DC17A0"/>
    <w:rsid w:val="00DC18B2"/>
    <w:rsid w:val="00DC1B14"/>
    <w:rsid w:val="00DC1D1B"/>
    <w:rsid w:val="00DC1DD5"/>
    <w:rsid w:val="00DC1E3C"/>
    <w:rsid w:val="00DC28A1"/>
    <w:rsid w:val="00DC28C2"/>
    <w:rsid w:val="00DC28C9"/>
    <w:rsid w:val="00DC2A99"/>
    <w:rsid w:val="00DC2C07"/>
    <w:rsid w:val="00DC330A"/>
    <w:rsid w:val="00DC336B"/>
    <w:rsid w:val="00DC346B"/>
    <w:rsid w:val="00DC34E3"/>
    <w:rsid w:val="00DC37F0"/>
    <w:rsid w:val="00DC4329"/>
    <w:rsid w:val="00DC447E"/>
    <w:rsid w:val="00DC4618"/>
    <w:rsid w:val="00DC46D6"/>
    <w:rsid w:val="00DC4732"/>
    <w:rsid w:val="00DC47A4"/>
    <w:rsid w:val="00DC4D66"/>
    <w:rsid w:val="00DC4F69"/>
    <w:rsid w:val="00DC5071"/>
    <w:rsid w:val="00DC52CF"/>
    <w:rsid w:val="00DC5336"/>
    <w:rsid w:val="00DC536A"/>
    <w:rsid w:val="00DC5398"/>
    <w:rsid w:val="00DC5660"/>
    <w:rsid w:val="00DC6217"/>
    <w:rsid w:val="00DC66A9"/>
    <w:rsid w:val="00DC68A0"/>
    <w:rsid w:val="00DC6AA4"/>
    <w:rsid w:val="00DC6BD2"/>
    <w:rsid w:val="00DC6D74"/>
    <w:rsid w:val="00DC6E58"/>
    <w:rsid w:val="00DC6ED4"/>
    <w:rsid w:val="00DC6FB2"/>
    <w:rsid w:val="00DC6FDA"/>
    <w:rsid w:val="00DC71FA"/>
    <w:rsid w:val="00DC72F8"/>
    <w:rsid w:val="00DC77A9"/>
    <w:rsid w:val="00DC78B9"/>
    <w:rsid w:val="00DC78D9"/>
    <w:rsid w:val="00DC797C"/>
    <w:rsid w:val="00DC7AE8"/>
    <w:rsid w:val="00DC7CF2"/>
    <w:rsid w:val="00DC7E52"/>
    <w:rsid w:val="00DC7F65"/>
    <w:rsid w:val="00DD03A8"/>
    <w:rsid w:val="00DD041E"/>
    <w:rsid w:val="00DD044F"/>
    <w:rsid w:val="00DD093C"/>
    <w:rsid w:val="00DD0C8D"/>
    <w:rsid w:val="00DD0CCF"/>
    <w:rsid w:val="00DD0CDD"/>
    <w:rsid w:val="00DD0ED7"/>
    <w:rsid w:val="00DD1187"/>
    <w:rsid w:val="00DD120B"/>
    <w:rsid w:val="00DD1368"/>
    <w:rsid w:val="00DD13A3"/>
    <w:rsid w:val="00DD1540"/>
    <w:rsid w:val="00DD1C29"/>
    <w:rsid w:val="00DD1CA8"/>
    <w:rsid w:val="00DD1D5B"/>
    <w:rsid w:val="00DD2180"/>
    <w:rsid w:val="00DD260C"/>
    <w:rsid w:val="00DD2739"/>
    <w:rsid w:val="00DD2A78"/>
    <w:rsid w:val="00DD2B31"/>
    <w:rsid w:val="00DD31DD"/>
    <w:rsid w:val="00DD3539"/>
    <w:rsid w:val="00DD368B"/>
    <w:rsid w:val="00DD3973"/>
    <w:rsid w:val="00DD407E"/>
    <w:rsid w:val="00DD40A1"/>
    <w:rsid w:val="00DD4595"/>
    <w:rsid w:val="00DD4679"/>
    <w:rsid w:val="00DD4794"/>
    <w:rsid w:val="00DD5015"/>
    <w:rsid w:val="00DD50A4"/>
    <w:rsid w:val="00DD547B"/>
    <w:rsid w:val="00DD5757"/>
    <w:rsid w:val="00DD5E81"/>
    <w:rsid w:val="00DD5EE1"/>
    <w:rsid w:val="00DD6513"/>
    <w:rsid w:val="00DD6C04"/>
    <w:rsid w:val="00DD6EDE"/>
    <w:rsid w:val="00DD7221"/>
    <w:rsid w:val="00DD7243"/>
    <w:rsid w:val="00DD7C53"/>
    <w:rsid w:val="00DD7F47"/>
    <w:rsid w:val="00DD7FD0"/>
    <w:rsid w:val="00DE05D4"/>
    <w:rsid w:val="00DE0735"/>
    <w:rsid w:val="00DE0A68"/>
    <w:rsid w:val="00DE0A90"/>
    <w:rsid w:val="00DE0C2A"/>
    <w:rsid w:val="00DE0F44"/>
    <w:rsid w:val="00DE0F81"/>
    <w:rsid w:val="00DE0FB7"/>
    <w:rsid w:val="00DE10A0"/>
    <w:rsid w:val="00DE16E6"/>
    <w:rsid w:val="00DE16EF"/>
    <w:rsid w:val="00DE192A"/>
    <w:rsid w:val="00DE1A91"/>
    <w:rsid w:val="00DE1BB1"/>
    <w:rsid w:val="00DE1C32"/>
    <w:rsid w:val="00DE1FD4"/>
    <w:rsid w:val="00DE224F"/>
    <w:rsid w:val="00DE28E8"/>
    <w:rsid w:val="00DE28F5"/>
    <w:rsid w:val="00DE2AED"/>
    <w:rsid w:val="00DE2B1A"/>
    <w:rsid w:val="00DE2D7E"/>
    <w:rsid w:val="00DE2DC4"/>
    <w:rsid w:val="00DE2F4B"/>
    <w:rsid w:val="00DE2FB3"/>
    <w:rsid w:val="00DE38CA"/>
    <w:rsid w:val="00DE4304"/>
    <w:rsid w:val="00DE45B6"/>
    <w:rsid w:val="00DE4632"/>
    <w:rsid w:val="00DE4749"/>
    <w:rsid w:val="00DE4E57"/>
    <w:rsid w:val="00DE4F3D"/>
    <w:rsid w:val="00DE5185"/>
    <w:rsid w:val="00DE522D"/>
    <w:rsid w:val="00DE53EF"/>
    <w:rsid w:val="00DE5926"/>
    <w:rsid w:val="00DE670F"/>
    <w:rsid w:val="00DE68A6"/>
    <w:rsid w:val="00DE696A"/>
    <w:rsid w:val="00DE6FDE"/>
    <w:rsid w:val="00DE7282"/>
    <w:rsid w:val="00DE7489"/>
    <w:rsid w:val="00DE74E9"/>
    <w:rsid w:val="00DE7551"/>
    <w:rsid w:val="00DE755F"/>
    <w:rsid w:val="00DE7635"/>
    <w:rsid w:val="00DE7810"/>
    <w:rsid w:val="00DE7811"/>
    <w:rsid w:val="00DE7963"/>
    <w:rsid w:val="00DE7CA6"/>
    <w:rsid w:val="00DF03D6"/>
    <w:rsid w:val="00DF0A94"/>
    <w:rsid w:val="00DF10CD"/>
    <w:rsid w:val="00DF11A5"/>
    <w:rsid w:val="00DF1200"/>
    <w:rsid w:val="00DF166F"/>
    <w:rsid w:val="00DF26BB"/>
    <w:rsid w:val="00DF28E3"/>
    <w:rsid w:val="00DF2996"/>
    <w:rsid w:val="00DF2C26"/>
    <w:rsid w:val="00DF2D9E"/>
    <w:rsid w:val="00DF31C0"/>
    <w:rsid w:val="00DF34A6"/>
    <w:rsid w:val="00DF358C"/>
    <w:rsid w:val="00DF36C5"/>
    <w:rsid w:val="00DF39AE"/>
    <w:rsid w:val="00DF3DF9"/>
    <w:rsid w:val="00DF41EB"/>
    <w:rsid w:val="00DF42E0"/>
    <w:rsid w:val="00DF43EB"/>
    <w:rsid w:val="00DF49A7"/>
    <w:rsid w:val="00DF4A89"/>
    <w:rsid w:val="00DF4E14"/>
    <w:rsid w:val="00DF4EFF"/>
    <w:rsid w:val="00DF4FC7"/>
    <w:rsid w:val="00DF500E"/>
    <w:rsid w:val="00DF540F"/>
    <w:rsid w:val="00DF5544"/>
    <w:rsid w:val="00DF583B"/>
    <w:rsid w:val="00DF592F"/>
    <w:rsid w:val="00DF5C63"/>
    <w:rsid w:val="00DF5CAC"/>
    <w:rsid w:val="00DF5E3B"/>
    <w:rsid w:val="00DF6656"/>
    <w:rsid w:val="00DF6990"/>
    <w:rsid w:val="00DF6B5C"/>
    <w:rsid w:val="00DF6F41"/>
    <w:rsid w:val="00DF6F5A"/>
    <w:rsid w:val="00DF7012"/>
    <w:rsid w:val="00DF70F2"/>
    <w:rsid w:val="00DF7277"/>
    <w:rsid w:val="00DF734C"/>
    <w:rsid w:val="00DF754F"/>
    <w:rsid w:val="00DF76F9"/>
    <w:rsid w:val="00DF78DA"/>
    <w:rsid w:val="00DF7AD3"/>
    <w:rsid w:val="00DF7C76"/>
    <w:rsid w:val="00E00174"/>
    <w:rsid w:val="00E001F3"/>
    <w:rsid w:val="00E00205"/>
    <w:rsid w:val="00E00483"/>
    <w:rsid w:val="00E005AA"/>
    <w:rsid w:val="00E0068D"/>
    <w:rsid w:val="00E00C62"/>
    <w:rsid w:val="00E00C78"/>
    <w:rsid w:val="00E01186"/>
    <w:rsid w:val="00E01439"/>
    <w:rsid w:val="00E01938"/>
    <w:rsid w:val="00E01B73"/>
    <w:rsid w:val="00E01BCA"/>
    <w:rsid w:val="00E01C84"/>
    <w:rsid w:val="00E025B1"/>
    <w:rsid w:val="00E02D1B"/>
    <w:rsid w:val="00E02DF9"/>
    <w:rsid w:val="00E02F86"/>
    <w:rsid w:val="00E03028"/>
    <w:rsid w:val="00E030D2"/>
    <w:rsid w:val="00E030D8"/>
    <w:rsid w:val="00E03278"/>
    <w:rsid w:val="00E03645"/>
    <w:rsid w:val="00E03CAB"/>
    <w:rsid w:val="00E03D54"/>
    <w:rsid w:val="00E03E95"/>
    <w:rsid w:val="00E04210"/>
    <w:rsid w:val="00E043DB"/>
    <w:rsid w:val="00E04765"/>
    <w:rsid w:val="00E04AC4"/>
    <w:rsid w:val="00E04F55"/>
    <w:rsid w:val="00E04F99"/>
    <w:rsid w:val="00E055F0"/>
    <w:rsid w:val="00E0561D"/>
    <w:rsid w:val="00E059A4"/>
    <w:rsid w:val="00E05E6C"/>
    <w:rsid w:val="00E063A8"/>
    <w:rsid w:val="00E063D1"/>
    <w:rsid w:val="00E064DA"/>
    <w:rsid w:val="00E07203"/>
    <w:rsid w:val="00E07372"/>
    <w:rsid w:val="00E07456"/>
    <w:rsid w:val="00E07E19"/>
    <w:rsid w:val="00E10391"/>
    <w:rsid w:val="00E106A3"/>
    <w:rsid w:val="00E106B8"/>
    <w:rsid w:val="00E10A10"/>
    <w:rsid w:val="00E10D63"/>
    <w:rsid w:val="00E10E92"/>
    <w:rsid w:val="00E1157F"/>
    <w:rsid w:val="00E11717"/>
    <w:rsid w:val="00E119B7"/>
    <w:rsid w:val="00E11B1F"/>
    <w:rsid w:val="00E11BA7"/>
    <w:rsid w:val="00E11EA9"/>
    <w:rsid w:val="00E11EB1"/>
    <w:rsid w:val="00E120E4"/>
    <w:rsid w:val="00E124CA"/>
    <w:rsid w:val="00E12555"/>
    <w:rsid w:val="00E1298A"/>
    <w:rsid w:val="00E12E33"/>
    <w:rsid w:val="00E12F51"/>
    <w:rsid w:val="00E133F9"/>
    <w:rsid w:val="00E134A0"/>
    <w:rsid w:val="00E136FE"/>
    <w:rsid w:val="00E138FA"/>
    <w:rsid w:val="00E1393A"/>
    <w:rsid w:val="00E13B48"/>
    <w:rsid w:val="00E13B49"/>
    <w:rsid w:val="00E14975"/>
    <w:rsid w:val="00E14A2A"/>
    <w:rsid w:val="00E14B01"/>
    <w:rsid w:val="00E152AB"/>
    <w:rsid w:val="00E155EE"/>
    <w:rsid w:val="00E15988"/>
    <w:rsid w:val="00E15A92"/>
    <w:rsid w:val="00E15CF6"/>
    <w:rsid w:val="00E15D38"/>
    <w:rsid w:val="00E15E3F"/>
    <w:rsid w:val="00E15F88"/>
    <w:rsid w:val="00E15FCB"/>
    <w:rsid w:val="00E16692"/>
    <w:rsid w:val="00E16966"/>
    <w:rsid w:val="00E16B49"/>
    <w:rsid w:val="00E16C02"/>
    <w:rsid w:val="00E16D2F"/>
    <w:rsid w:val="00E16DEE"/>
    <w:rsid w:val="00E16E14"/>
    <w:rsid w:val="00E170C7"/>
    <w:rsid w:val="00E17805"/>
    <w:rsid w:val="00E1799D"/>
    <w:rsid w:val="00E17BEC"/>
    <w:rsid w:val="00E17C37"/>
    <w:rsid w:val="00E17CB4"/>
    <w:rsid w:val="00E17F57"/>
    <w:rsid w:val="00E20090"/>
    <w:rsid w:val="00E2050B"/>
    <w:rsid w:val="00E205DC"/>
    <w:rsid w:val="00E2062E"/>
    <w:rsid w:val="00E20700"/>
    <w:rsid w:val="00E20AA8"/>
    <w:rsid w:val="00E20C1A"/>
    <w:rsid w:val="00E20CF8"/>
    <w:rsid w:val="00E20CFF"/>
    <w:rsid w:val="00E2118E"/>
    <w:rsid w:val="00E21197"/>
    <w:rsid w:val="00E219FA"/>
    <w:rsid w:val="00E21BAD"/>
    <w:rsid w:val="00E21C01"/>
    <w:rsid w:val="00E21DB7"/>
    <w:rsid w:val="00E21FCC"/>
    <w:rsid w:val="00E2224B"/>
    <w:rsid w:val="00E222E7"/>
    <w:rsid w:val="00E2235F"/>
    <w:rsid w:val="00E22454"/>
    <w:rsid w:val="00E22500"/>
    <w:rsid w:val="00E22775"/>
    <w:rsid w:val="00E229A4"/>
    <w:rsid w:val="00E22A11"/>
    <w:rsid w:val="00E22E62"/>
    <w:rsid w:val="00E23343"/>
    <w:rsid w:val="00E233D8"/>
    <w:rsid w:val="00E236E2"/>
    <w:rsid w:val="00E23CE3"/>
    <w:rsid w:val="00E23EA7"/>
    <w:rsid w:val="00E23ED1"/>
    <w:rsid w:val="00E2442E"/>
    <w:rsid w:val="00E24817"/>
    <w:rsid w:val="00E24918"/>
    <w:rsid w:val="00E24A9D"/>
    <w:rsid w:val="00E25168"/>
    <w:rsid w:val="00E251FD"/>
    <w:rsid w:val="00E25206"/>
    <w:rsid w:val="00E2540B"/>
    <w:rsid w:val="00E25B81"/>
    <w:rsid w:val="00E25E9F"/>
    <w:rsid w:val="00E25EDE"/>
    <w:rsid w:val="00E25FA6"/>
    <w:rsid w:val="00E25FD0"/>
    <w:rsid w:val="00E2614D"/>
    <w:rsid w:val="00E262C6"/>
    <w:rsid w:val="00E26604"/>
    <w:rsid w:val="00E2668B"/>
    <w:rsid w:val="00E2691D"/>
    <w:rsid w:val="00E26AF8"/>
    <w:rsid w:val="00E26BE5"/>
    <w:rsid w:val="00E26C85"/>
    <w:rsid w:val="00E26EB7"/>
    <w:rsid w:val="00E26EDC"/>
    <w:rsid w:val="00E27103"/>
    <w:rsid w:val="00E27446"/>
    <w:rsid w:val="00E278C6"/>
    <w:rsid w:val="00E27E4E"/>
    <w:rsid w:val="00E30023"/>
    <w:rsid w:val="00E301C2"/>
    <w:rsid w:val="00E301F8"/>
    <w:rsid w:val="00E304F8"/>
    <w:rsid w:val="00E30684"/>
    <w:rsid w:val="00E30AFC"/>
    <w:rsid w:val="00E30C68"/>
    <w:rsid w:val="00E3140A"/>
    <w:rsid w:val="00E31661"/>
    <w:rsid w:val="00E31DCE"/>
    <w:rsid w:val="00E31DFD"/>
    <w:rsid w:val="00E32061"/>
    <w:rsid w:val="00E32593"/>
    <w:rsid w:val="00E32BDD"/>
    <w:rsid w:val="00E32D07"/>
    <w:rsid w:val="00E32E4A"/>
    <w:rsid w:val="00E32E58"/>
    <w:rsid w:val="00E332A5"/>
    <w:rsid w:val="00E336BA"/>
    <w:rsid w:val="00E33799"/>
    <w:rsid w:val="00E3395A"/>
    <w:rsid w:val="00E33AE7"/>
    <w:rsid w:val="00E341D9"/>
    <w:rsid w:val="00E34A97"/>
    <w:rsid w:val="00E34DA2"/>
    <w:rsid w:val="00E351BA"/>
    <w:rsid w:val="00E3557C"/>
    <w:rsid w:val="00E360A6"/>
    <w:rsid w:val="00E3614F"/>
    <w:rsid w:val="00E363B7"/>
    <w:rsid w:val="00E36528"/>
    <w:rsid w:val="00E3666C"/>
    <w:rsid w:val="00E367B8"/>
    <w:rsid w:val="00E36F91"/>
    <w:rsid w:val="00E37033"/>
    <w:rsid w:val="00E3723C"/>
    <w:rsid w:val="00E377BC"/>
    <w:rsid w:val="00E377EB"/>
    <w:rsid w:val="00E37984"/>
    <w:rsid w:val="00E3798A"/>
    <w:rsid w:val="00E37F8A"/>
    <w:rsid w:val="00E404A9"/>
    <w:rsid w:val="00E40661"/>
    <w:rsid w:val="00E40747"/>
    <w:rsid w:val="00E40A53"/>
    <w:rsid w:val="00E40FC3"/>
    <w:rsid w:val="00E410AA"/>
    <w:rsid w:val="00E412E4"/>
    <w:rsid w:val="00E41326"/>
    <w:rsid w:val="00E4166D"/>
    <w:rsid w:val="00E41ACB"/>
    <w:rsid w:val="00E41D16"/>
    <w:rsid w:val="00E4221D"/>
    <w:rsid w:val="00E423A1"/>
    <w:rsid w:val="00E423BD"/>
    <w:rsid w:val="00E42AF3"/>
    <w:rsid w:val="00E42C9E"/>
    <w:rsid w:val="00E4314C"/>
    <w:rsid w:val="00E43177"/>
    <w:rsid w:val="00E43310"/>
    <w:rsid w:val="00E4378A"/>
    <w:rsid w:val="00E43854"/>
    <w:rsid w:val="00E43AAF"/>
    <w:rsid w:val="00E43E95"/>
    <w:rsid w:val="00E444FD"/>
    <w:rsid w:val="00E4455C"/>
    <w:rsid w:val="00E445A7"/>
    <w:rsid w:val="00E44679"/>
    <w:rsid w:val="00E451CD"/>
    <w:rsid w:val="00E453BA"/>
    <w:rsid w:val="00E4541C"/>
    <w:rsid w:val="00E45534"/>
    <w:rsid w:val="00E45571"/>
    <w:rsid w:val="00E45640"/>
    <w:rsid w:val="00E456AE"/>
    <w:rsid w:val="00E4579E"/>
    <w:rsid w:val="00E460AD"/>
    <w:rsid w:val="00E462A2"/>
    <w:rsid w:val="00E46ADE"/>
    <w:rsid w:val="00E471FB"/>
    <w:rsid w:val="00E473B9"/>
    <w:rsid w:val="00E502EB"/>
    <w:rsid w:val="00E50524"/>
    <w:rsid w:val="00E5078E"/>
    <w:rsid w:val="00E50DB5"/>
    <w:rsid w:val="00E51447"/>
    <w:rsid w:val="00E516CA"/>
    <w:rsid w:val="00E5192A"/>
    <w:rsid w:val="00E51A05"/>
    <w:rsid w:val="00E51C62"/>
    <w:rsid w:val="00E51D7C"/>
    <w:rsid w:val="00E5240F"/>
    <w:rsid w:val="00E52BE1"/>
    <w:rsid w:val="00E52D13"/>
    <w:rsid w:val="00E52EB2"/>
    <w:rsid w:val="00E52F9F"/>
    <w:rsid w:val="00E53290"/>
    <w:rsid w:val="00E535A9"/>
    <w:rsid w:val="00E538FD"/>
    <w:rsid w:val="00E54057"/>
    <w:rsid w:val="00E54278"/>
    <w:rsid w:val="00E54405"/>
    <w:rsid w:val="00E546E9"/>
    <w:rsid w:val="00E547E1"/>
    <w:rsid w:val="00E54A10"/>
    <w:rsid w:val="00E55568"/>
    <w:rsid w:val="00E556F2"/>
    <w:rsid w:val="00E557CA"/>
    <w:rsid w:val="00E55B99"/>
    <w:rsid w:val="00E55C5A"/>
    <w:rsid w:val="00E55E35"/>
    <w:rsid w:val="00E55E71"/>
    <w:rsid w:val="00E55F1B"/>
    <w:rsid w:val="00E5658A"/>
    <w:rsid w:val="00E567A0"/>
    <w:rsid w:val="00E5683A"/>
    <w:rsid w:val="00E56950"/>
    <w:rsid w:val="00E56979"/>
    <w:rsid w:val="00E56FB6"/>
    <w:rsid w:val="00E56FE1"/>
    <w:rsid w:val="00E57175"/>
    <w:rsid w:val="00E5726E"/>
    <w:rsid w:val="00E57CDB"/>
    <w:rsid w:val="00E57D20"/>
    <w:rsid w:val="00E601D8"/>
    <w:rsid w:val="00E60421"/>
    <w:rsid w:val="00E60958"/>
    <w:rsid w:val="00E60C18"/>
    <w:rsid w:val="00E60D40"/>
    <w:rsid w:val="00E60FC6"/>
    <w:rsid w:val="00E614B6"/>
    <w:rsid w:val="00E61550"/>
    <w:rsid w:val="00E618AE"/>
    <w:rsid w:val="00E61C64"/>
    <w:rsid w:val="00E61C78"/>
    <w:rsid w:val="00E61D34"/>
    <w:rsid w:val="00E6256F"/>
    <w:rsid w:val="00E62768"/>
    <w:rsid w:val="00E6276D"/>
    <w:rsid w:val="00E63031"/>
    <w:rsid w:val="00E6326D"/>
    <w:rsid w:val="00E63AC3"/>
    <w:rsid w:val="00E63B5B"/>
    <w:rsid w:val="00E63D82"/>
    <w:rsid w:val="00E63DD7"/>
    <w:rsid w:val="00E641C1"/>
    <w:rsid w:val="00E6444F"/>
    <w:rsid w:val="00E6448A"/>
    <w:rsid w:val="00E645A0"/>
    <w:rsid w:val="00E64B04"/>
    <w:rsid w:val="00E64BFC"/>
    <w:rsid w:val="00E6544C"/>
    <w:rsid w:val="00E655F2"/>
    <w:rsid w:val="00E65860"/>
    <w:rsid w:val="00E65875"/>
    <w:rsid w:val="00E65882"/>
    <w:rsid w:val="00E65961"/>
    <w:rsid w:val="00E65C0E"/>
    <w:rsid w:val="00E65C78"/>
    <w:rsid w:val="00E65E27"/>
    <w:rsid w:val="00E66383"/>
    <w:rsid w:val="00E66630"/>
    <w:rsid w:val="00E66760"/>
    <w:rsid w:val="00E66A34"/>
    <w:rsid w:val="00E66F1A"/>
    <w:rsid w:val="00E66F57"/>
    <w:rsid w:val="00E677E0"/>
    <w:rsid w:val="00E67A53"/>
    <w:rsid w:val="00E67BDA"/>
    <w:rsid w:val="00E67D02"/>
    <w:rsid w:val="00E67D3D"/>
    <w:rsid w:val="00E67D6C"/>
    <w:rsid w:val="00E67EF8"/>
    <w:rsid w:val="00E702A0"/>
    <w:rsid w:val="00E7035C"/>
    <w:rsid w:val="00E70363"/>
    <w:rsid w:val="00E707BB"/>
    <w:rsid w:val="00E70BFC"/>
    <w:rsid w:val="00E70C3C"/>
    <w:rsid w:val="00E70EB5"/>
    <w:rsid w:val="00E7109E"/>
    <w:rsid w:val="00E71377"/>
    <w:rsid w:val="00E714F8"/>
    <w:rsid w:val="00E71644"/>
    <w:rsid w:val="00E71780"/>
    <w:rsid w:val="00E719B8"/>
    <w:rsid w:val="00E723B1"/>
    <w:rsid w:val="00E726D5"/>
    <w:rsid w:val="00E72B27"/>
    <w:rsid w:val="00E72DD3"/>
    <w:rsid w:val="00E72DFF"/>
    <w:rsid w:val="00E72E8E"/>
    <w:rsid w:val="00E72F45"/>
    <w:rsid w:val="00E73027"/>
    <w:rsid w:val="00E73619"/>
    <w:rsid w:val="00E73C3C"/>
    <w:rsid w:val="00E73C95"/>
    <w:rsid w:val="00E73F20"/>
    <w:rsid w:val="00E7410C"/>
    <w:rsid w:val="00E74560"/>
    <w:rsid w:val="00E745A7"/>
    <w:rsid w:val="00E746E3"/>
    <w:rsid w:val="00E74910"/>
    <w:rsid w:val="00E74F13"/>
    <w:rsid w:val="00E75574"/>
    <w:rsid w:val="00E75C1C"/>
    <w:rsid w:val="00E75DED"/>
    <w:rsid w:val="00E7609E"/>
    <w:rsid w:val="00E7640E"/>
    <w:rsid w:val="00E7691E"/>
    <w:rsid w:val="00E76D36"/>
    <w:rsid w:val="00E76D45"/>
    <w:rsid w:val="00E770D9"/>
    <w:rsid w:val="00E77196"/>
    <w:rsid w:val="00E773CE"/>
    <w:rsid w:val="00E77547"/>
    <w:rsid w:val="00E775D5"/>
    <w:rsid w:val="00E77B05"/>
    <w:rsid w:val="00E77BD2"/>
    <w:rsid w:val="00E77C33"/>
    <w:rsid w:val="00E80031"/>
    <w:rsid w:val="00E803EF"/>
    <w:rsid w:val="00E8067A"/>
    <w:rsid w:val="00E80D46"/>
    <w:rsid w:val="00E80DF4"/>
    <w:rsid w:val="00E810A0"/>
    <w:rsid w:val="00E810C3"/>
    <w:rsid w:val="00E813BC"/>
    <w:rsid w:val="00E81695"/>
    <w:rsid w:val="00E81BD8"/>
    <w:rsid w:val="00E81D18"/>
    <w:rsid w:val="00E81F85"/>
    <w:rsid w:val="00E82094"/>
    <w:rsid w:val="00E826A2"/>
    <w:rsid w:val="00E82885"/>
    <w:rsid w:val="00E82A5F"/>
    <w:rsid w:val="00E82C66"/>
    <w:rsid w:val="00E82D93"/>
    <w:rsid w:val="00E82EF3"/>
    <w:rsid w:val="00E83142"/>
    <w:rsid w:val="00E8314B"/>
    <w:rsid w:val="00E834C3"/>
    <w:rsid w:val="00E83572"/>
    <w:rsid w:val="00E83775"/>
    <w:rsid w:val="00E83D39"/>
    <w:rsid w:val="00E83D89"/>
    <w:rsid w:val="00E83F33"/>
    <w:rsid w:val="00E842A9"/>
    <w:rsid w:val="00E84341"/>
    <w:rsid w:val="00E843F8"/>
    <w:rsid w:val="00E8444E"/>
    <w:rsid w:val="00E844DB"/>
    <w:rsid w:val="00E84516"/>
    <w:rsid w:val="00E84A5D"/>
    <w:rsid w:val="00E84C32"/>
    <w:rsid w:val="00E84EC2"/>
    <w:rsid w:val="00E84F22"/>
    <w:rsid w:val="00E85041"/>
    <w:rsid w:val="00E852F6"/>
    <w:rsid w:val="00E85876"/>
    <w:rsid w:val="00E85907"/>
    <w:rsid w:val="00E85A99"/>
    <w:rsid w:val="00E864BE"/>
    <w:rsid w:val="00E86604"/>
    <w:rsid w:val="00E8691A"/>
    <w:rsid w:val="00E8693A"/>
    <w:rsid w:val="00E871C1"/>
    <w:rsid w:val="00E87252"/>
    <w:rsid w:val="00E873FE"/>
    <w:rsid w:val="00E874C2"/>
    <w:rsid w:val="00E87F8C"/>
    <w:rsid w:val="00E907E5"/>
    <w:rsid w:val="00E90ABF"/>
    <w:rsid w:val="00E90BBD"/>
    <w:rsid w:val="00E90D50"/>
    <w:rsid w:val="00E9135F"/>
    <w:rsid w:val="00E915E9"/>
    <w:rsid w:val="00E91939"/>
    <w:rsid w:val="00E91AE8"/>
    <w:rsid w:val="00E91B36"/>
    <w:rsid w:val="00E91DEC"/>
    <w:rsid w:val="00E91E5A"/>
    <w:rsid w:val="00E91E5F"/>
    <w:rsid w:val="00E921E2"/>
    <w:rsid w:val="00E923A0"/>
    <w:rsid w:val="00E92455"/>
    <w:rsid w:val="00E92465"/>
    <w:rsid w:val="00E92488"/>
    <w:rsid w:val="00E924B1"/>
    <w:rsid w:val="00E92562"/>
    <w:rsid w:val="00E92ACE"/>
    <w:rsid w:val="00E92AE9"/>
    <w:rsid w:val="00E92E64"/>
    <w:rsid w:val="00E92F43"/>
    <w:rsid w:val="00E92FA3"/>
    <w:rsid w:val="00E93096"/>
    <w:rsid w:val="00E9314F"/>
    <w:rsid w:val="00E9342B"/>
    <w:rsid w:val="00E9346C"/>
    <w:rsid w:val="00E93637"/>
    <w:rsid w:val="00E938A9"/>
    <w:rsid w:val="00E93A59"/>
    <w:rsid w:val="00E93DF0"/>
    <w:rsid w:val="00E93E0E"/>
    <w:rsid w:val="00E93F10"/>
    <w:rsid w:val="00E93F18"/>
    <w:rsid w:val="00E94338"/>
    <w:rsid w:val="00E945EA"/>
    <w:rsid w:val="00E94646"/>
    <w:rsid w:val="00E947EF"/>
    <w:rsid w:val="00E94818"/>
    <w:rsid w:val="00E94980"/>
    <w:rsid w:val="00E949A0"/>
    <w:rsid w:val="00E94FA7"/>
    <w:rsid w:val="00E94FD5"/>
    <w:rsid w:val="00E951A9"/>
    <w:rsid w:val="00E95639"/>
    <w:rsid w:val="00E9575D"/>
    <w:rsid w:val="00E95906"/>
    <w:rsid w:val="00E95AE0"/>
    <w:rsid w:val="00E95BF3"/>
    <w:rsid w:val="00E9608B"/>
    <w:rsid w:val="00E9609B"/>
    <w:rsid w:val="00E960DA"/>
    <w:rsid w:val="00E961FD"/>
    <w:rsid w:val="00E96EAD"/>
    <w:rsid w:val="00E970C2"/>
    <w:rsid w:val="00E97101"/>
    <w:rsid w:val="00E9748D"/>
    <w:rsid w:val="00E97645"/>
    <w:rsid w:val="00E97842"/>
    <w:rsid w:val="00E979D2"/>
    <w:rsid w:val="00EA05A9"/>
    <w:rsid w:val="00EA0B60"/>
    <w:rsid w:val="00EA0C36"/>
    <w:rsid w:val="00EA0CFD"/>
    <w:rsid w:val="00EA0D0B"/>
    <w:rsid w:val="00EA0E8B"/>
    <w:rsid w:val="00EA0EB9"/>
    <w:rsid w:val="00EA1050"/>
    <w:rsid w:val="00EA1863"/>
    <w:rsid w:val="00EA18D4"/>
    <w:rsid w:val="00EA1A66"/>
    <w:rsid w:val="00EA1D0E"/>
    <w:rsid w:val="00EA1E1C"/>
    <w:rsid w:val="00EA1ECA"/>
    <w:rsid w:val="00EA1F16"/>
    <w:rsid w:val="00EA2013"/>
    <w:rsid w:val="00EA2319"/>
    <w:rsid w:val="00EA2444"/>
    <w:rsid w:val="00EA24CB"/>
    <w:rsid w:val="00EA2545"/>
    <w:rsid w:val="00EA2B9F"/>
    <w:rsid w:val="00EA2DAD"/>
    <w:rsid w:val="00EA2FD8"/>
    <w:rsid w:val="00EA3021"/>
    <w:rsid w:val="00EA30DE"/>
    <w:rsid w:val="00EA331C"/>
    <w:rsid w:val="00EA34CE"/>
    <w:rsid w:val="00EA36E6"/>
    <w:rsid w:val="00EA37ED"/>
    <w:rsid w:val="00EA3983"/>
    <w:rsid w:val="00EA3A30"/>
    <w:rsid w:val="00EA3CB0"/>
    <w:rsid w:val="00EA3D4D"/>
    <w:rsid w:val="00EA41FB"/>
    <w:rsid w:val="00EA43C2"/>
    <w:rsid w:val="00EA4563"/>
    <w:rsid w:val="00EA48D5"/>
    <w:rsid w:val="00EA4C44"/>
    <w:rsid w:val="00EA516F"/>
    <w:rsid w:val="00EA53BA"/>
    <w:rsid w:val="00EA570F"/>
    <w:rsid w:val="00EA576B"/>
    <w:rsid w:val="00EA5901"/>
    <w:rsid w:val="00EA5946"/>
    <w:rsid w:val="00EA5C5D"/>
    <w:rsid w:val="00EA5DF2"/>
    <w:rsid w:val="00EA5E84"/>
    <w:rsid w:val="00EA5F6F"/>
    <w:rsid w:val="00EA6284"/>
    <w:rsid w:val="00EA63AF"/>
    <w:rsid w:val="00EA642E"/>
    <w:rsid w:val="00EA6524"/>
    <w:rsid w:val="00EA6591"/>
    <w:rsid w:val="00EA68B6"/>
    <w:rsid w:val="00EA6BB2"/>
    <w:rsid w:val="00EA6F6E"/>
    <w:rsid w:val="00EA7353"/>
    <w:rsid w:val="00EA76C7"/>
    <w:rsid w:val="00EA79A2"/>
    <w:rsid w:val="00EA7AB1"/>
    <w:rsid w:val="00EA7F5B"/>
    <w:rsid w:val="00EB0893"/>
    <w:rsid w:val="00EB0932"/>
    <w:rsid w:val="00EB0A84"/>
    <w:rsid w:val="00EB0A92"/>
    <w:rsid w:val="00EB0CFF"/>
    <w:rsid w:val="00EB0F22"/>
    <w:rsid w:val="00EB1045"/>
    <w:rsid w:val="00EB1374"/>
    <w:rsid w:val="00EB16B8"/>
    <w:rsid w:val="00EB171A"/>
    <w:rsid w:val="00EB17E0"/>
    <w:rsid w:val="00EB181F"/>
    <w:rsid w:val="00EB19A9"/>
    <w:rsid w:val="00EB1A8D"/>
    <w:rsid w:val="00EB204D"/>
    <w:rsid w:val="00EB2133"/>
    <w:rsid w:val="00EB267B"/>
    <w:rsid w:val="00EB283B"/>
    <w:rsid w:val="00EB2AFE"/>
    <w:rsid w:val="00EB2EEF"/>
    <w:rsid w:val="00EB3017"/>
    <w:rsid w:val="00EB321C"/>
    <w:rsid w:val="00EB32A3"/>
    <w:rsid w:val="00EB3409"/>
    <w:rsid w:val="00EB34B0"/>
    <w:rsid w:val="00EB358C"/>
    <w:rsid w:val="00EB362E"/>
    <w:rsid w:val="00EB4722"/>
    <w:rsid w:val="00EB4CDE"/>
    <w:rsid w:val="00EB51C4"/>
    <w:rsid w:val="00EB5224"/>
    <w:rsid w:val="00EB52B6"/>
    <w:rsid w:val="00EB550D"/>
    <w:rsid w:val="00EB578D"/>
    <w:rsid w:val="00EB5828"/>
    <w:rsid w:val="00EB5B7F"/>
    <w:rsid w:val="00EB5C09"/>
    <w:rsid w:val="00EB5C2A"/>
    <w:rsid w:val="00EB6429"/>
    <w:rsid w:val="00EB649E"/>
    <w:rsid w:val="00EB65F6"/>
    <w:rsid w:val="00EB6641"/>
    <w:rsid w:val="00EB67A3"/>
    <w:rsid w:val="00EB6AB6"/>
    <w:rsid w:val="00EB6D84"/>
    <w:rsid w:val="00EB6E10"/>
    <w:rsid w:val="00EB7154"/>
    <w:rsid w:val="00EB7447"/>
    <w:rsid w:val="00EB76F3"/>
    <w:rsid w:val="00EB7C0A"/>
    <w:rsid w:val="00EB7DBF"/>
    <w:rsid w:val="00EB7FFB"/>
    <w:rsid w:val="00EC0272"/>
    <w:rsid w:val="00EC0592"/>
    <w:rsid w:val="00EC070A"/>
    <w:rsid w:val="00EC089A"/>
    <w:rsid w:val="00EC0A0A"/>
    <w:rsid w:val="00EC0E0E"/>
    <w:rsid w:val="00EC0F75"/>
    <w:rsid w:val="00EC12F4"/>
    <w:rsid w:val="00EC1341"/>
    <w:rsid w:val="00EC1528"/>
    <w:rsid w:val="00EC179F"/>
    <w:rsid w:val="00EC182E"/>
    <w:rsid w:val="00EC21B3"/>
    <w:rsid w:val="00EC25D4"/>
    <w:rsid w:val="00EC2CA0"/>
    <w:rsid w:val="00EC2D45"/>
    <w:rsid w:val="00EC30A3"/>
    <w:rsid w:val="00EC31E7"/>
    <w:rsid w:val="00EC34E1"/>
    <w:rsid w:val="00EC3765"/>
    <w:rsid w:val="00EC3994"/>
    <w:rsid w:val="00EC39E0"/>
    <w:rsid w:val="00EC3D1C"/>
    <w:rsid w:val="00EC4096"/>
    <w:rsid w:val="00EC40D7"/>
    <w:rsid w:val="00EC44EF"/>
    <w:rsid w:val="00EC45A4"/>
    <w:rsid w:val="00EC462A"/>
    <w:rsid w:val="00EC4D7B"/>
    <w:rsid w:val="00EC4F03"/>
    <w:rsid w:val="00EC50CE"/>
    <w:rsid w:val="00EC5196"/>
    <w:rsid w:val="00EC5387"/>
    <w:rsid w:val="00EC5578"/>
    <w:rsid w:val="00EC5A78"/>
    <w:rsid w:val="00EC5A8A"/>
    <w:rsid w:val="00EC5D73"/>
    <w:rsid w:val="00EC5D80"/>
    <w:rsid w:val="00EC5DC8"/>
    <w:rsid w:val="00EC5E12"/>
    <w:rsid w:val="00EC6127"/>
    <w:rsid w:val="00EC62E6"/>
    <w:rsid w:val="00EC6D99"/>
    <w:rsid w:val="00EC7176"/>
    <w:rsid w:val="00EC7414"/>
    <w:rsid w:val="00EC7B06"/>
    <w:rsid w:val="00EC7BD4"/>
    <w:rsid w:val="00EC7C4D"/>
    <w:rsid w:val="00EC7DEA"/>
    <w:rsid w:val="00ED0292"/>
    <w:rsid w:val="00ED0641"/>
    <w:rsid w:val="00ED109B"/>
    <w:rsid w:val="00ED11E0"/>
    <w:rsid w:val="00ED129C"/>
    <w:rsid w:val="00ED13CE"/>
    <w:rsid w:val="00ED164B"/>
    <w:rsid w:val="00ED187A"/>
    <w:rsid w:val="00ED1B76"/>
    <w:rsid w:val="00ED207A"/>
    <w:rsid w:val="00ED219F"/>
    <w:rsid w:val="00ED2589"/>
    <w:rsid w:val="00ED25A2"/>
    <w:rsid w:val="00ED25EC"/>
    <w:rsid w:val="00ED2678"/>
    <w:rsid w:val="00ED26E2"/>
    <w:rsid w:val="00ED26FB"/>
    <w:rsid w:val="00ED278D"/>
    <w:rsid w:val="00ED2813"/>
    <w:rsid w:val="00ED2E5E"/>
    <w:rsid w:val="00ED2F3F"/>
    <w:rsid w:val="00ED380B"/>
    <w:rsid w:val="00ED3F03"/>
    <w:rsid w:val="00ED449D"/>
    <w:rsid w:val="00ED44BA"/>
    <w:rsid w:val="00ED44D2"/>
    <w:rsid w:val="00ED4868"/>
    <w:rsid w:val="00ED4A4B"/>
    <w:rsid w:val="00ED4E71"/>
    <w:rsid w:val="00ED5098"/>
    <w:rsid w:val="00ED52AD"/>
    <w:rsid w:val="00ED52DB"/>
    <w:rsid w:val="00ED5776"/>
    <w:rsid w:val="00ED59F8"/>
    <w:rsid w:val="00ED5EF4"/>
    <w:rsid w:val="00ED6052"/>
    <w:rsid w:val="00ED609C"/>
    <w:rsid w:val="00ED6291"/>
    <w:rsid w:val="00ED6548"/>
    <w:rsid w:val="00ED6BB5"/>
    <w:rsid w:val="00ED7112"/>
    <w:rsid w:val="00ED773B"/>
    <w:rsid w:val="00ED7B20"/>
    <w:rsid w:val="00EE020E"/>
    <w:rsid w:val="00EE1172"/>
    <w:rsid w:val="00EE12D7"/>
    <w:rsid w:val="00EE135D"/>
    <w:rsid w:val="00EE1DCA"/>
    <w:rsid w:val="00EE1DD3"/>
    <w:rsid w:val="00EE1F62"/>
    <w:rsid w:val="00EE21D5"/>
    <w:rsid w:val="00EE2897"/>
    <w:rsid w:val="00EE29C5"/>
    <w:rsid w:val="00EE3A6A"/>
    <w:rsid w:val="00EE43C6"/>
    <w:rsid w:val="00EE48EB"/>
    <w:rsid w:val="00EE4A19"/>
    <w:rsid w:val="00EE4C0F"/>
    <w:rsid w:val="00EE50DD"/>
    <w:rsid w:val="00EE579C"/>
    <w:rsid w:val="00EE5D3D"/>
    <w:rsid w:val="00EE5D72"/>
    <w:rsid w:val="00EE6377"/>
    <w:rsid w:val="00EE64C4"/>
    <w:rsid w:val="00EE6A33"/>
    <w:rsid w:val="00EE6B4A"/>
    <w:rsid w:val="00EE6BB8"/>
    <w:rsid w:val="00EE6D1D"/>
    <w:rsid w:val="00EE71F5"/>
    <w:rsid w:val="00EE75A7"/>
    <w:rsid w:val="00EE7903"/>
    <w:rsid w:val="00EE7D2C"/>
    <w:rsid w:val="00EE7F90"/>
    <w:rsid w:val="00EE7FE1"/>
    <w:rsid w:val="00EF00D7"/>
    <w:rsid w:val="00EF07B8"/>
    <w:rsid w:val="00EF0CF1"/>
    <w:rsid w:val="00EF0DF0"/>
    <w:rsid w:val="00EF0EB1"/>
    <w:rsid w:val="00EF1019"/>
    <w:rsid w:val="00EF137A"/>
    <w:rsid w:val="00EF16B8"/>
    <w:rsid w:val="00EF1716"/>
    <w:rsid w:val="00EF1930"/>
    <w:rsid w:val="00EF1E86"/>
    <w:rsid w:val="00EF1F16"/>
    <w:rsid w:val="00EF1F1C"/>
    <w:rsid w:val="00EF234F"/>
    <w:rsid w:val="00EF2707"/>
    <w:rsid w:val="00EF299D"/>
    <w:rsid w:val="00EF2C80"/>
    <w:rsid w:val="00EF2D41"/>
    <w:rsid w:val="00EF2EE4"/>
    <w:rsid w:val="00EF3174"/>
    <w:rsid w:val="00EF32E2"/>
    <w:rsid w:val="00EF3658"/>
    <w:rsid w:val="00EF379B"/>
    <w:rsid w:val="00EF386A"/>
    <w:rsid w:val="00EF3E07"/>
    <w:rsid w:val="00EF40A6"/>
    <w:rsid w:val="00EF4323"/>
    <w:rsid w:val="00EF45BA"/>
    <w:rsid w:val="00EF472B"/>
    <w:rsid w:val="00EF4949"/>
    <w:rsid w:val="00EF4ADD"/>
    <w:rsid w:val="00EF5234"/>
    <w:rsid w:val="00EF52DF"/>
    <w:rsid w:val="00EF5819"/>
    <w:rsid w:val="00EF5A2E"/>
    <w:rsid w:val="00EF5B06"/>
    <w:rsid w:val="00EF5BC2"/>
    <w:rsid w:val="00EF5FD4"/>
    <w:rsid w:val="00EF6181"/>
    <w:rsid w:val="00EF62A7"/>
    <w:rsid w:val="00EF63A8"/>
    <w:rsid w:val="00EF63CD"/>
    <w:rsid w:val="00EF6427"/>
    <w:rsid w:val="00EF6732"/>
    <w:rsid w:val="00EF6B49"/>
    <w:rsid w:val="00EF6BAD"/>
    <w:rsid w:val="00EF6C46"/>
    <w:rsid w:val="00EF6E78"/>
    <w:rsid w:val="00EF6F00"/>
    <w:rsid w:val="00EF6FA8"/>
    <w:rsid w:val="00EF7472"/>
    <w:rsid w:val="00EF75ED"/>
    <w:rsid w:val="00EF7981"/>
    <w:rsid w:val="00EF7DDD"/>
    <w:rsid w:val="00F00049"/>
    <w:rsid w:val="00F0031A"/>
    <w:rsid w:val="00F003BF"/>
    <w:rsid w:val="00F00530"/>
    <w:rsid w:val="00F0062E"/>
    <w:rsid w:val="00F006C8"/>
    <w:rsid w:val="00F00746"/>
    <w:rsid w:val="00F00B1A"/>
    <w:rsid w:val="00F00EE5"/>
    <w:rsid w:val="00F01099"/>
    <w:rsid w:val="00F01487"/>
    <w:rsid w:val="00F01596"/>
    <w:rsid w:val="00F018F6"/>
    <w:rsid w:val="00F01ABA"/>
    <w:rsid w:val="00F01B38"/>
    <w:rsid w:val="00F01BE1"/>
    <w:rsid w:val="00F01DA7"/>
    <w:rsid w:val="00F01E5E"/>
    <w:rsid w:val="00F02250"/>
    <w:rsid w:val="00F0237C"/>
    <w:rsid w:val="00F02399"/>
    <w:rsid w:val="00F02401"/>
    <w:rsid w:val="00F02622"/>
    <w:rsid w:val="00F02747"/>
    <w:rsid w:val="00F027C7"/>
    <w:rsid w:val="00F02937"/>
    <w:rsid w:val="00F02E04"/>
    <w:rsid w:val="00F0315C"/>
    <w:rsid w:val="00F033DC"/>
    <w:rsid w:val="00F039E7"/>
    <w:rsid w:val="00F03B1B"/>
    <w:rsid w:val="00F0421F"/>
    <w:rsid w:val="00F0439A"/>
    <w:rsid w:val="00F04604"/>
    <w:rsid w:val="00F04A06"/>
    <w:rsid w:val="00F04AC0"/>
    <w:rsid w:val="00F04ADE"/>
    <w:rsid w:val="00F04EA1"/>
    <w:rsid w:val="00F05223"/>
    <w:rsid w:val="00F05371"/>
    <w:rsid w:val="00F0567B"/>
    <w:rsid w:val="00F056F3"/>
    <w:rsid w:val="00F057E8"/>
    <w:rsid w:val="00F058AE"/>
    <w:rsid w:val="00F05954"/>
    <w:rsid w:val="00F0595D"/>
    <w:rsid w:val="00F05B62"/>
    <w:rsid w:val="00F05CAA"/>
    <w:rsid w:val="00F061C4"/>
    <w:rsid w:val="00F06273"/>
    <w:rsid w:val="00F063B0"/>
    <w:rsid w:val="00F06534"/>
    <w:rsid w:val="00F068D5"/>
    <w:rsid w:val="00F06969"/>
    <w:rsid w:val="00F06B0F"/>
    <w:rsid w:val="00F06DA7"/>
    <w:rsid w:val="00F06EE5"/>
    <w:rsid w:val="00F06F2C"/>
    <w:rsid w:val="00F07242"/>
    <w:rsid w:val="00F07451"/>
    <w:rsid w:val="00F0755C"/>
    <w:rsid w:val="00F078E7"/>
    <w:rsid w:val="00F07932"/>
    <w:rsid w:val="00F0798F"/>
    <w:rsid w:val="00F079F1"/>
    <w:rsid w:val="00F07B8F"/>
    <w:rsid w:val="00F07C01"/>
    <w:rsid w:val="00F07E1E"/>
    <w:rsid w:val="00F10171"/>
    <w:rsid w:val="00F102C4"/>
    <w:rsid w:val="00F11297"/>
    <w:rsid w:val="00F115B4"/>
    <w:rsid w:val="00F117E3"/>
    <w:rsid w:val="00F11A54"/>
    <w:rsid w:val="00F11B22"/>
    <w:rsid w:val="00F11C8D"/>
    <w:rsid w:val="00F11D3C"/>
    <w:rsid w:val="00F12052"/>
    <w:rsid w:val="00F12638"/>
    <w:rsid w:val="00F12774"/>
    <w:rsid w:val="00F12BC5"/>
    <w:rsid w:val="00F12CD4"/>
    <w:rsid w:val="00F13392"/>
    <w:rsid w:val="00F133E3"/>
    <w:rsid w:val="00F133E5"/>
    <w:rsid w:val="00F134C3"/>
    <w:rsid w:val="00F13685"/>
    <w:rsid w:val="00F13E55"/>
    <w:rsid w:val="00F143B8"/>
    <w:rsid w:val="00F146D6"/>
    <w:rsid w:val="00F149BC"/>
    <w:rsid w:val="00F149C2"/>
    <w:rsid w:val="00F14CF0"/>
    <w:rsid w:val="00F14FC7"/>
    <w:rsid w:val="00F1509F"/>
    <w:rsid w:val="00F15540"/>
    <w:rsid w:val="00F1556A"/>
    <w:rsid w:val="00F15954"/>
    <w:rsid w:val="00F15A14"/>
    <w:rsid w:val="00F15B02"/>
    <w:rsid w:val="00F15C51"/>
    <w:rsid w:val="00F15D0E"/>
    <w:rsid w:val="00F15DF5"/>
    <w:rsid w:val="00F15FA8"/>
    <w:rsid w:val="00F160F4"/>
    <w:rsid w:val="00F16284"/>
    <w:rsid w:val="00F1629A"/>
    <w:rsid w:val="00F16353"/>
    <w:rsid w:val="00F167F2"/>
    <w:rsid w:val="00F16A1D"/>
    <w:rsid w:val="00F16C3F"/>
    <w:rsid w:val="00F16D67"/>
    <w:rsid w:val="00F16EA7"/>
    <w:rsid w:val="00F17443"/>
    <w:rsid w:val="00F17B1A"/>
    <w:rsid w:val="00F203C2"/>
    <w:rsid w:val="00F207D0"/>
    <w:rsid w:val="00F209D4"/>
    <w:rsid w:val="00F20BAC"/>
    <w:rsid w:val="00F20CDE"/>
    <w:rsid w:val="00F20D37"/>
    <w:rsid w:val="00F20EFD"/>
    <w:rsid w:val="00F2107F"/>
    <w:rsid w:val="00F2148D"/>
    <w:rsid w:val="00F2151E"/>
    <w:rsid w:val="00F21857"/>
    <w:rsid w:val="00F218FA"/>
    <w:rsid w:val="00F21B20"/>
    <w:rsid w:val="00F21C69"/>
    <w:rsid w:val="00F21D89"/>
    <w:rsid w:val="00F21DF6"/>
    <w:rsid w:val="00F22193"/>
    <w:rsid w:val="00F221FD"/>
    <w:rsid w:val="00F2231C"/>
    <w:rsid w:val="00F22420"/>
    <w:rsid w:val="00F224F6"/>
    <w:rsid w:val="00F22A1F"/>
    <w:rsid w:val="00F22AD8"/>
    <w:rsid w:val="00F22AF1"/>
    <w:rsid w:val="00F22B61"/>
    <w:rsid w:val="00F22B7F"/>
    <w:rsid w:val="00F22BFF"/>
    <w:rsid w:val="00F22D72"/>
    <w:rsid w:val="00F22E88"/>
    <w:rsid w:val="00F23257"/>
    <w:rsid w:val="00F236EB"/>
    <w:rsid w:val="00F238DA"/>
    <w:rsid w:val="00F2394A"/>
    <w:rsid w:val="00F239C9"/>
    <w:rsid w:val="00F23CB4"/>
    <w:rsid w:val="00F244CB"/>
    <w:rsid w:val="00F247C5"/>
    <w:rsid w:val="00F24ED6"/>
    <w:rsid w:val="00F25100"/>
    <w:rsid w:val="00F2575C"/>
    <w:rsid w:val="00F25ACC"/>
    <w:rsid w:val="00F2612D"/>
    <w:rsid w:val="00F261A9"/>
    <w:rsid w:val="00F2654A"/>
    <w:rsid w:val="00F268B6"/>
    <w:rsid w:val="00F269F6"/>
    <w:rsid w:val="00F26B10"/>
    <w:rsid w:val="00F26BC3"/>
    <w:rsid w:val="00F26E80"/>
    <w:rsid w:val="00F26E99"/>
    <w:rsid w:val="00F26FB3"/>
    <w:rsid w:val="00F27247"/>
    <w:rsid w:val="00F27729"/>
    <w:rsid w:val="00F2776E"/>
    <w:rsid w:val="00F278B9"/>
    <w:rsid w:val="00F301B8"/>
    <w:rsid w:val="00F3031E"/>
    <w:rsid w:val="00F30682"/>
    <w:rsid w:val="00F30955"/>
    <w:rsid w:val="00F30B28"/>
    <w:rsid w:val="00F30F1F"/>
    <w:rsid w:val="00F3167A"/>
    <w:rsid w:val="00F319C9"/>
    <w:rsid w:val="00F31D80"/>
    <w:rsid w:val="00F3206C"/>
    <w:rsid w:val="00F32AA3"/>
    <w:rsid w:val="00F32B9F"/>
    <w:rsid w:val="00F32C42"/>
    <w:rsid w:val="00F32D23"/>
    <w:rsid w:val="00F32EC4"/>
    <w:rsid w:val="00F3317E"/>
    <w:rsid w:val="00F337B6"/>
    <w:rsid w:val="00F33A0C"/>
    <w:rsid w:val="00F33A86"/>
    <w:rsid w:val="00F33AB5"/>
    <w:rsid w:val="00F34202"/>
    <w:rsid w:val="00F34497"/>
    <w:rsid w:val="00F347B3"/>
    <w:rsid w:val="00F349CE"/>
    <w:rsid w:val="00F34D14"/>
    <w:rsid w:val="00F34D24"/>
    <w:rsid w:val="00F34EAE"/>
    <w:rsid w:val="00F34F7A"/>
    <w:rsid w:val="00F3529B"/>
    <w:rsid w:val="00F35441"/>
    <w:rsid w:val="00F35A1B"/>
    <w:rsid w:val="00F35B8F"/>
    <w:rsid w:val="00F35BD2"/>
    <w:rsid w:val="00F35E19"/>
    <w:rsid w:val="00F35ED8"/>
    <w:rsid w:val="00F363CB"/>
    <w:rsid w:val="00F365D4"/>
    <w:rsid w:val="00F36676"/>
    <w:rsid w:val="00F366FC"/>
    <w:rsid w:val="00F36B47"/>
    <w:rsid w:val="00F36B9C"/>
    <w:rsid w:val="00F36DF9"/>
    <w:rsid w:val="00F37228"/>
    <w:rsid w:val="00F37279"/>
    <w:rsid w:val="00F372CA"/>
    <w:rsid w:val="00F374B6"/>
    <w:rsid w:val="00F37540"/>
    <w:rsid w:val="00F378E7"/>
    <w:rsid w:val="00F379FE"/>
    <w:rsid w:val="00F37B20"/>
    <w:rsid w:val="00F37B35"/>
    <w:rsid w:val="00F37B4A"/>
    <w:rsid w:val="00F403D0"/>
    <w:rsid w:val="00F404DF"/>
    <w:rsid w:val="00F407D5"/>
    <w:rsid w:val="00F4080B"/>
    <w:rsid w:val="00F40868"/>
    <w:rsid w:val="00F40A2D"/>
    <w:rsid w:val="00F40C13"/>
    <w:rsid w:val="00F4122E"/>
    <w:rsid w:val="00F41937"/>
    <w:rsid w:val="00F41AAD"/>
    <w:rsid w:val="00F41AFA"/>
    <w:rsid w:val="00F41CE8"/>
    <w:rsid w:val="00F423CC"/>
    <w:rsid w:val="00F424BD"/>
    <w:rsid w:val="00F42550"/>
    <w:rsid w:val="00F4259B"/>
    <w:rsid w:val="00F42810"/>
    <w:rsid w:val="00F429A4"/>
    <w:rsid w:val="00F42D9D"/>
    <w:rsid w:val="00F42E12"/>
    <w:rsid w:val="00F42E55"/>
    <w:rsid w:val="00F431B1"/>
    <w:rsid w:val="00F434D8"/>
    <w:rsid w:val="00F43886"/>
    <w:rsid w:val="00F43905"/>
    <w:rsid w:val="00F43D48"/>
    <w:rsid w:val="00F440F6"/>
    <w:rsid w:val="00F44224"/>
    <w:rsid w:val="00F44460"/>
    <w:rsid w:val="00F444CD"/>
    <w:rsid w:val="00F4464C"/>
    <w:rsid w:val="00F4484A"/>
    <w:rsid w:val="00F448F6"/>
    <w:rsid w:val="00F44B7A"/>
    <w:rsid w:val="00F44C65"/>
    <w:rsid w:val="00F44E77"/>
    <w:rsid w:val="00F44F96"/>
    <w:rsid w:val="00F45129"/>
    <w:rsid w:val="00F452EE"/>
    <w:rsid w:val="00F45799"/>
    <w:rsid w:val="00F464F6"/>
    <w:rsid w:val="00F46509"/>
    <w:rsid w:val="00F4655E"/>
    <w:rsid w:val="00F4671F"/>
    <w:rsid w:val="00F468C2"/>
    <w:rsid w:val="00F468F6"/>
    <w:rsid w:val="00F46A25"/>
    <w:rsid w:val="00F46A31"/>
    <w:rsid w:val="00F46B4D"/>
    <w:rsid w:val="00F47198"/>
    <w:rsid w:val="00F471E9"/>
    <w:rsid w:val="00F472D8"/>
    <w:rsid w:val="00F4764F"/>
    <w:rsid w:val="00F47654"/>
    <w:rsid w:val="00F476F4"/>
    <w:rsid w:val="00F47754"/>
    <w:rsid w:val="00F47DDA"/>
    <w:rsid w:val="00F47ECA"/>
    <w:rsid w:val="00F501DC"/>
    <w:rsid w:val="00F5052F"/>
    <w:rsid w:val="00F507DE"/>
    <w:rsid w:val="00F50D46"/>
    <w:rsid w:val="00F516CA"/>
    <w:rsid w:val="00F51A03"/>
    <w:rsid w:val="00F51B7B"/>
    <w:rsid w:val="00F52043"/>
    <w:rsid w:val="00F523BD"/>
    <w:rsid w:val="00F5240E"/>
    <w:rsid w:val="00F52585"/>
    <w:rsid w:val="00F52624"/>
    <w:rsid w:val="00F52896"/>
    <w:rsid w:val="00F52C27"/>
    <w:rsid w:val="00F52D4B"/>
    <w:rsid w:val="00F52EC4"/>
    <w:rsid w:val="00F53041"/>
    <w:rsid w:val="00F531F5"/>
    <w:rsid w:val="00F5325E"/>
    <w:rsid w:val="00F53AE2"/>
    <w:rsid w:val="00F54034"/>
    <w:rsid w:val="00F540F7"/>
    <w:rsid w:val="00F54858"/>
    <w:rsid w:val="00F55049"/>
    <w:rsid w:val="00F552DC"/>
    <w:rsid w:val="00F553EA"/>
    <w:rsid w:val="00F55582"/>
    <w:rsid w:val="00F55680"/>
    <w:rsid w:val="00F558A6"/>
    <w:rsid w:val="00F55B35"/>
    <w:rsid w:val="00F561C1"/>
    <w:rsid w:val="00F56267"/>
    <w:rsid w:val="00F5628A"/>
    <w:rsid w:val="00F56483"/>
    <w:rsid w:val="00F566B2"/>
    <w:rsid w:val="00F566DC"/>
    <w:rsid w:val="00F56A32"/>
    <w:rsid w:val="00F56C38"/>
    <w:rsid w:val="00F56C87"/>
    <w:rsid w:val="00F56C88"/>
    <w:rsid w:val="00F56DBB"/>
    <w:rsid w:val="00F56E0C"/>
    <w:rsid w:val="00F57019"/>
    <w:rsid w:val="00F57514"/>
    <w:rsid w:val="00F575BE"/>
    <w:rsid w:val="00F578E4"/>
    <w:rsid w:val="00F57BBF"/>
    <w:rsid w:val="00F57CC1"/>
    <w:rsid w:val="00F57F39"/>
    <w:rsid w:val="00F57FA8"/>
    <w:rsid w:val="00F602B2"/>
    <w:rsid w:val="00F60337"/>
    <w:rsid w:val="00F607DD"/>
    <w:rsid w:val="00F60845"/>
    <w:rsid w:val="00F609B1"/>
    <w:rsid w:val="00F609C6"/>
    <w:rsid w:val="00F61405"/>
    <w:rsid w:val="00F61731"/>
    <w:rsid w:val="00F61782"/>
    <w:rsid w:val="00F61880"/>
    <w:rsid w:val="00F61BAE"/>
    <w:rsid w:val="00F61E2B"/>
    <w:rsid w:val="00F61FD3"/>
    <w:rsid w:val="00F624F4"/>
    <w:rsid w:val="00F625C2"/>
    <w:rsid w:val="00F62E06"/>
    <w:rsid w:val="00F63291"/>
    <w:rsid w:val="00F634D0"/>
    <w:rsid w:val="00F6357B"/>
    <w:rsid w:val="00F63704"/>
    <w:rsid w:val="00F639FB"/>
    <w:rsid w:val="00F63A16"/>
    <w:rsid w:val="00F63A8A"/>
    <w:rsid w:val="00F63DA5"/>
    <w:rsid w:val="00F643A4"/>
    <w:rsid w:val="00F645D7"/>
    <w:rsid w:val="00F6482F"/>
    <w:rsid w:val="00F648C5"/>
    <w:rsid w:val="00F64B5E"/>
    <w:rsid w:val="00F64E2F"/>
    <w:rsid w:val="00F65430"/>
    <w:rsid w:val="00F65484"/>
    <w:rsid w:val="00F6558D"/>
    <w:rsid w:val="00F65AF4"/>
    <w:rsid w:val="00F65C7F"/>
    <w:rsid w:val="00F65F4B"/>
    <w:rsid w:val="00F6611C"/>
    <w:rsid w:val="00F6648F"/>
    <w:rsid w:val="00F664B5"/>
    <w:rsid w:val="00F66523"/>
    <w:rsid w:val="00F666AF"/>
    <w:rsid w:val="00F666BD"/>
    <w:rsid w:val="00F66A21"/>
    <w:rsid w:val="00F67250"/>
    <w:rsid w:val="00F679F3"/>
    <w:rsid w:val="00F67D77"/>
    <w:rsid w:val="00F67DA8"/>
    <w:rsid w:val="00F67F2C"/>
    <w:rsid w:val="00F7020F"/>
    <w:rsid w:val="00F70929"/>
    <w:rsid w:val="00F70DEF"/>
    <w:rsid w:val="00F714EB"/>
    <w:rsid w:val="00F71612"/>
    <w:rsid w:val="00F71C00"/>
    <w:rsid w:val="00F71C8D"/>
    <w:rsid w:val="00F71D29"/>
    <w:rsid w:val="00F71F8E"/>
    <w:rsid w:val="00F72377"/>
    <w:rsid w:val="00F72393"/>
    <w:rsid w:val="00F728BD"/>
    <w:rsid w:val="00F72A2A"/>
    <w:rsid w:val="00F72BAE"/>
    <w:rsid w:val="00F72D46"/>
    <w:rsid w:val="00F72DA4"/>
    <w:rsid w:val="00F72DD8"/>
    <w:rsid w:val="00F72EDA"/>
    <w:rsid w:val="00F730F6"/>
    <w:rsid w:val="00F73283"/>
    <w:rsid w:val="00F73612"/>
    <w:rsid w:val="00F736BF"/>
    <w:rsid w:val="00F738A1"/>
    <w:rsid w:val="00F739AE"/>
    <w:rsid w:val="00F73E44"/>
    <w:rsid w:val="00F740E1"/>
    <w:rsid w:val="00F746BF"/>
    <w:rsid w:val="00F749B7"/>
    <w:rsid w:val="00F74A51"/>
    <w:rsid w:val="00F75101"/>
    <w:rsid w:val="00F7571E"/>
    <w:rsid w:val="00F75C1D"/>
    <w:rsid w:val="00F75C49"/>
    <w:rsid w:val="00F75D4E"/>
    <w:rsid w:val="00F760EF"/>
    <w:rsid w:val="00F760F4"/>
    <w:rsid w:val="00F762FC"/>
    <w:rsid w:val="00F7689F"/>
    <w:rsid w:val="00F769EC"/>
    <w:rsid w:val="00F76B8E"/>
    <w:rsid w:val="00F76C3C"/>
    <w:rsid w:val="00F771A8"/>
    <w:rsid w:val="00F771C6"/>
    <w:rsid w:val="00F7725B"/>
    <w:rsid w:val="00F775AF"/>
    <w:rsid w:val="00F7764E"/>
    <w:rsid w:val="00F77745"/>
    <w:rsid w:val="00F77AF0"/>
    <w:rsid w:val="00F80297"/>
    <w:rsid w:val="00F8038B"/>
    <w:rsid w:val="00F803C7"/>
    <w:rsid w:val="00F806CE"/>
    <w:rsid w:val="00F807A3"/>
    <w:rsid w:val="00F810D8"/>
    <w:rsid w:val="00F8169A"/>
    <w:rsid w:val="00F817CB"/>
    <w:rsid w:val="00F819D7"/>
    <w:rsid w:val="00F81C3E"/>
    <w:rsid w:val="00F81CF8"/>
    <w:rsid w:val="00F81D94"/>
    <w:rsid w:val="00F82264"/>
    <w:rsid w:val="00F822FA"/>
    <w:rsid w:val="00F826E3"/>
    <w:rsid w:val="00F82A23"/>
    <w:rsid w:val="00F82D86"/>
    <w:rsid w:val="00F83516"/>
    <w:rsid w:val="00F837AB"/>
    <w:rsid w:val="00F83A31"/>
    <w:rsid w:val="00F83E12"/>
    <w:rsid w:val="00F83EA1"/>
    <w:rsid w:val="00F83F91"/>
    <w:rsid w:val="00F8423B"/>
    <w:rsid w:val="00F84532"/>
    <w:rsid w:val="00F84593"/>
    <w:rsid w:val="00F84776"/>
    <w:rsid w:val="00F847FE"/>
    <w:rsid w:val="00F84FBC"/>
    <w:rsid w:val="00F851A7"/>
    <w:rsid w:val="00F852B1"/>
    <w:rsid w:val="00F852E5"/>
    <w:rsid w:val="00F85557"/>
    <w:rsid w:val="00F859FC"/>
    <w:rsid w:val="00F8663D"/>
    <w:rsid w:val="00F86645"/>
    <w:rsid w:val="00F86A54"/>
    <w:rsid w:val="00F86DFC"/>
    <w:rsid w:val="00F872C7"/>
    <w:rsid w:val="00F873FB"/>
    <w:rsid w:val="00F87688"/>
    <w:rsid w:val="00F8771F"/>
    <w:rsid w:val="00F8780B"/>
    <w:rsid w:val="00F8785E"/>
    <w:rsid w:val="00F87A05"/>
    <w:rsid w:val="00F90355"/>
    <w:rsid w:val="00F90665"/>
    <w:rsid w:val="00F908D1"/>
    <w:rsid w:val="00F908D6"/>
    <w:rsid w:val="00F90B39"/>
    <w:rsid w:val="00F90E7F"/>
    <w:rsid w:val="00F9156E"/>
    <w:rsid w:val="00F918E1"/>
    <w:rsid w:val="00F91D66"/>
    <w:rsid w:val="00F91F5C"/>
    <w:rsid w:val="00F91FD2"/>
    <w:rsid w:val="00F9209D"/>
    <w:rsid w:val="00F9232D"/>
    <w:rsid w:val="00F927A1"/>
    <w:rsid w:val="00F92A45"/>
    <w:rsid w:val="00F93251"/>
    <w:rsid w:val="00F93276"/>
    <w:rsid w:val="00F9362A"/>
    <w:rsid w:val="00F939DB"/>
    <w:rsid w:val="00F93A1B"/>
    <w:rsid w:val="00F93E4C"/>
    <w:rsid w:val="00F9442A"/>
    <w:rsid w:val="00F94546"/>
    <w:rsid w:val="00F9465B"/>
    <w:rsid w:val="00F94900"/>
    <w:rsid w:val="00F9494F"/>
    <w:rsid w:val="00F94C8E"/>
    <w:rsid w:val="00F950E5"/>
    <w:rsid w:val="00F95424"/>
    <w:rsid w:val="00F955AD"/>
    <w:rsid w:val="00F9570E"/>
    <w:rsid w:val="00F95DA1"/>
    <w:rsid w:val="00F961A1"/>
    <w:rsid w:val="00F9627C"/>
    <w:rsid w:val="00F96341"/>
    <w:rsid w:val="00F96626"/>
    <w:rsid w:val="00F966D9"/>
    <w:rsid w:val="00F9680D"/>
    <w:rsid w:val="00F9686F"/>
    <w:rsid w:val="00F96911"/>
    <w:rsid w:val="00F969B9"/>
    <w:rsid w:val="00F96A6C"/>
    <w:rsid w:val="00F96B84"/>
    <w:rsid w:val="00F96BD5"/>
    <w:rsid w:val="00F96C59"/>
    <w:rsid w:val="00F9734B"/>
    <w:rsid w:val="00F97500"/>
    <w:rsid w:val="00F976D6"/>
    <w:rsid w:val="00F9770A"/>
    <w:rsid w:val="00F97844"/>
    <w:rsid w:val="00F97E15"/>
    <w:rsid w:val="00FA08FA"/>
    <w:rsid w:val="00FA11AA"/>
    <w:rsid w:val="00FA1332"/>
    <w:rsid w:val="00FA13A6"/>
    <w:rsid w:val="00FA1A02"/>
    <w:rsid w:val="00FA1A64"/>
    <w:rsid w:val="00FA21AC"/>
    <w:rsid w:val="00FA224F"/>
    <w:rsid w:val="00FA25B5"/>
    <w:rsid w:val="00FA2A40"/>
    <w:rsid w:val="00FA2BA4"/>
    <w:rsid w:val="00FA3111"/>
    <w:rsid w:val="00FA3593"/>
    <w:rsid w:val="00FA3B9F"/>
    <w:rsid w:val="00FA437E"/>
    <w:rsid w:val="00FA4C6B"/>
    <w:rsid w:val="00FA4D27"/>
    <w:rsid w:val="00FA527B"/>
    <w:rsid w:val="00FA5303"/>
    <w:rsid w:val="00FA54AF"/>
    <w:rsid w:val="00FA5B83"/>
    <w:rsid w:val="00FA5EC0"/>
    <w:rsid w:val="00FA6037"/>
    <w:rsid w:val="00FA6125"/>
    <w:rsid w:val="00FA633E"/>
    <w:rsid w:val="00FA66A6"/>
    <w:rsid w:val="00FA6BDF"/>
    <w:rsid w:val="00FA6D77"/>
    <w:rsid w:val="00FA6E48"/>
    <w:rsid w:val="00FA6EEE"/>
    <w:rsid w:val="00FA7078"/>
    <w:rsid w:val="00FA748B"/>
    <w:rsid w:val="00FA7603"/>
    <w:rsid w:val="00FA7F2D"/>
    <w:rsid w:val="00FB0183"/>
    <w:rsid w:val="00FB025F"/>
    <w:rsid w:val="00FB0731"/>
    <w:rsid w:val="00FB0B44"/>
    <w:rsid w:val="00FB0D5D"/>
    <w:rsid w:val="00FB0EB8"/>
    <w:rsid w:val="00FB12DB"/>
    <w:rsid w:val="00FB13DD"/>
    <w:rsid w:val="00FB14A4"/>
    <w:rsid w:val="00FB1746"/>
    <w:rsid w:val="00FB1825"/>
    <w:rsid w:val="00FB19E0"/>
    <w:rsid w:val="00FB1A9F"/>
    <w:rsid w:val="00FB1BA5"/>
    <w:rsid w:val="00FB1F53"/>
    <w:rsid w:val="00FB202B"/>
    <w:rsid w:val="00FB22DD"/>
    <w:rsid w:val="00FB2530"/>
    <w:rsid w:val="00FB2993"/>
    <w:rsid w:val="00FB319C"/>
    <w:rsid w:val="00FB35F9"/>
    <w:rsid w:val="00FB3629"/>
    <w:rsid w:val="00FB388B"/>
    <w:rsid w:val="00FB3A4E"/>
    <w:rsid w:val="00FB3AF4"/>
    <w:rsid w:val="00FB411B"/>
    <w:rsid w:val="00FB429B"/>
    <w:rsid w:val="00FB42F1"/>
    <w:rsid w:val="00FB42F6"/>
    <w:rsid w:val="00FB43F9"/>
    <w:rsid w:val="00FB4677"/>
    <w:rsid w:val="00FB4827"/>
    <w:rsid w:val="00FB48A3"/>
    <w:rsid w:val="00FB4C77"/>
    <w:rsid w:val="00FB4CD0"/>
    <w:rsid w:val="00FB4CF1"/>
    <w:rsid w:val="00FB5010"/>
    <w:rsid w:val="00FB5188"/>
    <w:rsid w:val="00FB5828"/>
    <w:rsid w:val="00FB5AC6"/>
    <w:rsid w:val="00FB5B07"/>
    <w:rsid w:val="00FB5BEC"/>
    <w:rsid w:val="00FB5C51"/>
    <w:rsid w:val="00FB5D84"/>
    <w:rsid w:val="00FB5F26"/>
    <w:rsid w:val="00FB60B2"/>
    <w:rsid w:val="00FB61FD"/>
    <w:rsid w:val="00FB6B3A"/>
    <w:rsid w:val="00FB6B6D"/>
    <w:rsid w:val="00FB6CFD"/>
    <w:rsid w:val="00FB7203"/>
    <w:rsid w:val="00FB731D"/>
    <w:rsid w:val="00FB7461"/>
    <w:rsid w:val="00FB7571"/>
    <w:rsid w:val="00FB7648"/>
    <w:rsid w:val="00FB7ACC"/>
    <w:rsid w:val="00FB7B8B"/>
    <w:rsid w:val="00FB7EA6"/>
    <w:rsid w:val="00FC016F"/>
    <w:rsid w:val="00FC0276"/>
    <w:rsid w:val="00FC036D"/>
    <w:rsid w:val="00FC08A4"/>
    <w:rsid w:val="00FC0B05"/>
    <w:rsid w:val="00FC13F7"/>
    <w:rsid w:val="00FC1428"/>
    <w:rsid w:val="00FC1B73"/>
    <w:rsid w:val="00FC1E6E"/>
    <w:rsid w:val="00FC1F27"/>
    <w:rsid w:val="00FC2223"/>
    <w:rsid w:val="00FC23DB"/>
    <w:rsid w:val="00FC24D4"/>
    <w:rsid w:val="00FC2722"/>
    <w:rsid w:val="00FC28D6"/>
    <w:rsid w:val="00FC2918"/>
    <w:rsid w:val="00FC2A94"/>
    <w:rsid w:val="00FC3843"/>
    <w:rsid w:val="00FC387E"/>
    <w:rsid w:val="00FC3D80"/>
    <w:rsid w:val="00FC3DEE"/>
    <w:rsid w:val="00FC40A4"/>
    <w:rsid w:val="00FC4184"/>
    <w:rsid w:val="00FC4454"/>
    <w:rsid w:val="00FC4508"/>
    <w:rsid w:val="00FC483B"/>
    <w:rsid w:val="00FC50D6"/>
    <w:rsid w:val="00FC510D"/>
    <w:rsid w:val="00FC545D"/>
    <w:rsid w:val="00FC57C3"/>
    <w:rsid w:val="00FC5A0C"/>
    <w:rsid w:val="00FC5A63"/>
    <w:rsid w:val="00FC5B5F"/>
    <w:rsid w:val="00FC5BBA"/>
    <w:rsid w:val="00FC61EE"/>
    <w:rsid w:val="00FC67DC"/>
    <w:rsid w:val="00FC68F6"/>
    <w:rsid w:val="00FC6B17"/>
    <w:rsid w:val="00FC6C62"/>
    <w:rsid w:val="00FC70FB"/>
    <w:rsid w:val="00FC7132"/>
    <w:rsid w:val="00FC74AA"/>
    <w:rsid w:val="00FC7554"/>
    <w:rsid w:val="00FC7776"/>
    <w:rsid w:val="00FC793D"/>
    <w:rsid w:val="00FC7AA5"/>
    <w:rsid w:val="00FC7AFD"/>
    <w:rsid w:val="00FC7D3C"/>
    <w:rsid w:val="00FC7F0B"/>
    <w:rsid w:val="00FD01B7"/>
    <w:rsid w:val="00FD0319"/>
    <w:rsid w:val="00FD14C9"/>
    <w:rsid w:val="00FD18C6"/>
    <w:rsid w:val="00FD194A"/>
    <w:rsid w:val="00FD1C83"/>
    <w:rsid w:val="00FD1D94"/>
    <w:rsid w:val="00FD1DD7"/>
    <w:rsid w:val="00FD2EFB"/>
    <w:rsid w:val="00FD3418"/>
    <w:rsid w:val="00FD3704"/>
    <w:rsid w:val="00FD3AD3"/>
    <w:rsid w:val="00FD3B3D"/>
    <w:rsid w:val="00FD3E2E"/>
    <w:rsid w:val="00FD40ED"/>
    <w:rsid w:val="00FD467E"/>
    <w:rsid w:val="00FD4800"/>
    <w:rsid w:val="00FD4902"/>
    <w:rsid w:val="00FD4EFA"/>
    <w:rsid w:val="00FD52D1"/>
    <w:rsid w:val="00FD52E5"/>
    <w:rsid w:val="00FD534E"/>
    <w:rsid w:val="00FD538C"/>
    <w:rsid w:val="00FD555C"/>
    <w:rsid w:val="00FD582A"/>
    <w:rsid w:val="00FD58BD"/>
    <w:rsid w:val="00FD5DE6"/>
    <w:rsid w:val="00FD72E2"/>
    <w:rsid w:val="00FD760B"/>
    <w:rsid w:val="00FD7712"/>
    <w:rsid w:val="00FD7A29"/>
    <w:rsid w:val="00FD7AB1"/>
    <w:rsid w:val="00FE0229"/>
    <w:rsid w:val="00FE067D"/>
    <w:rsid w:val="00FE07F0"/>
    <w:rsid w:val="00FE0940"/>
    <w:rsid w:val="00FE0DCE"/>
    <w:rsid w:val="00FE0FBC"/>
    <w:rsid w:val="00FE103B"/>
    <w:rsid w:val="00FE108B"/>
    <w:rsid w:val="00FE1569"/>
    <w:rsid w:val="00FE175E"/>
    <w:rsid w:val="00FE1A00"/>
    <w:rsid w:val="00FE1D8C"/>
    <w:rsid w:val="00FE1ED8"/>
    <w:rsid w:val="00FE21DA"/>
    <w:rsid w:val="00FE22F9"/>
    <w:rsid w:val="00FE2496"/>
    <w:rsid w:val="00FE25BF"/>
    <w:rsid w:val="00FE2A81"/>
    <w:rsid w:val="00FE3229"/>
    <w:rsid w:val="00FE34CA"/>
    <w:rsid w:val="00FE36BF"/>
    <w:rsid w:val="00FE3A82"/>
    <w:rsid w:val="00FE3E40"/>
    <w:rsid w:val="00FE4054"/>
    <w:rsid w:val="00FE4820"/>
    <w:rsid w:val="00FE4858"/>
    <w:rsid w:val="00FE499D"/>
    <w:rsid w:val="00FE4B71"/>
    <w:rsid w:val="00FE4F2B"/>
    <w:rsid w:val="00FE52A9"/>
    <w:rsid w:val="00FE59F3"/>
    <w:rsid w:val="00FE5A5A"/>
    <w:rsid w:val="00FE5B45"/>
    <w:rsid w:val="00FE6162"/>
    <w:rsid w:val="00FE61E2"/>
    <w:rsid w:val="00FE628F"/>
    <w:rsid w:val="00FE633A"/>
    <w:rsid w:val="00FE64A4"/>
    <w:rsid w:val="00FE66FE"/>
    <w:rsid w:val="00FE6B79"/>
    <w:rsid w:val="00FE6DBE"/>
    <w:rsid w:val="00FE751A"/>
    <w:rsid w:val="00FE7BAE"/>
    <w:rsid w:val="00FF0580"/>
    <w:rsid w:val="00FF0A2D"/>
    <w:rsid w:val="00FF0EF0"/>
    <w:rsid w:val="00FF1AC8"/>
    <w:rsid w:val="00FF1D27"/>
    <w:rsid w:val="00FF263E"/>
    <w:rsid w:val="00FF2752"/>
    <w:rsid w:val="00FF2763"/>
    <w:rsid w:val="00FF27B7"/>
    <w:rsid w:val="00FF305D"/>
    <w:rsid w:val="00FF34B0"/>
    <w:rsid w:val="00FF39C3"/>
    <w:rsid w:val="00FF3FE1"/>
    <w:rsid w:val="00FF3FEB"/>
    <w:rsid w:val="00FF43F0"/>
    <w:rsid w:val="00FF462C"/>
    <w:rsid w:val="00FF4A5F"/>
    <w:rsid w:val="00FF4CC8"/>
    <w:rsid w:val="00FF4F3E"/>
    <w:rsid w:val="00FF5029"/>
    <w:rsid w:val="00FF55EF"/>
    <w:rsid w:val="00FF5760"/>
    <w:rsid w:val="00FF578C"/>
    <w:rsid w:val="00FF5B36"/>
    <w:rsid w:val="00FF6044"/>
    <w:rsid w:val="00FF6231"/>
    <w:rsid w:val="00FF64CD"/>
    <w:rsid w:val="00FF671D"/>
    <w:rsid w:val="00FF676C"/>
    <w:rsid w:val="00FF693C"/>
    <w:rsid w:val="00FF69A2"/>
    <w:rsid w:val="00FF69B8"/>
    <w:rsid w:val="00FF6CC4"/>
    <w:rsid w:val="00FF71B3"/>
    <w:rsid w:val="00FF752C"/>
    <w:rsid w:val="00FF79F7"/>
    <w:rsid w:val="00FF7F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6B85BC-E714-47C1-8886-3281AADE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3CC"/>
    <w:rPr>
      <w:sz w:val="24"/>
      <w:szCs w:val="24"/>
      <w:lang w:val="en-US" w:eastAsia="en-US"/>
    </w:rPr>
  </w:style>
  <w:style w:type="paragraph" w:styleId="Heading1">
    <w:name w:val="heading 1"/>
    <w:basedOn w:val="Normal"/>
    <w:next w:val="Normal"/>
    <w:link w:val="Heading1Char"/>
    <w:qFormat/>
    <w:rsid w:val="004D739F"/>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uiPriority w:val="9"/>
    <w:qFormat/>
    <w:rsid w:val="004210D6"/>
    <w:pPr>
      <w:keepNext/>
      <w:spacing w:line="360" w:lineRule="auto"/>
      <w:jc w:val="center"/>
      <w:outlineLvl w:val="1"/>
    </w:pPr>
    <w:rPr>
      <w:rFonts w:ascii="Tahoma" w:hAnsi="Tahoma" w:cs="Tahoma"/>
      <w:b/>
      <w:bCs/>
      <w:lang w:val="zu-ZA"/>
    </w:rPr>
  </w:style>
  <w:style w:type="paragraph" w:styleId="Heading3">
    <w:name w:val="heading 3"/>
    <w:basedOn w:val="Normal"/>
    <w:next w:val="Normal"/>
    <w:link w:val="Heading3Char"/>
    <w:uiPriority w:val="9"/>
    <w:unhideWhenUsed/>
    <w:qFormat/>
    <w:rsid w:val="007D580B"/>
    <w:pPr>
      <w:keepNext/>
      <w:keepLines/>
      <w:spacing w:before="40"/>
      <w:outlineLvl w:val="2"/>
    </w:pPr>
    <w:rPr>
      <w:rFonts w:ascii="Calibri Light" w:hAnsi="Calibri Light"/>
      <w:color w:val="44546A"/>
      <w:lang w:val="id-ID"/>
    </w:rPr>
  </w:style>
  <w:style w:type="paragraph" w:styleId="Heading4">
    <w:name w:val="heading 4"/>
    <w:basedOn w:val="Normal"/>
    <w:next w:val="Normal"/>
    <w:link w:val="Heading4Char"/>
    <w:unhideWhenUsed/>
    <w:qFormat/>
    <w:rsid w:val="00B01B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D580B"/>
    <w:pPr>
      <w:keepNext/>
      <w:keepLines/>
      <w:spacing w:before="40" w:line="264" w:lineRule="auto"/>
      <w:outlineLvl w:val="4"/>
    </w:pPr>
    <w:rPr>
      <w:rFonts w:ascii="Calibri Light" w:hAnsi="Calibri Light"/>
      <w:color w:val="44546A"/>
      <w:sz w:val="22"/>
      <w:szCs w:val="22"/>
      <w:lang w:val="id-ID"/>
    </w:rPr>
  </w:style>
  <w:style w:type="paragraph" w:styleId="Heading6">
    <w:name w:val="heading 6"/>
    <w:basedOn w:val="Normal"/>
    <w:next w:val="Normal"/>
    <w:link w:val="Heading6Char"/>
    <w:unhideWhenUsed/>
    <w:qFormat/>
    <w:rsid w:val="007D580B"/>
    <w:pPr>
      <w:keepNext/>
      <w:keepLines/>
      <w:spacing w:before="40" w:line="264" w:lineRule="auto"/>
      <w:outlineLvl w:val="5"/>
    </w:pPr>
    <w:rPr>
      <w:rFonts w:ascii="Calibri Light" w:hAnsi="Calibri Light"/>
      <w:i/>
      <w:iCs/>
      <w:color w:val="44546A"/>
      <w:sz w:val="21"/>
      <w:szCs w:val="21"/>
      <w:lang w:val="id-ID"/>
    </w:rPr>
  </w:style>
  <w:style w:type="paragraph" w:styleId="Heading7">
    <w:name w:val="heading 7"/>
    <w:basedOn w:val="Normal"/>
    <w:next w:val="Normal"/>
    <w:link w:val="Heading7Char"/>
    <w:unhideWhenUsed/>
    <w:qFormat/>
    <w:rsid w:val="007D580B"/>
    <w:pPr>
      <w:keepNext/>
      <w:keepLines/>
      <w:spacing w:before="40" w:line="264" w:lineRule="auto"/>
      <w:outlineLvl w:val="6"/>
    </w:pPr>
    <w:rPr>
      <w:rFonts w:ascii="Calibri Light" w:hAnsi="Calibri Light"/>
      <w:i/>
      <w:iCs/>
      <w:color w:val="1F4E79"/>
      <w:sz w:val="21"/>
      <w:szCs w:val="21"/>
      <w:lang w:val="id-ID"/>
    </w:rPr>
  </w:style>
  <w:style w:type="paragraph" w:styleId="Heading8">
    <w:name w:val="heading 8"/>
    <w:basedOn w:val="Normal"/>
    <w:next w:val="Normal"/>
    <w:link w:val="Heading8Char"/>
    <w:unhideWhenUsed/>
    <w:qFormat/>
    <w:rsid w:val="007D580B"/>
    <w:pPr>
      <w:keepNext/>
      <w:keepLines/>
      <w:spacing w:before="40" w:line="264" w:lineRule="auto"/>
      <w:outlineLvl w:val="7"/>
    </w:pPr>
    <w:rPr>
      <w:rFonts w:ascii="Calibri Light" w:hAnsi="Calibri Light"/>
      <w:b/>
      <w:bCs/>
      <w:color w:val="44546A"/>
      <w:sz w:val="20"/>
      <w:szCs w:val="20"/>
      <w:lang w:val="id-ID"/>
    </w:rPr>
  </w:style>
  <w:style w:type="paragraph" w:styleId="Heading9">
    <w:name w:val="heading 9"/>
    <w:basedOn w:val="Normal"/>
    <w:next w:val="Normal"/>
    <w:link w:val="Heading9Char"/>
    <w:unhideWhenUsed/>
    <w:qFormat/>
    <w:rsid w:val="007D580B"/>
    <w:pPr>
      <w:keepNext/>
      <w:keepLines/>
      <w:spacing w:before="40" w:line="264" w:lineRule="auto"/>
      <w:outlineLvl w:val="8"/>
    </w:pPr>
    <w:rPr>
      <w:rFonts w:ascii="Calibri Light" w:hAnsi="Calibri Light"/>
      <w:b/>
      <w:bCs/>
      <w:i/>
      <w:iCs/>
      <w:color w:val="44546A"/>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5B77"/>
    <w:pPr>
      <w:tabs>
        <w:tab w:val="center" w:pos="4320"/>
        <w:tab w:val="right" w:pos="8640"/>
      </w:tabs>
    </w:pPr>
  </w:style>
  <w:style w:type="character" w:styleId="PageNumber">
    <w:name w:val="page number"/>
    <w:basedOn w:val="DefaultParagraphFont"/>
    <w:rsid w:val="00615B77"/>
  </w:style>
  <w:style w:type="paragraph" w:styleId="Header">
    <w:name w:val="header"/>
    <w:basedOn w:val="Normal"/>
    <w:link w:val="HeaderChar"/>
    <w:uiPriority w:val="99"/>
    <w:rsid w:val="005E70A3"/>
    <w:pPr>
      <w:tabs>
        <w:tab w:val="center" w:pos="4320"/>
        <w:tab w:val="right" w:pos="8640"/>
      </w:tabs>
    </w:pPr>
  </w:style>
  <w:style w:type="paragraph" w:styleId="BodyTextIndent2">
    <w:name w:val="Body Text Indent 2"/>
    <w:basedOn w:val="Normal"/>
    <w:link w:val="BodyTextIndent2Char"/>
    <w:rsid w:val="00DE53EF"/>
    <w:pPr>
      <w:spacing w:line="360" w:lineRule="auto"/>
      <w:ind w:left="1800"/>
      <w:jc w:val="both"/>
    </w:pPr>
    <w:rPr>
      <w:rFonts w:ascii="Tahoma" w:hAnsi="Tahoma" w:cs="Tahoma"/>
      <w:sz w:val="28"/>
    </w:rPr>
  </w:style>
  <w:style w:type="paragraph" w:styleId="BodyTextIndent3">
    <w:name w:val="Body Text Indent 3"/>
    <w:basedOn w:val="Normal"/>
    <w:link w:val="BodyTextIndent3Char"/>
    <w:rsid w:val="00DE53EF"/>
    <w:pPr>
      <w:tabs>
        <w:tab w:val="left" w:pos="1440"/>
      </w:tabs>
      <w:spacing w:line="360" w:lineRule="auto"/>
      <w:ind w:left="1440"/>
      <w:jc w:val="both"/>
    </w:pPr>
    <w:rPr>
      <w:rFonts w:ascii="Tahoma" w:hAnsi="Tahoma" w:cs="Tahoma"/>
      <w:sz w:val="28"/>
    </w:rPr>
  </w:style>
  <w:style w:type="paragraph" w:styleId="Title">
    <w:name w:val="Title"/>
    <w:basedOn w:val="Normal"/>
    <w:link w:val="TitleChar"/>
    <w:qFormat/>
    <w:rsid w:val="00396C59"/>
    <w:pPr>
      <w:jc w:val="center"/>
    </w:pPr>
    <w:rPr>
      <w:rFonts w:ascii="Arial" w:hAnsi="Arial"/>
      <w:b/>
      <w:szCs w:val="20"/>
    </w:rPr>
  </w:style>
  <w:style w:type="character" w:styleId="Hyperlink">
    <w:name w:val="Hyperlink"/>
    <w:uiPriority w:val="99"/>
    <w:rsid w:val="004675DA"/>
    <w:rPr>
      <w:color w:val="0000FF"/>
      <w:u w:val="single"/>
    </w:rPr>
  </w:style>
  <w:style w:type="character" w:styleId="FollowedHyperlink">
    <w:name w:val="FollowedHyperlink"/>
    <w:uiPriority w:val="99"/>
    <w:rsid w:val="0084286B"/>
    <w:rPr>
      <w:color w:val="800080"/>
      <w:u w:val="single"/>
    </w:rPr>
  </w:style>
  <w:style w:type="paragraph" w:styleId="NormalWeb">
    <w:name w:val="Normal (Web)"/>
    <w:basedOn w:val="Normal"/>
    <w:uiPriority w:val="99"/>
    <w:rsid w:val="004D739F"/>
    <w:pPr>
      <w:widowControl w:val="0"/>
      <w:spacing w:before="120" w:after="120"/>
      <w:jc w:val="both"/>
    </w:pPr>
    <w:rPr>
      <w:noProof/>
      <w:lang w:val="en-ID"/>
    </w:rPr>
  </w:style>
  <w:style w:type="character" w:customStyle="1" w:styleId="FooterChar">
    <w:name w:val="Footer Char"/>
    <w:link w:val="Footer"/>
    <w:uiPriority w:val="99"/>
    <w:locked/>
    <w:rsid w:val="004D739F"/>
    <w:rPr>
      <w:sz w:val="24"/>
      <w:szCs w:val="24"/>
      <w:lang w:val="en-US" w:eastAsia="en-US" w:bidi="ar-SA"/>
    </w:rPr>
  </w:style>
  <w:style w:type="paragraph" w:styleId="BalloonText">
    <w:name w:val="Balloon Text"/>
    <w:basedOn w:val="Normal"/>
    <w:link w:val="BalloonTextChar"/>
    <w:uiPriority w:val="99"/>
    <w:semiHidden/>
    <w:rsid w:val="004D739F"/>
    <w:rPr>
      <w:rFonts w:ascii="Tahoma" w:hAnsi="Tahoma" w:cs="Tahoma"/>
      <w:sz w:val="16"/>
      <w:szCs w:val="16"/>
    </w:rPr>
  </w:style>
  <w:style w:type="table" w:styleId="TableGrid">
    <w:name w:val="Table Grid"/>
    <w:basedOn w:val="TableNormal"/>
    <w:uiPriority w:val="59"/>
    <w:rsid w:val="004D7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4210D6"/>
    <w:rPr>
      <w:rFonts w:ascii="Tahoma" w:hAnsi="Tahoma" w:cs="Tahoma"/>
      <w:b/>
      <w:bCs/>
      <w:sz w:val="24"/>
      <w:szCs w:val="24"/>
      <w:lang w:val="zu-ZA"/>
    </w:rPr>
  </w:style>
  <w:style w:type="paragraph" w:customStyle="1" w:styleId="CM6">
    <w:name w:val="CM6"/>
    <w:basedOn w:val="Normal"/>
    <w:next w:val="Normal"/>
    <w:rsid w:val="004210D6"/>
    <w:pPr>
      <w:widowControl w:val="0"/>
      <w:autoSpaceDE w:val="0"/>
      <w:autoSpaceDN w:val="0"/>
      <w:adjustRightInd w:val="0"/>
    </w:pPr>
    <w:rPr>
      <w:rFonts w:ascii="BIDFFF+Arial,Bold" w:hAnsi="BIDFFF+Arial,Bold"/>
    </w:rPr>
  </w:style>
  <w:style w:type="paragraph" w:customStyle="1" w:styleId="Default">
    <w:name w:val="Default"/>
    <w:rsid w:val="004210D6"/>
    <w:pPr>
      <w:widowControl w:val="0"/>
      <w:autoSpaceDE w:val="0"/>
      <w:autoSpaceDN w:val="0"/>
      <w:adjustRightInd w:val="0"/>
    </w:pPr>
    <w:rPr>
      <w:rFonts w:ascii="BIDFFF+Arial,Bold" w:hAnsi="BIDFFF+Arial,Bold" w:cs="BIDFFF+Arial,Bold"/>
      <w:color w:val="000000"/>
      <w:sz w:val="24"/>
      <w:szCs w:val="24"/>
      <w:lang w:val="en-US" w:eastAsia="en-US"/>
    </w:rPr>
  </w:style>
  <w:style w:type="paragraph" w:customStyle="1" w:styleId="CM1">
    <w:name w:val="CM1"/>
    <w:basedOn w:val="Default"/>
    <w:next w:val="Default"/>
    <w:rsid w:val="004210D6"/>
    <w:pPr>
      <w:spacing w:line="391" w:lineRule="atLeast"/>
    </w:pPr>
    <w:rPr>
      <w:rFonts w:cs="Times New Roman"/>
      <w:color w:val="auto"/>
    </w:rPr>
  </w:style>
  <w:style w:type="paragraph" w:customStyle="1" w:styleId="CM7">
    <w:name w:val="CM7"/>
    <w:basedOn w:val="Default"/>
    <w:next w:val="Default"/>
    <w:rsid w:val="004210D6"/>
    <w:rPr>
      <w:rFonts w:cs="Times New Roman"/>
      <w:color w:val="auto"/>
    </w:rPr>
  </w:style>
  <w:style w:type="paragraph" w:styleId="BodyText">
    <w:name w:val="Body Text"/>
    <w:basedOn w:val="Normal"/>
    <w:link w:val="BodyTextChar"/>
    <w:rsid w:val="004210D6"/>
    <w:pPr>
      <w:spacing w:after="120"/>
    </w:pPr>
  </w:style>
  <w:style w:type="character" w:customStyle="1" w:styleId="BodyTextChar">
    <w:name w:val="Body Text Char"/>
    <w:link w:val="BodyText"/>
    <w:rsid w:val="004210D6"/>
    <w:rPr>
      <w:sz w:val="24"/>
      <w:szCs w:val="24"/>
    </w:rPr>
  </w:style>
  <w:style w:type="paragraph" w:styleId="BodyTextIndent">
    <w:name w:val="Body Text Indent"/>
    <w:basedOn w:val="Normal"/>
    <w:link w:val="BodyTextIndentChar"/>
    <w:rsid w:val="004210D6"/>
    <w:pPr>
      <w:spacing w:after="120"/>
      <w:ind w:left="360"/>
    </w:pPr>
  </w:style>
  <w:style w:type="character" w:customStyle="1" w:styleId="BodyTextIndentChar">
    <w:name w:val="Body Text Indent Char"/>
    <w:link w:val="BodyTextIndent"/>
    <w:rsid w:val="004210D6"/>
    <w:rPr>
      <w:sz w:val="24"/>
      <w:szCs w:val="24"/>
    </w:rPr>
  </w:style>
  <w:style w:type="paragraph" w:customStyle="1" w:styleId="StyleBookAntiquaBlueCentered">
    <w:name w:val="Style Book Antiqua Blue Centered"/>
    <w:basedOn w:val="Normal"/>
    <w:rsid w:val="004210D6"/>
    <w:pPr>
      <w:jc w:val="center"/>
    </w:pPr>
    <w:rPr>
      <w:rFonts w:ascii="Book Antiqua" w:hAnsi="Book Antiqua"/>
      <w:color w:val="0000FF"/>
      <w:szCs w:val="20"/>
    </w:rPr>
  </w:style>
  <w:style w:type="paragraph" w:styleId="Caption">
    <w:name w:val="caption"/>
    <w:basedOn w:val="Normal"/>
    <w:next w:val="Normal"/>
    <w:uiPriority w:val="35"/>
    <w:qFormat/>
    <w:rsid w:val="004210D6"/>
    <w:pPr>
      <w:spacing w:line="360" w:lineRule="auto"/>
      <w:jc w:val="center"/>
    </w:pPr>
    <w:rPr>
      <w:rFonts w:ascii="Book Antiqua" w:hAnsi="Book Antiqua" w:cs="Tahoma"/>
      <w:b/>
      <w:iCs/>
      <w:color w:val="993366"/>
      <w:sz w:val="22"/>
    </w:rPr>
  </w:style>
  <w:style w:type="paragraph" w:styleId="DocumentMap">
    <w:name w:val="Document Map"/>
    <w:basedOn w:val="Normal"/>
    <w:link w:val="DocumentMapChar"/>
    <w:uiPriority w:val="99"/>
    <w:rsid w:val="004210D6"/>
    <w:pPr>
      <w:shd w:val="clear" w:color="auto" w:fill="000080"/>
    </w:pPr>
    <w:rPr>
      <w:rFonts w:ascii="Tahoma" w:hAnsi="Tahoma" w:cs="Tahoma"/>
      <w:sz w:val="20"/>
      <w:szCs w:val="20"/>
    </w:rPr>
  </w:style>
  <w:style w:type="character" w:customStyle="1" w:styleId="DocumentMapChar">
    <w:name w:val="Document Map Char"/>
    <w:link w:val="DocumentMap"/>
    <w:uiPriority w:val="99"/>
    <w:rsid w:val="004210D6"/>
    <w:rPr>
      <w:rFonts w:ascii="Tahoma" w:hAnsi="Tahoma" w:cs="Tahoma"/>
      <w:shd w:val="clear" w:color="auto" w:fill="000080"/>
    </w:rPr>
  </w:style>
  <w:style w:type="character" w:styleId="Emphasis">
    <w:name w:val="Emphasis"/>
    <w:uiPriority w:val="20"/>
    <w:qFormat/>
    <w:rsid w:val="006D4A93"/>
    <w:rPr>
      <w:i/>
      <w:iCs/>
    </w:rPr>
  </w:style>
  <w:style w:type="character" w:customStyle="1" w:styleId="TitleChar">
    <w:name w:val="Title Char"/>
    <w:link w:val="Title"/>
    <w:rsid w:val="00266B20"/>
    <w:rPr>
      <w:rFonts w:ascii="Arial" w:hAnsi="Arial"/>
      <w:b/>
      <w:sz w:val="24"/>
    </w:rPr>
  </w:style>
  <w:style w:type="paragraph" w:styleId="ListParagraph">
    <w:name w:val="List Paragraph"/>
    <w:basedOn w:val="Normal"/>
    <w:link w:val="ListParagraphChar"/>
    <w:uiPriority w:val="34"/>
    <w:qFormat/>
    <w:rsid w:val="0067568F"/>
    <w:pPr>
      <w:ind w:left="720"/>
      <w:contextualSpacing/>
    </w:pPr>
  </w:style>
  <w:style w:type="paragraph" w:styleId="Subtitle">
    <w:name w:val="Subtitle"/>
    <w:basedOn w:val="Normal"/>
    <w:next w:val="Normal"/>
    <w:link w:val="SubtitleChar"/>
    <w:qFormat/>
    <w:rsid w:val="0023731C"/>
    <w:pPr>
      <w:spacing w:after="60"/>
      <w:jc w:val="center"/>
      <w:outlineLvl w:val="1"/>
    </w:pPr>
    <w:rPr>
      <w:rFonts w:ascii="Cambria" w:hAnsi="Cambria"/>
    </w:rPr>
  </w:style>
  <w:style w:type="character" w:customStyle="1" w:styleId="SubtitleChar">
    <w:name w:val="Subtitle Char"/>
    <w:link w:val="Subtitle"/>
    <w:rsid w:val="0023731C"/>
    <w:rPr>
      <w:rFonts w:ascii="Cambria" w:hAnsi="Cambria"/>
      <w:sz w:val="24"/>
      <w:szCs w:val="24"/>
      <w:lang w:val="en-US" w:eastAsia="en-US"/>
    </w:rPr>
  </w:style>
  <w:style w:type="character" w:customStyle="1" w:styleId="ListParagraphChar">
    <w:name w:val="List Paragraph Char"/>
    <w:link w:val="ListParagraph"/>
    <w:uiPriority w:val="34"/>
    <w:rsid w:val="007B148E"/>
    <w:rPr>
      <w:sz w:val="24"/>
      <w:szCs w:val="24"/>
      <w:lang w:val="en-US" w:eastAsia="en-US"/>
    </w:rPr>
  </w:style>
  <w:style w:type="character" w:customStyle="1" w:styleId="HeaderChar">
    <w:name w:val="Header Char"/>
    <w:link w:val="Header"/>
    <w:uiPriority w:val="99"/>
    <w:rsid w:val="00A114FA"/>
    <w:rPr>
      <w:sz w:val="24"/>
      <w:szCs w:val="24"/>
      <w:lang w:val="en-US" w:eastAsia="en-US"/>
    </w:rPr>
  </w:style>
  <w:style w:type="paragraph" w:styleId="NoSpacing">
    <w:name w:val="No Spacing"/>
    <w:link w:val="NoSpacingChar"/>
    <w:uiPriority w:val="1"/>
    <w:qFormat/>
    <w:rsid w:val="00A114FA"/>
    <w:rPr>
      <w:rFonts w:ascii="Calibri" w:hAnsi="Calibri"/>
      <w:sz w:val="22"/>
      <w:szCs w:val="22"/>
      <w:lang w:val="en-US" w:eastAsia="en-US"/>
    </w:rPr>
  </w:style>
  <w:style w:type="character" w:customStyle="1" w:styleId="NoSpacingChar">
    <w:name w:val="No Spacing Char"/>
    <w:link w:val="NoSpacing"/>
    <w:uiPriority w:val="1"/>
    <w:rsid w:val="00A114FA"/>
    <w:rPr>
      <w:rFonts w:ascii="Calibri" w:hAnsi="Calibri"/>
      <w:sz w:val="22"/>
      <w:szCs w:val="22"/>
      <w:lang w:val="en-US" w:eastAsia="en-US" w:bidi="ar-SA"/>
    </w:rPr>
  </w:style>
  <w:style w:type="character" w:styleId="Strong">
    <w:name w:val="Strong"/>
    <w:uiPriority w:val="22"/>
    <w:qFormat/>
    <w:rsid w:val="00980526"/>
    <w:rPr>
      <w:b/>
      <w:bCs/>
    </w:rPr>
  </w:style>
  <w:style w:type="character" w:customStyle="1" w:styleId="Heading1Char">
    <w:name w:val="Heading 1 Char"/>
    <w:link w:val="Heading1"/>
    <w:rsid w:val="001B773C"/>
    <w:rPr>
      <w:rFonts w:ascii="Arial" w:hAnsi="Arial" w:cs="Arial"/>
      <w:b/>
      <w:bCs/>
      <w:kern w:val="32"/>
      <w:sz w:val="32"/>
      <w:szCs w:val="32"/>
      <w:lang w:val="en-GB" w:eastAsia="en-GB"/>
    </w:rPr>
  </w:style>
  <w:style w:type="character" w:customStyle="1" w:styleId="BodyTextIndent2Char">
    <w:name w:val="Body Text Indent 2 Char"/>
    <w:link w:val="BodyTextIndent2"/>
    <w:rsid w:val="001B773C"/>
    <w:rPr>
      <w:rFonts w:ascii="Tahoma" w:hAnsi="Tahoma" w:cs="Tahoma"/>
      <w:sz w:val="28"/>
      <w:szCs w:val="24"/>
      <w:lang w:val="en-US" w:eastAsia="en-US"/>
    </w:rPr>
  </w:style>
  <w:style w:type="character" w:customStyle="1" w:styleId="BodyTextIndent3Char">
    <w:name w:val="Body Text Indent 3 Char"/>
    <w:link w:val="BodyTextIndent3"/>
    <w:rsid w:val="001B773C"/>
    <w:rPr>
      <w:rFonts w:ascii="Tahoma" w:hAnsi="Tahoma" w:cs="Tahoma"/>
      <w:sz w:val="28"/>
      <w:szCs w:val="24"/>
      <w:lang w:val="en-US" w:eastAsia="en-US"/>
    </w:rPr>
  </w:style>
  <w:style w:type="character" w:customStyle="1" w:styleId="BalloonTextChar">
    <w:name w:val="Balloon Text Char"/>
    <w:link w:val="BalloonText"/>
    <w:uiPriority w:val="99"/>
    <w:semiHidden/>
    <w:rsid w:val="001B773C"/>
    <w:rPr>
      <w:rFonts w:ascii="Tahoma" w:hAnsi="Tahoma" w:cs="Tahoma"/>
      <w:sz w:val="16"/>
      <w:szCs w:val="16"/>
      <w:lang w:val="en-US" w:eastAsia="en-US"/>
    </w:rPr>
  </w:style>
  <w:style w:type="character" w:customStyle="1" w:styleId="Heading4Char">
    <w:name w:val="Heading 4 Char"/>
    <w:link w:val="Heading4"/>
    <w:rsid w:val="00B01B02"/>
    <w:rPr>
      <w:rFonts w:ascii="Calibri" w:eastAsia="Times New Roman" w:hAnsi="Calibri" w:cs="Times New Roman"/>
      <w:b/>
      <w:bCs/>
      <w:sz w:val="28"/>
      <w:szCs w:val="28"/>
      <w:lang w:val="en-US" w:eastAsia="en-US"/>
    </w:rPr>
  </w:style>
  <w:style w:type="paragraph" w:customStyle="1" w:styleId="TableParagraph">
    <w:name w:val="Table Paragraph"/>
    <w:basedOn w:val="Normal"/>
    <w:uiPriority w:val="1"/>
    <w:qFormat/>
    <w:rsid w:val="00017A27"/>
    <w:pPr>
      <w:widowControl w:val="0"/>
      <w:autoSpaceDE w:val="0"/>
      <w:autoSpaceDN w:val="0"/>
    </w:pPr>
    <w:rPr>
      <w:rFonts w:ascii="Arial" w:eastAsia="Arial" w:hAnsi="Arial" w:cs="Arial"/>
      <w:sz w:val="22"/>
      <w:szCs w:val="22"/>
      <w:lang w:val="id-ID"/>
    </w:rPr>
  </w:style>
  <w:style w:type="character" w:customStyle="1" w:styleId="Heading3Char">
    <w:name w:val="Heading 3 Char"/>
    <w:link w:val="Heading3"/>
    <w:uiPriority w:val="9"/>
    <w:rsid w:val="007D580B"/>
    <w:rPr>
      <w:rFonts w:ascii="Calibri Light" w:hAnsi="Calibri Light"/>
      <w:color w:val="44546A"/>
      <w:sz w:val="24"/>
      <w:szCs w:val="24"/>
      <w:lang w:val="id-ID"/>
    </w:rPr>
  </w:style>
  <w:style w:type="character" w:customStyle="1" w:styleId="Heading5Char">
    <w:name w:val="Heading 5 Char"/>
    <w:link w:val="Heading5"/>
    <w:uiPriority w:val="9"/>
    <w:rsid w:val="007D580B"/>
    <w:rPr>
      <w:rFonts w:ascii="Calibri Light" w:hAnsi="Calibri Light"/>
      <w:color w:val="44546A"/>
      <w:sz w:val="22"/>
      <w:szCs w:val="22"/>
      <w:lang w:val="id-ID"/>
    </w:rPr>
  </w:style>
  <w:style w:type="character" w:customStyle="1" w:styleId="Heading6Char">
    <w:name w:val="Heading 6 Char"/>
    <w:link w:val="Heading6"/>
    <w:rsid w:val="007D580B"/>
    <w:rPr>
      <w:rFonts w:ascii="Calibri Light" w:hAnsi="Calibri Light"/>
      <w:i/>
      <w:iCs/>
      <w:color w:val="44546A"/>
      <w:sz w:val="21"/>
      <w:szCs w:val="21"/>
      <w:lang w:val="id-ID"/>
    </w:rPr>
  </w:style>
  <w:style w:type="character" w:customStyle="1" w:styleId="Heading7Char">
    <w:name w:val="Heading 7 Char"/>
    <w:link w:val="Heading7"/>
    <w:rsid w:val="007D580B"/>
    <w:rPr>
      <w:rFonts w:ascii="Calibri Light" w:hAnsi="Calibri Light"/>
      <w:i/>
      <w:iCs/>
      <w:color w:val="1F4E79"/>
      <w:sz w:val="21"/>
      <w:szCs w:val="21"/>
      <w:lang w:val="id-ID"/>
    </w:rPr>
  </w:style>
  <w:style w:type="character" w:customStyle="1" w:styleId="Heading8Char">
    <w:name w:val="Heading 8 Char"/>
    <w:link w:val="Heading8"/>
    <w:rsid w:val="007D580B"/>
    <w:rPr>
      <w:rFonts w:ascii="Calibri Light" w:hAnsi="Calibri Light"/>
      <w:b/>
      <w:bCs/>
      <w:color w:val="44546A"/>
      <w:lang w:val="id-ID"/>
    </w:rPr>
  </w:style>
  <w:style w:type="character" w:customStyle="1" w:styleId="Heading9Char">
    <w:name w:val="Heading 9 Char"/>
    <w:link w:val="Heading9"/>
    <w:rsid w:val="007D580B"/>
    <w:rPr>
      <w:rFonts w:ascii="Calibri Light" w:hAnsi="Calibri Light"/>
      <w:b/>
      <w:bCs/>
      <w:i/>
      <w:iCs/>
      <w:color w:val="44546A"/>
      <w:lang w:val="id-ID"/>
    </w:rPr>
  </w:style>
  <w:style w:type="numbering" w:customStyle="1" w:styleId="NoList1">
    <w:name w:val="No List1"/>
    <w:next w:val="NoList"/>
    <w:uiPriority w:val="99"/>
    <w:semiHidden/>
    <w:unhideWhenUsed/>
    <w:rsid w:val="007D580B"/>
  </w:style>
  <w:style w:type="numbering" w:customStyle="1" w:styleId="Style1">
    <w:name w:val="Style1"/>
    <w:rsid w:val="007D580B"/>
    <w:pPr>
      <w:numPr>
        <w:numId w:val="9"/>
      </w:numPr>
    </w:pPr>
  </w:style>
  <w:style w:type="character" w:styleId="PlaceholderText">
    <w:name w:val="Placeholder Text"/>
    <w:uiPriority w:val="99"/>
    <w:semiHidden/>
    <w:rsid w:val="007D580B"/>
    <w:rPr>
      <w:color w:val="808080"/>
    </w:rPr>
  </w:style>
  <w:style w:type="character" w:customStyle="1" w:styleId="fontstyle01">
    <w:name w:val="fontstyle01"/>
    <w:rsid w:val="007D580B"/>
    <w:rPr>
      <w:rFonts w:ascii="Helvetica" w:hAnsi="Helvetica" w:cs="Helvetica" w:hint="default"/>
      <w:b w:val="0"/>
      <w:bCs w:val="0"/>
      <w:i w:val="0"/>
      <w:iCs w:val="0"/>
      <w:color w:val="000000"/>
      <w:sz w:val="30"/>
      <w:szCs w:val="30"/>
    </w:rPr>
  </w:style>
  <w:style w:type="character" w:customStyle="1" w:styleId="fontstyle21">
    <w:name w:val="fontstyle21"/>
    <w:rsid w:val="007D580B"/>
    <w:rPr>
      <w:rFonts w:ascii="Times-Roman" w:hAnsi="Times-Roman" w:hint="default"/>
      <w:b w:val="0"/>
      <w:bCs w:val="0"/>
      <w:i w:val="0"/>
      <w:iCs w:val="0"/>
      <w:color w:val="000000"/>
      <w:sz w:val="20"/>
      <w:szCs w:val="20"/>
    </w:rPr>
  </w:style>
  <w:style w:type="table" w:customStyle="1" w:styleId="TableGridLight1">
    <w:name w:val="Table Grid Light1"/>
    <w:basedOn w:val="TableNormal"/>
    <w:uiPriority w:val="40"/>
    <w:rsid w:val="007D580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7D580B"/>
    <w:rPr>
      <w:rFonts w:ascii="Calibri" w:hAnsi="Calibri"/>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7D580B"/>
    <w:pPr>
      <w:spacing w:before="160" w:after="120" w:line="264" w:lineRule="auto"/>
      <w:ind w:left="720" w:right="720"/>
    </w:pPr>
    <w:rPr>
      <w:rFonts w:ascii="Calibri" w:hAnsi="Calibri"/>
      <w:i/>
      <w:iCs/>
      <w:color w:val="404040"/>
      <w:sz w:val="20"/>
      <w:szCs w:val="20"/>
      <w:lang w:val="id-ID"/>
    </w:rPr>
  </w:style>
  <w:style w:type="character" w:customStyle="1" w:styleId="QuoteChar">
    <w:name w:val="Quote Char"/>
    <w:link w:val="Quote"/>
    <w:uiPriority w:val="29"/>
    <w:rsid w:val="007D580B"/>
    <w:rPr>
      <w:rFonts w:ascii="Calibri" w:hAnsi="Calibri"/>
      <w:i/>
      <w:iCs/>
      <w:color w:val="404040"/>
      <w:lang w:val="id-ID"/>
    </w:rPr>
  </w:style>
  <w:style w:type="paragraph" w:styleId="IntenseQuote">
    <w:name w:val="Intense Quote"/>
    <w:basedOn w:val="Normal"/>
    <w:next w:val="Normal"/>
    <w:link w:val="IntenseQuoteChar"/>
    <w:uiPriority w:val="30"/>
    <w:qFormat/>
    <w:rsid w:val="007D580B"/>
    <w:pPr>
      <w:pBdr>
        <w:left w:val="single" w:sz="18" w:space="12" w:color="5B9BD5"/>
      </w:pBdr>
      <w:spacing w:before="100" w:beforeAutospacing="1" w:after="120" w:line="300" w:lineRule="auto"/>
      <w:ind w:left="1224" w:right="1224"/>
    </w:pPr>
    <w:rPr>
      <w:rFonts w:ascii="Calibri Light" w:hAnsi="Calibri Light"/>
      <w:color w:val="5B9BD5"/>
      <w:sz w:val="28"/>
      <w:szCs w:val="28"/>
      <w:lang w:val="id-ID"/>
    </w:rPr>
  </w:style>
  <w:style w:type="character" w:customStyle="1" w:styleId="IntenseQuoteChar">
    <w:name w:val="Intense Quote Char"/>
    <w:link w:val="IntenseQuote"/>
    <w:uiPriority w:val="30"/>
    <w:rsid w:val="007D580B"/>
    <w:rPr>
      <w:rFonts w:ascii="Calibri Light" w:hAnsi="Calibri Light"/>
      <w:color w:val="5B9BD5"/>
      <w:sz w:val="28"/>
      <w:szCs w:val="28"/>
      <w:lang w:val="id-ID"/>
    </w:rPr>
  </w:style>
  <w:style w:type="character" w:styleId="SubtleEmphasis">
    <w:name w:val="Subtle Emphasis"/>
    <w:uiPriority w:val="19"/>
    <w:qFormat/>
    <w:rsid w:val="007D580B"/>
    <w:rPr>
      <w:i/>
      <w:iCs/>
      <w:color w:val="404040"/>
    </w:rPr>
  </w:style>
  <w:style w:type="character" w:styleId="IntenseEmphasis">
    <w:name w:val="Intense Emphasis"/>
    <w:uiPriority w:val="21"/>
    <w:qFormat/>
    <w:rsid w:val="007D580B"/>
    <w:rPr>
      <w:b/>
      <w:bCs/>
      <w:i/>
      <w:iCs/>
    </w:rPr>
  </w:style>
  <w:style w:type="character" w:styleId="SubtleReference">
    <w:name w:val="Subtle Reference"/>
    <w:uiPriority w:val="31"/>
    <w:qFormat/>
    <w:rsid w:val="007D580B"/>
    <w:rPr>
      <w:smallCaps/>
      <w:color w:val="404040"/>
      <w:u w:val="single" w:color="7F7F7F"/>
    </w:rPr>
  </w:style>
  <w:style w:type="character" w:styleId="IntenseReference">
    <w:name w:val="Intense Reference"/>
    <w:uiPriority w:val="32"/>
    <w:qFormat/>
    <w:rsid w:val="007D580B"/>
    <w:rPr>
      <w:b/>
      <w:bCs/>
      <w:smallCaps/>
      <w:spacing w:val="5"/>
      <w:u w:val="single"/>
    </w:rPr>
  </w:style>
  <w:style w:type="character" w:styleId="BookTitle">
    <w:name w:val="Book Title"/>
    <w:uiPriority w:val="33"/>
    <w:qFormat/>
    <w:rsid w:val="007D580B"/>
    <w:rPr>
      <w:b/>
      <w:bCs/>
      <w:smallCaps/>
    </w:rPr>
  </w:style>
  <w:style w:type="paragraph" w:styleId="TOCHeading">
    <w:name w:val="TOC Heading"/>
    <w:basedOn w:val="Heading1"/>
    <w:next w:val="Normal"/>
    <w:uiPriority w:val="39"/>
    <w:semiHidden/>
    <w:unhideWhenUsed/>
    <w:qFormat/>
    <w:rsid w:val="007D580B"/>
    <w:pPr>
      <w:keepLines/>
      <w:spacing w:before="320" w:after="0"/>
      <w:outlineLvl w:val="9"/>
    </w:pPr>
    <w:rPr>
      <w:rFonts w:ascii="Calibri Light" w:hAnsi="Calibri Light" w:cs="Times New Roman"/>
      <w:b w:val="0"/>
      <w:bCs w:val="0"/>
      <w:color w:val="2E74B5"/>
      <w:kern w:val="0"/>
      <w:lang w:val="id-ID" w:eastAsia="en-US"/>
    </w:rPr>
  </w:style>
  <w:style w:type="table" w:customStyle="1" w:styleId="GridTable1Light1">
    <w:name w:val="Grid Table 1 Light1"/>
    <w:basedOn w:val="TableNormal"/>
    <w:uiPriority w:val="46"/>
    <w:rsid w:val="007D580B"/>
    <w:rPr>
      <w:rFonts w:ascii="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0">
    <w:name w:val="TableGrid"/>
    <w:rsid w:val="007D580B"/>
    <w:rPr>
      <w:rFonts w:ascii="Calibri" w:hAnsi="Calibri"/>
      <w:sz w:val="22"/>
      <w:szCs w:val="22"/>
      <w:lang w:val="en-US" w:eastAsia="en-US"/>
    </w:rPr>
    <w:tblPr>
      <w:tblCellMar>
        <w:top w:w="0" w:type="dxa"/>
        <w:left w:w="0" w:type="dxa"/>
        <w:bottom w:w="0" w:type="dxa"/>
        <w:right w:w="0" w:type="dxa"/>
      </w:tblCellMar>
    </w:tblPr>
  </w:style>
  <w:style w:type="paragraph" w:customStyle="1" w:styleId="xl24">
    <w:name w:val="xl24"/>
    <w:basedOn w:val="Normal"/>
    <w:rsid w:val="007D580B"/>
    <w:pPr>
      <w:pBdr>
        <w:right w:val="single" w:sz="4" w:space="0" w:color="auto"/>
      </w:pBdr>
      <w:spacing w:before="100" w:beforeAutospacing="1" w:after="100" w:afterAutospacing="1"/>
    </w:pPr>
    <w:rPr>
      <w:rFonts w:ascii="Arial Narrow" w:hAnsi="Arial Narrow"/>
      <w:sz w:val="16"/>
      <w:szCs w:val="16"/>
    </w:rPr>
  </w:style>
  <w:style w:type="paragraph" w:customStyle="1" w:styleId="xl25">
    <w:name w:val="xl25"/>
    <w:basedOn w:val="Normal"/>
    <w:rsid w:val="007D580B"/>
    <w:pPr>
      <w:spacing w:before="100" w:beforeAutospacing="1" w:after="100" w:afterAutospacing="1"/>
    </w:pPr>
    <w:rPr>
      <w:rFonts w:ascii="Arial Narrow" w:hAnsi="Arial Narrow"/>
      <w:sz w:val="16"/>
      <w:szCs w:val="16"/>
    </w:rPr>
  </w:style>
  <w:style w:type="paragraph" w:customStyle="1" w:styleId="xl26">
    <w:name w:val="xl26"/>
    <w:basedOn w:val="Normal"/>
    <w:rsid w:val="007D580B"/>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
    <w:name w:val="xl27"/>
    <w:basedOn w:val="Normal"/>
    <w:rsid w:val="007D580B"/>
    <w:pPr>
      <w:pBdr>
        <w:top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8">
    <w:name w:val="xl28"/>
    <w:basedOn w:val="Normal"/>
    <w:rsid w:val="007D580B"/>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9">
    <w:name w:val="xl29"/>
    <w:basedOn w:val="Normal"/>
    <w:rsid w:val="007D580B"/>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30">
    <w:name w:val="xl30"/>
    <w:basedOn w:val="Normal"/>
    <w:rsid w:val="007D580B"/>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31">
    <w:name w:val="xl31"/>
    <w:basedOn w:val="Normal"/>
    <w:rsid w:val="007D580B"/>
    <w:pPr>
      <w:spacing w:before="100" w:beforeAutospacing="1" w:after="100" w:afterAutospacing="1"/>
    </w:pPr>
    <w:rPr>
      <w:rFonts w:ascii="Arial Narrow" w:hAnsi="Arial Narrow"/>
      <w:sz w:val="16"/>
      <w:szCs w:val="16"/>
    </w:rPr>
  </w:style>
  <w:style w:type="paragraph" w:customStyle="1" w:styleId="xl32">
    <w:name w:val="xl32"/>
    <w:basedOn w:val="Normal"/>
    <w:rsid w:val="007D580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33">
    <w:name w:val="xl33"/>
    <w:basedOn w:val="Normal"/>
    <w:rsid w:val="007D580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34">
    <w:name w:val="xl34"/>
    <w:basedOn w:val="Normal"/>
    <w:rsid w:val="007D580B"/>
    <w:pPr>
      <w:pBdr>
        <w:right w:val="single" w:sz="4" w:space="0" w:color="auto"/>
      </w:pBdr>
      <w:spacing w:before="100" w:beforeAutospacing="1" w:after="100" w:afterAutospacing="1"/>
    </w:pPr>
    <w:rPr>
      <w:rFonts w:ascii="Arial Narrow" w:hAnsi="Arial Narrow"/>
      <w:sz w:val="16"/>
      <w:szCs w:val="16"/>
    </w:rPr>
  </w:style>
  <w:style w:type="paragraph" w:customStyle="1" w:styleId="xl35">
    <w:name w:val="xl35"/>
    <w:basedOn w:val="Normal"/>
    <w:rsid w:val="007D580B"/>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36">
    <w:name w:val="xl36"/>
    <w:basedOn w:val="Normal"/>
    <w:rsid w:val="007D580B"/>
    <w:pPr>
      <w:pBdr>
        <w:left w:val="single" w:sz="4" w:space="0" w:color="auto"/>
        <w:right w:val="single" w:sz="4" w:space="0" w:color="auto"/>
      </w:pBdr>
      <w:spacing w:before="100" w:beforeAutospacing="1" w:after="100" w:afterAutospacing="1"/>
    </w:pPr>
    <w:rPr>
      <w:rFonts w:ascii="Arial Narrow" w:hAnsi="Arial Narrow"/>
      <w:color w:val="000000"/>
      <w:sz w:val="16"/>
      <w:szCs w:val="16"/>
    </w:rPr>
  </w:style>
  <w:style w:type="paragraph" w:customStyle="1" w:styleId="xl37">
    <w:name w:val="xl37"/>
    <w:basedOn w:val="Normal"/>
    <w:rsid w:val="007D580B"/>
    <w:pPr>
      <w:pBdr>
        <w:top w:val="single" w:sz="4" w:space="0" w:color="auto"/>
      </w:pBdr>
      <w:spacing w:before="100" w:beforeAutospacing="1" w:after="100" w:afterAutospacing="1"/>
    </w:pPr>
    <w:rPr>
      <w:rFonts w:ascii="Arial Narrow" w:hAnsi="Arial Narrow"/>
      <w:sz w:val="16"/>
      <w:szCs w:val="16"/>
    </w:rPr>
  </w:style>
  <w:style w:type="paragraph" w:customStyle="1" w:styleId="xl38">
    <w:name w:val="xl38"/>
    <w:basedOn w:val="Normal"/>
    <w:rsid w:val="007D580B"/>
    <w:pPr>
      <w:pBdr>
        <w:top w:val="single" w:sz="4" w:space="0" w:color="auto"/>
      </w:pBdr>
      <w:spacing w:before="100" w:beforeAutospacing="1" w:after="100" w:afterAutospacing="1"/>
    </w:pPr>
    <w:rPr>
      <w:rFonts w:ascii="Arial Narrow" w:hAnsi="Arial Narrow"/>
      <w:sz w:val="16"/>
      <w:szCs w:val="16"/>
    </w:rPr>
  </w:style>
  <w:style w:type="paragraph" w:customStyle="1" w:styleId="xl39">
    <w:name w:val="xl39"/>
    <w:basedOn w:val="Normal"/>
    <w:rsid w:val="007D580B"/>
    <w:pPr>
      <w:pBdr>
        <w:top w:val="single" w:sz="4" w:space="0" w:color="auto"/>
      </w:pBdr>
      <w:spacing w:before="100" w:beforeAutospacing="1" w:after="100" w:afterAutospacing="1"/>
    </w:pPr>
    <w:rPr>
      <w:rFonts w:ascii="Arial Narrow" w:hAnsi="Arial Narrow"/>
      <w:color w:val="FF0000"/>
      <w:sz w:val="16"/>
      <w:szCs w:val="16"/>
    </w:rPr>
  </w:style>
  <w:style w:type="paragraph" w:customStyle="1" w:styleId="xl40">
    <w:name w:val="xl40"/>
    <w:basedOn w:val="Normal"/>
    <w:rsid w:val="007D580B"/>
    <w:pPr>
      <w:spacing w:before="100" w:beforeAutospacing="1" w:after="100" w:afterAutospacing="1"/>
    </w:pPr>
    <w:rPr>
      <w:rFonts w:ascii="Arial Narrow" w:hAnsi="Arial Narrow"/>
      <w:color w:val="FF0000"/>
      <w:sz w:val="16"/>
      <w:szCs w:val="16"/>
    </w:rPr>
  </w:style>
  <w:style w:type="paragraph" w:styleId="BodyText2">
    <w:name w:val="Body Text 2"/>
    <w:basedOn w:val="Normal"/>
    <w:link w:val="BodyText2Char"/>
    <w:rsid w:val="007D580B"/>
    <w:pPr>
      <w:spacing w:before="120" w:line="360" w:lineRule="auto"/>
      <w:jc w:val="both"/>
    </w:pPr>
    <w:rPr>
      <w:rFonts w:ascii="Arial" w:hAnsi="Arial"/>
      <w:szCs w:val="22"/>
      <w:lang w:val="fi-FI"/>
    </w:rPr>
  </w:style>
  <w:style w:type="character" w:customStyle="1" w:styleId="BodyText2Char">
    <w:name w:val="Body Text 2 Char"/>
    <w:link w:val="BodyText2"/>
    <w:rsid w:val="007D580B"/>
    <w:rPr>
      <w:rFonts w:ascii="Arial" w:hAnsi="Arial"/>
      <w:sz w:val="24"/>
      <w:szCs w:val="22"/>
      <w:lang w:val="fi-FI"/>
    </w:rPr>
  </w:style>
  <w:style w:type="paragraph" w:customStyle="1" w:styleId="font5">
    <w:name w:val="font5"/>
    <w:basedOn w:val="Normal"/>
    <w:rsid w:val="007D580B"/>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7D580B"/>
    <w:pPr>
      <w:spacing w:before="100" w:beforeAutospacing="1" w:after="100" w:afterAutospacing="1"/>
    </w:pPr>
    <w:rPr>
      <w:rFonts w:ascii="Tahoma" w:hAnsi="Tahoma" w:cs="Tahoma"/>
      <w:b/>
      <w:bCs/>
      <w:color w:val="000000"/>
      <w:sz w:val="16"/>
      <w:szCs w:val="16"/>
    </w:rPr>
  </w:style>
  <w:style w:type="paragraph" w:styleId="EndnoteText">
    <w:name w:val="endnote text"/>
    <w:basedOn w:val="Normal"/>
    <w:link w:val="EndnoteTextChar"/>
    <w:uiPriority w:val="99"/>
    <w:unhideWhenUsed/>
    <w:rsid w:val="007D580B"/>
    <w:rPr>
      <w:sz w:val="20"/>
      <w:szCs w:val="20"/>
    </w:rPr>
  </w:style>
  <w:style w:type="character" w:customStyle="1" w:styleId="EndnoteTextChar">
    <w:name w:val="Endnote Text Char"/>
    <w:basedOn w:val="DefaultParagraphFont"/>
    <w:link w:val="EndnoteText"/>
    <w:uiPriority w:val="99"/>
    <w:rsid w:val="007D580B"/>
  </w:style>
  <w:style w:type="character" w:styleId="EndnoteReference">
    <w:name w:val="endnote reference"/>
    <w:uiPriority w:val="99"/>
    <w:unhideWhenUsed/>
    <w:rsid w:val="007D580B"/>
    <w:rPr>
      <w:vertAlign w:val="superscript"/>
    </w:rPr>
  </w:style>
  <w:style w:type="character" w:customStyle="1" w:styleId="apple-converted-space">
    <w:name w:val="apple-converted-space"/>
    <w:rsid w:val="007D580B"/>
  </w:style>
  <w:style w:type="character" w:customStyle="1" w:styleId="apple-tab-span">
    <w:name w:val="apple-tab-span"/>
    <w:rsid w:val="007D580B"/>
  </w:style>
  <w:style w:type="character" w:customStyle="1" w:styleId="dropcap">
    <w:name w:val="dropcap"/>
    <w:rsid w:val="007D580B"/>
  </w:style>
  <w:style w:type="paragraph" w:customStyle="1" w:styleId="first-child">
    <w:name w:val="first-child"/>
    <w:basedOn w:val="Normal"/>
    <w:rsid w:val="007D580B"/>
    <w:pPr>
      <w:spacing w:before="100" w:beforeAutospacing="1" w:after="100" w:afterAutospacing="1"/>
    </w:pPr>
    <w:rPr>
      <w:lang w:val="id-ID" w:eastAsia="id-ID"/>
    </w:rPr>
  </w:style>
  <w:style w:type="paragraph" w:styleId="CommentText">
    <w:name w:val="annotation text"/>
    <w:basedOn w:val="Normal"/>
    <w:link w:val="CommentTextChar"/>
    <w:uiPriority w:val="99"/>
    <w:unhideWhenUsed/>
    <w:rsid w:val="007D580B"/>
    <w:pPr>
      <w:spacing w:after="200"/>
    </w:pPr>
    <w:rPr>
      <w:rFonts w:ascii="Calibri" w:eastAsia="Calibri" w:hAnsi="Calibri"/>
      <w:sz w:val="20"/>
      <w:szCs w:val="20"/>
    </w:rPr>
  </w:style>
  <w:style w:type="character" w:customStyle="1" w:styleId="CommentTextChar">
    <w:name w:val="Comment Text Char"/>
    <w:link w:val="CommentText"/>
    <w:uiPriority w:val="99"/>
    <w:rsid w:val="007D580B"/>
    <w:rPr>
      <w:rFonts w:ascii="Calibri" w:eastAsia="Calibri" w:hAnsi="Calibri"/>
    </w:rPr>
  </w:style>
  <w:style w:type="character" w:customStyle="1" w:styleId="CommentSubjectChar">
    <w:name w:val="Comment Subject Char"/>
    <w:link w:val="CommentSubject"/>
    <w:uiPriority w:val="99"/>
    <w:rsid w:val="007D580B"/>
    <w:rPr>
      <w:rFonts w:ascii="Calibri" w:eastAsia="Calibri" w:hAnsi="Calibri"/>
      <w:b/>
      <w:bCs/>
    </w:rPr>
  </w:style>
  <w:style w:type="paragraph" w:styleId="CommentSubject">
    <w:name w:val="annotation subject"/>
    <w:basedOn w:val="CommentText"/>
    <w:next w:val="CommentText"/>
    <w:link w:val="CommentSubjectChar"/>
    <w:uiPriority w:val="99"/>
    <w:unhideWhenUsed/>
    <w:rsid w:val="007D580B"/>
    <w:rPr>
      <w:b/>
      <w:bCs/>
    </w:rPr>
  </w:style>
  <w:style w:type="character" w:customStyle="1" w:styleId="CommentSubjectChar1">
    <w:name w:val="Comment Subject Char1"/>
    <w:uiPriority w:val="99"/>
    <w:rsid w:val="007D580B"/>
    <w:rPr>
      <w:rFonts w:ascii="Calibri" w:eastAsia="Calibri" w:hAnsi="Calibri"/>
      <w:b/>
      <w:bCs/>
    </w:rPr>
  </w:style>
  <w:style w:type="table" w:styleId="LightShading-Accent4">
    <w:name w:val="Light Shading Accent 4"/>
    <w:basedOn w:val="TableNormal"/>
    <w:uiPriority w:val="60"/>
    <w:rsid w:val="007D580B"/>
    <w:rPr>
      <w:rFonts w:ascii="Calibri" w:eastAsia="Calibri" w:hAnsi="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21">
    <w:name w:val="Medium Grid 21"/>
    <w:basedOn w:val="TableNormal"/>
    <w:uiPriority w:val="68"/>
    <w:rsid w:val="007D580B"/>
    <w:rPr>
      <w:rFonts w:ascii="Cambria" w:hAnsi="Cambria"/>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List-Accent6">
    <w:name w:val="Light List Accent 6"/>
    <w:basedOn w:val="TableNormal"/>
    <w:uiPriority w:val="61"/>
    <w:rsid w:val="007D580B"/>
    <w:rPr>
      <w:rFonts w:ascii="Calibri" w:eastAsia="Calibri" w:hAnsi="Calibr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2">
    <w:name w:val="Light Grid Accent 2"/>
    <w:basedOn w:val="TableNormal"/>
    <w:uiPriority w:val="62"/>
    <w:rsid w:val="007D580B"/>
    <w:rPr>
      <w:rFonts w:ascii="Calibri" w:eastAsia="Calibri" w:hAnsi="Calibri"/>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2">
    <w:name w:val="Medium Shading 1 Accent 2"/>
    <w:basedOn w:val="TableNormal"/>
    <w:uiPriority w:val="63"/>
    <w:rsid w:val="007D580B"/>
    <w:rPr>
      <w:rFonts w:ascii="Calibri" w:eastAsia="Calibri" w:hAnsi="Calibri"/>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Grid-Accent6">
    <w:name w:val="Colorful Grid Accent 6"/>
    <w:basedOn w:val="TableNormal"/>
    <w:uiPriority w:val="73"/>
    <w:rsid w:val="007D580B"/>
    <w:rPr>
      <w:rFonts w:ascii="Calibri" w:eastAsia="Calibri" w:hAnsi="Calibri"/>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worddescription">
    <w:name w:val="word_description"/>
    <w:rsid w:val="007D580B"/>
  </w:style>
  <w:style w:type="character" w:customStyle="1" w:styleId="wordpos">
    <w:name w:val="word_pos"/>
    <w:rsid w:val="007D580B"/>
  </w:style>
  <w:style w:type="paragraph" w:customStyle="1" w:styleId="font7">
    <w:name w:val="font7"/>
    <w:basedOn w:val="Normal"/>
    <w:rsid w:val="007D580B"/>
    <w:pPr>
      <w:spacing w:before="100" w:beforeAutospacing="1" w:after="100" w:afterAutospacing="1"/>
    </w:pPr>
    <w:rPr>
      <w:rFonts w:ascii="Arial Narrow" w:hAnsi="Arial Narrow"/>
      <w:b/>
      <w:bCs/>
      <w:sz w:val="14"/>
      <w:szCs w:val="14"/>
      <w:lang w:val="id-ID" w:eastAsia="id-ID"/>
    </w:rPr>
  </w:style>
  <w:style w:type="paragraph" w:customStyle="1" w:styleId="font8">
    <w:name w:val="font8"/>
    <w:basedOn w:val="Normal"/>
    <w:rsid w:val="007D580B"/>
    <w:pPr>
      <w:spacing w:before="100" w:beforeAutospacing="1" w:after="100" w:afterAutospacing="1"/>
    </w:pPr>
    <w:rPr>
      <w:rFonts w:ascii="Arial Narrow" w:hAnsi="Arial Narrow"/>
      <w:b/>
      <w:bCs/>
      <w:color w:val="0070C0"/>
      <w:sz w:val="14"/>
      <w:szCs w:val="14"/>
      <w:lang w:val="id-ID" w:eastAsia="id-ID"/>
    </w:rPr>
  </w:style>
  <w:style w:type="paragraph" w:customStyle="1" w:styleId="xl67">
    <w:name w:val="xl67"/>
    <w:basedOn w:val="Normal"/>
    <w:rsid w:val="007D580B"/>
    <w:pPr>
      <w:shd w:val="clear" w:color="000000" w:fill="D8D8D8"/>
      <w:spacing w:before="100" w:beforeAutospacing="1" w:after="100" w:afterAutospacing="1"/>
    </w:pPr>
    <w:rPr>
      <w:rFonts w:ascii="Calibri" w:hAnsi="Calibri"/>
      <w:sz w:val="22"/>
      <w:szCs w:val="22"/>
      <w:lang w:val="id-ID" w:eastAsia="id-ID"/>
    </w:rPr>
  </w:style>
  <w:style w:type="paragraph" w:customStyle="1" w:styleId="xl68">
    <w:name w:val="xl68"/>
    <w:basedOn w:val="Normal"/>
    <w:rsid w:val="007D580B"/>
    <w:pPr>
      <w:spacing w:before="100" w:beforeAutospacing="1" w:after="100" w:afterAutospacing="1"/>
    </w:pPr>
    <w:rPr>
      <w:rFonts w:ascii="Calibri" w:hAnsi="Calibri"/>
      <w:b/>
      <w:bCs/>
      <w:sz w:val="22"/>
      <w:szCs w:val="22"/>
      <w:lang w:val="id-ID" w:eastAsia="id-ID"/>
    </w:rPr>
  </w:style>
  <w:style w:type="paragraph" w:customStyle="1" w:styleId="xl69">
    <w:name w:val="xl69"/>
    <w:basedOn w:val="Normal"/>
    <w:rsid w:val="007D580B"/>
    <w:pPr>
      <w:spacing w:before="100" w:beforeAutospacing="1" w:after="100" w:afterAutospacing="1"/>
    </w:pPr>
    <w:rPr>
      <w:rFonts w:ascii="Calibri" w:hAnsi="Calibri"/>
      <w:sz w:val="22"/>
      <w:szCs w:val="22"/>
      <w:lang w:val="id-ID" w:eastAsia="id-ID"/>
    </w:rPr>
  </w:style>
  <w:style w:type="paragraph" w:customStyle="1" w:styleId="xl70">
    <w:name w:val="xl70"/>
    <w:basedOn w:val="Normal"/>
    <w:rsid w:val="007D580B"/>
    <w:pPr>
      <w:spacing w:before="100" w:beforeAutospacing="1" w:after="100" w:afterAutospacing="1"/>
      <w:jc w:val="center"/>
    </w:pPr>
    <w:rPr>
      <w:rFonts w:ascii="Calibri" w:hAnsi="Calibri"/>
      <w:sz w:val="22"/>
      <w:szCs w:val="22"/>
      <w:lang w:val="id-ID" w:eastAsia="id-ID"/>
    </w:rPr>
  </w:style>
  <w:style w:type="paragraph" w:customStyle="1" w:styleId="xl71">
    <w:name w:val="xl71"/>
    <w:basedOn w:val="Normal"/>
    <w:rsid w:val="007D580B"/>
    <w:pPr>
      <w:spacing w:before="100" w:beforeAutospacing="1" w:after="100" w:afterAutospacing="1"/>
    </w:pPr>
    <w:rPr>
      <w:rFonts w:ascii="Calibri" w:hAnsi="Calibri"/>
      <w:sz w:val="22"/>
      <w:szCs w:val="22"/>
      <w:lang w:val="id-ID" w:eastAsia="id-ID"/>
    </w:rPr>
  </w:style>
  <w:style w:type="paragraph" w:customStyle="1" w:styleId="xl72">
    <w:name w:val="xl72"/>
    <w:basedOn w:val="Normal"/>
    <w:rsid w:val="007D5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lang w:val="id-ID" w:eastAsia="id-ID"/>
    </w:rPr>
  </w:style>
  <w:style w:type="paragraph" w:customStyle="1" w:styleId="xl73">
    <w:name w:val="xl73"/>
    <w:basedOn w:val="Normal"/>
    <w:rsid w:val="007D580B"/>
    <w:pPr>
      <w:shd w:val="clear" w:color="000000" w:fill="FFFFFF"/>
      <w:spacing w:before="100" w:beforeAutospacing="1" w:after="100" w:afterAutospacing="1"/>
    </w:pPr>
    <w:rPr>
      <w:rFonts w:ascii="Calibri" w:hAnsi="Calibri"/>
      <w:sz w:val="22"/>
      <w:szCs w:val="22"/>
      <w:lang w:val="id-ID" w:eastAsia="id-ID"/>
    </w:rPr>
  </w:style>
  <w:style w:type="paragraph" w:customStyle="1" w:styleId="xl74">
    <w:name w:val="xl74"/>
    <w:basedOn w:val="Normal"/>
    <w:rsid w:val="007D580B"/>
    <w:pPr>
      <w:spacing w:before="100" w:beforeAutospacing="1" w:after="100" w:afterAutospacing="1"/>
      <w:jc w:val="center"/>
      <w:textAlignment w:val="center"/>
    </w:pPr>
    <w:rPr>
      <w:rFonts w:ascii="Calibri" w:hAnsi="Calibri"/>
      <w:b/>
      <w:bCs/>
      <w:sz w:val="14"/>
      <w:szCs w:val="14"/>
      <w:lang w:val="id-ID" w:eastAsia="id-ID"/>
    </w:rPr>
  </w:style>
  <w:style w:type="paragraph" w:customStyle="1" w:styleId="xl75">
    <w:name w:val="xl75"/>
    <w:basedOn w:val="Normal"/>
    <w:rsid w:val="007D580B"/>
    <w:pPr>
      <w:spacing w:before="100" w:beforeAutospacing="1" w:after="100" w:afterAutospacing="1"/>
    </w:pPr>
    <w:rPr>
      <w:rFonts w:ascii="Calibri" w:hAnsi="Calibri"/>
      <w:b/>
      <w:bCs/>
      <w:sz w:val="14"/>
      <w:szCs w:val="14"/>
      <w:lang w:val="id-ID" w:eastAsia="id-ID"/>
    </w:rPr>
  </w:style>
  <w:style w:type="paragraph" w:customStyle="1" w:styleId="xl76">
    <w:name w:val="xl76"/>
    <w:basedOn w:val="Normal"/>
    <w:rsid w:val="007D5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8"/>
      <w:szCs w:val="18"/>
      <w:lang w:val="id-ID" w:eastAsia="id-ID"/>
    </w:rPr>
  </w:style>
  <w:style w:type="paragraph" w:customStyle="1" w:styleId="xl77">
    <w:name w:val="xl77"/>
    <w:basedOn w:val="Normal"/>
    <w:rsid w:val="007D580B"/>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pPr>
    <w:rPr>
      <w:rFonts w:ascii="Arial Narrow" w:hAnsi="Arial Narrow"/>
      <w:sz w:val="18"/>
      <w:szCs w:val="18"/>
      <w:lang w:val="id-ID" w:eastAsia="id-ID"/>
    </w:rPr>
  </w:style>
  <w:style w:type="paragraph" w:customStyle="1" w:styleId="xl78">
    <w:name w:val="xl78"/>
    <w:basedOn w:val="Normal"/>
    <w:rsid w:val="007D5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8"/>
      <w:szCs w:val="18"/>
      <w:lang w:val="id-ID" w:eastAsia="id-ID"/>
    </w:rPr>
  </w:style>
  <w:style w:type="paragraph" w:customStyle="1" w:styleId="xl79">
    <w:name w:val="xl79"/>
    <w:basedOn w:val="Normal"/>
    <w:rsid w:val="007D5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8"/>
      <w:szCs w:val="18"/>
      <w:lang w:val="id-ID" w:eastAsia="id-ID"/>
    </w:rPr>
  </w:style>
  <w:style w:type="paragraph" w:customStyle="1" w:styleId="xl80">
    <w:name w:val="xl80"/>
    <w:basedOn w:val="Normal"/>
    <w:rsid w:val="007D5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8"/>
      <w:szCs w:val="18"/>
      <w:lang w:val="id-ID" w:eastAsia="id-ID"/>
    </w:rPr>
  </w:style>
  <w:style w:type="paragraph" w:customStyle="1" w:styleId="xl81">
    <w:name w:val="xl81"/>
    <w:basedOn w:val="Normal"/>
    <w:rsid w:val="007D5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8"/>
      <w:szCs w:val="18"/>
      <w:lang w:val="id-ID" w:eastAsia="id-ID"/>
    </w:rPr>
  </w:style>
  <w:style w:type="paragraph" w:customStyle="1" w:styleId="xl82">
    <w:name w:val="xl82"/>
    <w:basedOn w:val="Normal"/>
    <w:rsid w:val="007D580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83">
    <w:name w:val="xl83"/>
    <w:basedOn w:val="Normal"/>
    <w:rsid w:val="007D580B"/>
    <w:pPr>
      <w:pBdr>
        <w:top w:val="single" w:sz="8" w:space="0" w:color="auto"/>
        <w:left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84">
    <w:name w:val="xl84"/>
    <w:basedOn w:val="Normal"/>
    <w:rsid w:val="007D580B"/>
    <w:pPr>
      <w:pBdr>
        <w:top w:val="single" w:sz="8"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85">
    <w:name w:val="xl85"/>
    <w:basedOn w:val="Normal"/>
    <w:rsid w:val="007D580B"/>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86">
    <w:name w:val="xl86"/>
    <w:basedOn w:val="Normal"/>
    <w:rsid w:val="007D580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87">
    <w:name w:val="xl87"/>
    <w:basedOn w:val="Normal"/>
    <w:rsid w:val="007D580B"/>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88">
    <w:name w:val="xl88"/>
    <w:basedOn w:val="Normal"/>
    <w:rsid w:val="007D580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89">
    <w:name w:val="xl89"/>
    <w:basedOn w:val="Normal"/>
    <w:rsid w:val="007D580B"/>
    <w:pPr>
      <w:pBdr>
        <w:left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90">
    <w:name w:val="xl90"/>
    <w:basedOn w:val="Normal"/>
    <w:rsid w:val="007D580B"/>
    <w:pP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91">
    <w:name w:val="xl91"/>
    <w:basedOn w:val="Normal"/>
    <w:rsid w:val="007D580B"/>
    <w:pPr>
      <w:pBdr>
        <w:right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92">
    <w:name w:val="xl92"/>
    <w:basedOn w:val="Normal"/>
    <w:rsid w:val="007D580B"/>
    <w:pPr>
      <w:pBdr>
        <w:top w:val="single" w:sz="4" w:space="0" w:color="auto"/>
        <w:left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93">
    <w:name w:val="xl93"/>
    <w:basedOn w:val="Normal"/>
    <w:rsid w:val="007D580B"/>
    <w:pPr>
      <w:pBdr>
        <w:top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94">
    <w:name w:val="xl94"/>
    <w:basedOn w:val="Normal"/>
    <w:rsid w:val="007D580B"/>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95">
    <w:name w:val="xl95"/>
    <w:basedOn w:val="Normal"/>
    <w:rsid w:val="007D580B"/>
    <w:pPr>
      <w:pBdr>
        <w:bottom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96">
    <w:name w:val="xl96"/>
    <w:basedOn w:val="Normal"/>
    <w:rsid w:val="007D580B"/>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97">
    <w:name w:val="xl97"/>
    <w:basedOn w:val="Normal"/>
    <w:rsid w:val="007D580B"/>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98">
    <w:name w:val="xl98"/>
    <w:basedOn w:val="Normal"/>
    <w:rsid w:val="007D580B"/>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99">
    <w:name w:val="xl99"/>
    <w:basedOn w:val="Normal"/>
    <w:rsid w:val="007D580B"/>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color w:val="0070C0"/>
      <w:sz w:val="14"/>
      <w:szCs w:val="14"/>
      <w:lang w:val="id-ID" w:eastAsia="id-ID"/>
    </w:rPr>
  </w:style>
  <w:style w:type="paragraph" w:customStyle="1" w:styleId="xl100">
    <w:name w:val="xl100"/>
    <w:basedOn w:val="Normal"/>
    <w:rsid w:val="007D58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101">
    <w:name w:val="xl101"/>
    <w:basedOn w:val="Normal"/>
    <w:rsid w:val="007D58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lang w:val="id-ID" w:eastAsia="id-ID"/>
    </w:rPr>
  </w:style>
  <w:style w:type="paragraph" w:customStyle="1" w:styleId="xl102">
    <w:name w:val="xl102"/>
    <w:basedOn w:val="Normal"/>
    <w:rsid w:val="007D58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4"/>
      <w:szCs w:val="14"/>
      <w:u w:val="single"/>
      <w:lang w:val="id-ID" w:eastAsia="id-ID"/>
    </w:rPr>
  </w:style>
  <w:style w:type="paragraph" w:customStyle="1" w:styleId="xl103">
    <w:name w:val="xl103"/>
    <w:basedOn w:val="Normal"/>
    <w:rsid w:val="007D580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id-ID" w:eastAsia="id-ID"/>
    </w:rPr>
  </w:style>
  <w:style w:type="paragraph" w:customStyle="1" w:styleId="xl104">
    <w:name w:val="xl104"/>
    <w:basedOn w:val="Normal"/>
    <w:rsid w:val="007D580B"/>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Calibri" w:hAnsi="Calibri"/>
      <w:b/>
      <w:bCs/>
      <w:sz w:val="22"/>
      <w:szCs w:val="22"/>
      <w:lang w:val="id-ID" w:eastAsia="id-ID"/>
    </w:rPr>
  </w:style>
  <w:style w:type="paragraph" w:customStyle="1" w:styleId="xl105">
    <w:name w:val="xl105"/>
    <w:basedOn w:val="Normal"/>
    <w:rsid w:val="007D580B"/>
    <w:pPr>
      <w:pBdr>
        <w:top w:val="single" w:sz="8" w:space="0" w:color="auto"/>
        <w:bottom w:val="single" w:sz="4" w:space="0" w:color="auto"/>
      </w:pBdr>
      <w:shd w:val="clear" w:color="000000" w:fill="FFFFFF"/>
      <w:spacing w:before="100" w:beforeAutospacing="1" w:after="100" w:afterAutospacing="1"/>
      <w:jc w:val="center"/>
    </w:pPr>
    <w:rPr>
      <w:rFonts w:ascii="Calibri" w:hAnsi="Calibri"/>
      <w:b/>
      <w:bCs/>
      <w:sz w:val="22"/>
      <w:szCs w:val="22"/>
      <w:lang w:val="id-ID" w:eastAsia="id-ID"/>
    </w:rPr>
  </w:style>
  <w:style w:type="paragraph" w:customStyle="1" w:styleId="xl106">
    <w:name w:val="xl106"/>
    <w:basedOn w:val="Normal"/>
    <w:rsid w:val="007D580B"/>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sz w:val="22"/>
      <w:szCs w:val="22"/>
      <w:lang w:val="id-ID" w:eastAsia="id-ID"/>
    </w:rPr>
  </w:style>
  <w:style w:type="paragraph" w:customStyle="1" w:styleId="xl107">
    <w:name w:val="xl107"/>
    <w:basedOn w:val="Normal"/>
    <w:rsid w:val="007D580B"/>
    <w:pPr>
      <w:pBdr>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lang w:val="id-ID" w:eastAsia="id-ID"/>
    </w:rPr>
  </w:style>
  <w:style w:type="paragraph" w:customStyle="1" w:styleId="xl108">
    <w:name w:val="xl108"/>
    <w:basedOn w:val="Normal"/>
    <w:rsid w:val="007D580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8"/>
      <w:szCs w:val="18"/>
      <w:lang w:val="id-ID" w:eastAsia="id-ID"/>
    </w:rPr>
  </w:style>
  <w:style w:type="paragraph" w:customStyle="1" w:styleId="xl109">
    <w:name w:val="xl109"/>
    <w:basedOn w:val="Normal"/>
    <w:rsid w:val="007D580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color w:val="002060"/>
      <w:sz w:val="18"/>
      <w:szCs w:val="18"/>
      <w:lang w:val="id-ID" w:eastAsia="id-ID"/>
    </w:rPr>
  </w:style>
  <w:style w:type="paragraph" w:customStyle="1" w:styleId="xl110">
    <w:name w:val="xl110"/>
    <w:basedOn w:val="Normal"/>
    <w:rsid w:val="007D580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8"/>
      <w:szCs w:val="18"/>
      <w:lang w:val="id-ID" w:eastAsia="id-ID"/>
    </w:rPr>
  </w:style>
  <w:style w:type="paragraph" w:customStyle="1" w:styleId="xl111">
    <w:name w:val="xl111"/>
    <w:basedOn w:val="Normal"/>
    <w:rsid w:val="007D5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color w:val="002060"/>
      <w:sz w:val="18"/>
      <w:szCs w:val="18"/>
      <w:lang w:val="id-ID" w:eastAsia="id-ID"/>
    </w:rPr>
  </w:style>
  <w:style w:type="paragraph" w:customStyle="1" w:styleId="xl112">
    <w:name w:val="xl112"/>
    <w:basedOn w:val="Normal"/>
    <w:rsid w:val="007D5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lang w:val="id-ID" w:eastAsia="id-ID"/>
    </w:rPr>
  </w:style>
  <w:style w:type="paragraph" w:customStyle="1" w:styleId="xl113">
    <w:name w:val="xl113"/>
    <w:basedOn w:val="Normal"/>
    <w:rsid w:val="007D5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8"/>
      <w:szCs w:val="18"/>
      <w:lang w:val="id-ID" w:eastAsia="id-ID"/>
    </w:rPr>
  </w:style>
  <w:style w:type="paragraph" w:customStyle="1" w:styleId="xl114">
    <w:name w:val="xl114"/>
    <w:basedOn w:val="Normal"/>
    <w:rsid w:val="007D5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color w:val="0070C0"/>
      <w:sz w:val="18"/>
      <w:szCs w:val="18"/>
      <w:lang w:val="id-ID" w:eastAsia="id-ID"/>
    </w:rPr>
  </w:style>
  <w:style w:type="paragraph" w:customStyle="1" w:styleId="xl115">
    <w:name w:val="xl115"/>
    <w:basedOn w:val="Normal"/>
    <w:rsid w:val="007D5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color w:val="C00000"/>
      <w:sz w:val="18"/>
      <w:szCs w:val="18"/>
      <w:lang w:val="id-ID" w:eastAsia="id-ID"/>
    </w:rPr>
  </w:style>
  <w:style w:type="paragraph" w:customStyle="1" w:styleId="xl116">
    <w:name w:val="xl116"/>
    <w:basedOn w:val="Normal"/>
    <w:rsid w:val="007D5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color w:val="0070C0"/>
      <w:sz w:val="18"/>
      <w:szCs w:val="18"/>
      <w:lang w:val="id-ID" w:eastAsia="id-ID"/>
    </w:rPr>
  </w:style>
  <w:style w:type="paragraph" w:customStyle="1" w:styleId="xl117">
    <w:name w:val="xl117"/>
    <w:basedOn w:val="Normal"/>
    <w:rsid w:val="007D5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8"/>
      <w:szCs w:val="18"/>
      <w:lang w:val="id-ID" w:eastAsia="id-ID"/>
    </w:rPr>
  </w:style>
  <w:style w:type="paragraph" w:customStyle="1" w:styleId="xl118">
    <w:name w:val="xl118"/>
    <w:basedOn w:val="Normal"/>
    <w:rsid w:val="007D580B"/>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sz w:val="22"/>
      <w:szCs w:val="22"/>
      <w:lang w:val="id-ID" w:eastAsia="id-ID"/>
    </w:rPr>
  </w:style>
  <w:style w:type="paragraph" w:customStyle="1" w:styleId="xl119">
    <w:name w:val="xl119"/>
    <w:basedOn w:val="Normal"/>
    <w:rsid w:val="007D580B"/>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sz w:val="22"/>
      <w:szCs w:val="22"/>
      <w:lang w:val="id-ID" w:eastAsia="id-ID"/>
    </w:rPr>
  </w:style>
  <w:style w:type="paragraph" w:customStyle="1" w:styleId="xl120">
    <w:name w:val="xl120"/>
    <w:basedOn w:val="Normal"/>
    <w:rsid w:val="007D580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hAnsi="Arial Narrow"/>
      <w:sz w:val="18"/>
      <w:szCs w:val="18"/>
      <w:lang w:val="id-ID" w:eastAsia="id-ID"/>
    </w:rPr>
  </w:style>
  <w:style w:type="paragraph" w:customStyle="1" w:styleId="xl121">
    <w:name w:val="xl121"/>
    <w:basedOn w:val="Normal"/>
    <w:rsid w:val="007D580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Narrow" w:hAnsi="Arial Narrow"/>
      <w:sz w:val="18"/>
      <w:szCs w:val="18"/>
      <w:lang w:val="id-ID" w:eastAsia="id-ID"/>
    </w:rPr>
  </w:style>
  <w:style w:type="paragraph" w:customStyle="1" w:styleId="xl122">
    <w:name w:val="xl122"/>
    <w:basedOn w:val="Normal"/>
    <w:rsid w:val="007D580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Narrow" w:hAnsi="Arial Narrow"/>
      <w:sz w:val="18"/>
      <w:szCs w:val="18"/>
      <w:lang w:val="id-ID" w:eastAsia="id-ID"/>
    </w:rPr>
  </w:style>
  <w:style w:type="paragraph" w:customStyle="1" w:styleId="xl123">
    <w:name w:val="xl123"/>
    <w:basedOn w:val="Normal"/>
    <w:rsid w:val="007D580B"/>
    <w:pPr>
      <w:pBdr>
        <w:top w:val="double" w:sz="6"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2"/>
      <w:szCs w:val="22"/>
      <w:lang w:val="id-ID" w:eastAsia="id-ID"/>
    </w:rPr>
  </w:style>
  <w:style w:type="paragraph" w:customStyle="1" w:styleId="xl124">
    <w:name w:val="xl124"/>
    <w:basedOn w:val="Normal"/>
    <w:rsid w:val="007D580B"/>
    <w:pPr>
      <w:pBdr>
        <w:top w:val="double" w:sz="6"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hAnsi="Arial Narrow"/>
      <w:sz w:val="18"/>
      <w:szCs w:val="18"/>
      <w:lang w:val="id-ID" w:eastAsia="id-ID"/>
    </w:rPr>
  </w:style>
  <w:style w:type="paragraph" w:customStyle="1" w:styleId="xl125">
    <w:name w:val="xl125"/>
    <w:basedOn w:val="Normal"/>
    <w:rsid w:val="007D580B"/>
    <w:pPr>
      <w:pBdr>
        <w:top w:val="double" w:sz="6"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hAnsi="Arial Narrow"/>
      <w:sz w:val="18"/>
      <w:szCs w:val="18"/>
      <w:lang w:val="id-ID" w:eastAsia="id-ID"/>
    </w:rPr>
  </w:style>
  <w:style w:type="character" w:customStyle="1" w:styleId="ilfuvd">
    <w:name w:val="ilfuvd"/>
    <w:rsid w:val="007D580B"/>
  </w:style>
  <w:style w:type="paragraph" w:customStyle="1" w:styleId="xl63">
    <w:name w:val="xl63"/>
    <w:basedOn w:val="Normal"/>
    <w:rsid w:val="007D580B"/>
    <w:pPr>
      <w:spacing w:before="100" w:beforeAutospacing="1" w:after="100" w:afterAutospacing="1"/>
    </w:pPr>
    <w:rPr>
      <w:rFonts w:ascii="Bookman Old Style" w:hAnsi="Bookman Old Style"/>
      <w:sz w:val="20"/>
      <w:szCs w:val="20"/>
      <w:lang w:val="en-ID" w:eastAsia="en-ID"/>
    </w:rPr>
  </w:style>
  <w:style w:type="paragraph" w:customStyle="1" w:styleId="xl64">
    <w:name w:val="xl64"/>
    <w:basedOn w:val="Normal"/>
    <w:rsid w:val="007D580B"/>
    <w:pPr>
      <w:shd w:val="clear" w:color="000000" w:fill="FFFFFF"/>
      <w:spacing w:before="100" w:beforeAutospacing="1" w:after="100" w:afterAutospacing="1"/>
    </w:pPr>
    <w:rPr>
      <w:rFonts w:ascii="Bookman Old Style" w:hAnsi="Bookman Old Style"/>
      <w:sz w:val="20"/>
      <w:szCs w:val="20"/>
      <w:lang w:val="en-ID" w:eastAsia="en-ID"/>
    </w:rPr>
  </w:style>
  <w:style w:type="paragraph" w:customStyle="1" w:styleId="xl65">
    <w:name w:val="xl65"/>
    <w:basedOn w:val="Normal"/>
    <w:rsid w:val="007D580B"/>
    <w:pPr>
      <w:shd w:val="clear" w:color="000000" w:fill="C00000"/>
      <w:spacing w:before="100" w:beforeAutospacing="1" w:after="100" w:afterAutospacing="1"/>
    </w:pPr>
    <w:rPr>
      <w:rFonts w:ascii="Bookman Old Style" w:hAnsi="Bookman Old Style"/>
      <w:sz w:val="20"/>
      <w:szCs w:val="20"/>
      <w:lang w:val="en-ID" w:eastAsia="en-ID"/>
    </w:rPr>
  </w:style>
  <w:style w:type="paragraph" w:customStyle="1" w:styleId="xl66">
    <w:name w:val="xl66"/>
    <w:basedOn w:val="Normal"/>
    <w:rsid w:val="007D580B"/>
    <w:pPr>
      <w:shd w:val="clear" w:color="000000" w:fill="FFFFFF"/>
      <w:spacing w:before="100" w:beforeAutospacing="1" w:after="100" w:afterAutospacing="1"/>
      <w:textAlignment w:val="center"/>
    </w:pPr>
    <w:rPr>
      <w:rFonts w:ascii="Bookman Old Style" w:hAnsi="Bookman Old Style"/>
      <w:sz w:val="20"/>
      <w:szCs w:val="20"/>
      <w:lang w:val="en-ID" w:eastAsia="en-ID"/>
    </w:rPr>
  </w:style>
  <w:style w:type="paragraph" w:customStyle="1" w:styleId="xl126">
    <w:name w:val="xl126"/>
    <w:basedOn w:val="Normal"/>
    <w:rsid w:val="007D58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lang w:val="en-ID" w:eastAsia="en-ID"/>
    </w:rPr>
  </w:style>
  <w:style w:type="paragraph" w:customStyle="1" w:styleId="xl127">
    <w:name w:val="xl127"/>
    <w:basedOn w:val="Normal"/>
    <w:rsid w:val="007D580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Bookman Old Style" w:hAnsi="Bookman Old Style"/>
      <w:lang w:val="en-ID" w:eastAsia="en-ID"/>
    </w:rPr>
  </w:style>
  <w:style w:type="paragraph" w:customStyle="1" w:styleId="xl128">
    <w:name w:val="xl128"/>
    <w:basedOn w:val="Normal"/>
    <w:rsid w:val="007D580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Bookman Old Style" w:hAnsi="Bookman Old Style"/>
      <w:lang w:val="en-ID" w:eastAsia="en-ID"/>
    </w:rPr>
  </w:style>
  <w:style w:type="paragraph" w:customStyle="1" w:styleId="xl129">
    <w:name w:val="xl129"/>
    <w:basedOn w:val="Normal"/>
    <w:rsid w:val="007D580B"/>
    <w:pPr>
      <w:shd w:val="clear" w:color="000000" w:fill="FFFFFF"/>
      <w:spacing w:before="100" w:beforeAutospacing="1" w:after="100" w:afterAutospacing="1"/>
      <w:textAlignment w:val="top"/>
    </w:pPr>
    <w:rPr>
      <w:rFonts w:ascii="Bookman Old Style" w:hAnsi="Bookman Old Style"/>
      <w:lang w:val="en-ID" w:eastAsia="en-ID"/>
    </w:rPr>
  </w:style>
  <w:style w:type="paragraph" w:customStyle="1" w:styleId="xl130">
    <w:name w:val="xl130"/>
    <w:basedOn w:val="Normal"/>
    <w:rsid w:val="007D580B"/>
    <w:pPr>
      <w:spacing w:before="100" w:beforeAutospacing="1" w:after="100" w:afterAutospacing="1"/>
      <w:jc w:val="center"/>
      <w:textAlignment w:val="top"/>
    </w:pPr>
    <w:rPr>
      <w:rFonts w:ascii="Bookman Old Style" w:hAnsi="Bookman Old Style"/>
      <w:b/>
      <w:bCs/>
      <w:lang w:val="en-ID" w:eastAsia="en-ID"/>
    </w:rPr>
  </w:style>
  <w:style w:type="paragraph" w:customStyle="1" w:styleId="xl131">
    <w:name w:val="xl131"/>
    <w:basedOn w:val="Normal"/>
    <w:rsid w:val="007D580B"/>
    <w:pPr>
      <w:spacing w:before="100" w:beforeAutospacing="1" w:after="100" w:afterAutospacing="1"/>
    </w:pPr>
    <w:rPr>
      <w:rFonts w:ascii="Bookman Old Style" w:hAnsi="Bookman Old Style"/>
      <w:b/>
      <w:bCs/>
      <w:sz w:val="26"/>
      <w:szCs w:val="26"/>
      <w:lang w:val="en-ID" w:eastAsia="en-ID"/>
    </w:rPr>
  </w:style>
  <w:style w:type="paragraph" w:customStyle="1" w:styleId="xl132">
    <w:name w:val="xl132"/>
    <w:basedOn w:val="Normal"/>
    <w:rsid w:val="007D580B"/>
    <w:pPr>
      <w:spacing w:before="100" w:beforeAutospacing="1" w:after="100" w:afterAutospacing="1"/>
      <w:jc w:val="right"/>
      <w:textAlignment w:val="top"/>
    </w:pPr>
    <w:rPr>
      <w:rFonts w:ascii="Bookman Old Style" w:hAnsi="Bookman Old Style"/>
      <w:lang w:val="en-ID" w:eastAsia="en-ID"/>
    </w:rPr>
  </w:style>
  <w:style w:type="paragraph" w:customStyle="1" w:styleId="xl133">
    <w:name w:val="xl133"/>
    <w:basedOn w:val="Normal"/>
    <w:rsid w:val="007D580B"/>
    <w:pPr>
      <w:spacing w:before="100" w:beforeAutospacing="1" w:after="100" w:afterAutospacing="1"/>
      <w:textAlignment w:val="top"/>
    </w:pPr>
    <w:rPr>
      <w:rFonts w:ascii="Bookman Old Style" w:hAnsi="Bookman Old Style"/>
      <w:b/>
      <w:bCs/>
      <w:lang w:val="en-ID" w:eastAsia="en-ID"/>
    </w:rPr>
  </w:style>
  <w:style w:type="paragraph" w:customStyle="1" w:styleId="xl134">
    <w:name w:val="xl134"/>
    <w:basedOn w:val="Normal"/>
    <w:rsid w:val="007D580B"/>
    <w:pPr>
      <w:spacing w:before="100" w:beforeAutospacing="1" w:after="100" w:afterAutospacing="1"/>
    </w:pPr>
    <w:rPr>
      <w:rFonts w:ascii="Bookman Old Style" w:hAnsi="Bookman Old Style"/>
      <w:b/>
      <w:bCs/>
      <w:sz w:val="20"/>
      <w:szCs w:val="20"/>
      <w:lang w:val="en-ID" w:eastAsia="en-ID"/>
    </w:rPr>
  </w:style>
  <w:style w:type="paragraph" w:customStyle="1" w:styleId="xl135">
    <w:name w:val="xl135"/>
    <w:basedOn w:val="Normal"/>
    <w:rsid w:val="007D580B"/>
    <w:pPr>
      <w:pBdr>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lang w:val="en-ID" w:eastAsia="en-ID"/>
    </w:rPr>
  </w:style>
  <w:style w:type="paragraph" w:customStyle="1" w:styleId="xl136">
    <w:name w:val="xl136"/>
    <w:basedOn w:val="Normal"/>
    <w:rsid w:val="007D580B"/>
    <w:pPr>
      <w:spacing w:before="100" w:beforeAutospacing="1" w:after="100" w:afterAutospacing="1"/>
      <w:jc w:val="right"/>
      <w:textAlignment w:val="top"/>
    </w:pPr>
    <w:rPr>
      <w:rFonts w:ascii="Bookman Old Style" w:hAnsi="Bookman Old Style"/>
      <w:lang w:val="en-ID" w:eastAsia="en-ID"/>
    </w:rPr>
  </w:style>
  <w:style w:type="paragraph" w:customStyle="1" w:styleId="xl137">
    <w:name w:val="xl137"/>
    <w:basedOn w:val="Normal"/>
    <w:rsid w:val="007D58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lang w:val="en-ID" w:eastAsia="en-ID"/>
    </w:rPr>
  </w:style>
  <w:style w:type="paragraph" w:customStyle="1" w:styleId="xl138">
    <w:name w:val="xl138"/>
    <w:basedOn w:val="Normal"/>
    <w:rsid w:val="007D580B"/>
    <w:pPr>
      <w:pBdr>
        <w:top w:val="single" w:sz="4" w:space="0" w:color="auto"/>
      </w:pBdr>
      <w:spacing w:before="100" w:beforeAutospacing="1" w:after="100" w:afterAutospacing="1"/>
      <w:jc w:val="center"/>
      <w:textAlignment w:val="top"/>
    </w:pPr>
    <w:rPr>
      <w:rFonts w:ascii="Bookman Old Style" w:hAnsi="Bookman Old Style"/>
      <w:lang w:val="en-ID" w:eastAsia="en-ID"/>
    </w:rPr>
  </w:style>
  <w:style w:type="paragraph" w:customStyle="1" w:styleId="xl139">
    <w:name w:val="xl139"/>
    <w:basedOn w:val="Normal"/>
    <w:rsid w:val="007D580B"/>
    <w:pPr>
      <w:pBdr>
        <w:top w:val="single" w:sz="4" w:space="0" w:color="auto"/>
      </w:pBdr>
      <w:spacing w:before="100" w:beforeAutospacing="1" w:after="100" w:afterAutospacing="1"/>
      <w:textAlignment w:val="top"/>
    </w:pPr>
    <w:rPr>
      <w:rFonts w:ascii="Bookman Old Style" w:hAnsi="Bookman Old Style"/>
      <w:lang w:val="en-ID" w:eastAsia="en-ID"/>
    </w:rPr>
  </w:style>
  <w:style w:type="paragraph" w:customStyle="1" w:styleId="xl140">
    <w:name w:val="xl140"/>
    <w:basedOn w:val="Normal"/>
    <w:rsid w:val="007D580B"/>
    <w:pPr>
      <w:pBdr>
        <w:top w:val="single" w:sz="4" w:space="0" w:color="auto"/>
      </w:pBdr>
      <w:spacing w:before="100" w:beforeAutospacing="1" w:after="100" w:afterAutospacing="1"/>
      <w:jc w:val="center"/>
      <w:textAlignment w:val="top"/>
    </w:pPr>
    <w:rPr>
      <w:rFonts w:ascii="Bookman Old Style" w:hAnsi="Bookman Old Style"/>
      <w:lang w:val="en-ID" w:eastAsia="en-ID"/>
    </w:rPr>
  </w:style>
  <w:style w:type="paragraph" w:customStyle="1" w:styleId="xl141">
    <w:name w:val="xl141"/>
    <w:basedOn w:val="Normal"/>
    <w:rsid w:val="007D580B"/>
    <w:pPr>
      <w:pBdr>
        <w:top w:val="single" w:sz="4" w:space="0" w:color="auto"/>
      </w:pBdr>
      <w:spacing w:before="100" w:beforeAutospacing="1" w:after="100" w:afterAutospacing="1"/>
      <w:textAlignment w:val="top"/>
    </w:pPr>
    <w:rPr>
      <w:rFonts w:ascii="Bookman Old Style" w:hAnsi="Bookman Old Style"/>
      <w:lang w:val="en-ID" w:eastAsia="en-ID"/>
    </w:rPr>
  </w:style>
  <w:style w:type="paragraph" w:customStyle="1" w:styleId="xl142">
    <w:name w:val="xl142"/>
    <w:basedOn w:val="Normal"/>
    <w:rsid w:val="007D580B"/>
    <w:pPr>
      <w:spacing w:before="100" w:beforeAutospacing="1" w:after="100" w:afterAutospacing="1"/>
      <w:jc w:val="right"/>
      <w:textAlignment w:val="top"/>
    </w:pPr>
    <w:rPr>
      <w:rFonts w:ascii="Bookman Old Style" w:hAnsi="Bookman Old Style"/>
      <w:b/>
      <w:bCs/>
      <w:u w:val="single"/>
      <w:lang w:val="en-ID" w:eastAsia="en-ID"/>
    </w:rPr>
  </w:style>
  <w:style w:type="paragraph" w:customStyle="1" w:styleId="xl143">
    <w:name w:val="xl143"/>
    <w:basedOn w:val="Normal"/>
    <w:rsid w:val="007D580B"/>
    <w:pPr>
      <w:shd w:val="clear" w:color="000000" w:fill="FFFFFF"/>
      <w:spacing w:before="100" w:beforeAutospacing="1" w:after="100" w:afterAutospacing="1"/>
    </w:pPr>
    <w:rPr>
      <w:rFonts w:ascii="Bookman Old Style" w:hAnsi="Bookman Old Style"/>
      <w:b/>
      <w:bCs/>
      <w:sz w:val="26"/>
      <w:szCs w:val="26"/>
      <w:lang w:val="en-ID" w:eastAsia="en-ID"/>
    </w:rPr>
  </w:style>
  <w:style w:type="paragraph" w:customStyle="1" w:styleId="xl144">
    <w:name w:val="xl144"/>
    <w:basedOn w:val="Normal"/>
    <w:rsid w:val="007D580B"/>
    <w:pPr>
      <w:pBdr>
        <w:top w:val="single" w:sz="4" w:space="0" w:color="auto"/>
        <w:left w:val="single" w:sz="4" w:space="0" w:color="auto"/>
        <w:right w:val="single" w:sz="4" w:space="0" w:color="auto"/>
      </w:pBdr>
      <w:spacing w:before="100" w:beforeAutospacing="1" w:after="100" w:afterAutospacing="1"/>
      <w:jc w:val="center"/>
      <w:textAlignment w:val="top"/>
    </w:pPr>
    <w:rPr>
      <w:rFonts w:ascii="Bookman Old Style" w:hAnsi="Bookman Old Style"/>
      <w:lang w:val="en-ID" w:eastAsia="en-ID"/>
    </w:rPr>
  </w:style>
  <w:style w:type="paragraph" w:customStyle="1" w:styleId="xl145">
    <w:name w:val="xl145"/>
    <w:basedOn w:val="Normal"/>
    <w:rsid w:val="007D580B"/>
    <w:pPr>
      <w:spacing w:before="100" w:beforeAutospacing="1" w:after="100" w:afterAutospacing="1"/>
      <w:textAlignment w:val="top"/>
    </w:pPr>
    <w:rPr>
      <w:rFonts w:ascii="Bookman Old Style" w:hAnsi="Bookman Old Style"/>
      <w:lang w:val="en-ID" w:eastAsia="en-ID"/>
    </w:rPr>
  </w:style>
  <w:style w:type="paragraph" w:customStyle="1" w:styleId="xl146">
    <w:name w:val="xl146"/>
    <w:basedOn w:val="Normal"/>
    <w:rsid w:val="007D580B"/>
    <w:pPr>
      <w:spacing w:before="100" w:beforeAutospacing="1" w:after="100" w:afterAutospacing="1"/>
      <w:jc w:val="center"/>
      <w:textAlignment w:val="top"/>
    </w:pPr>
    <w:rPr>
      <w:rFonts w:ascii="Bookman Old Style" w:hAnsi="Bookman Old Style"/>
      <w:lang w:val="en-ID" w:eastAsia="en-ID"/>
    </w:rPr>
  </w:style>
  <w:style w:type="paragraph" w:customStyle="1" w:styleId="xl147">
    <w:name w:val="xl147"/>
    <w:basedOn w:val="Normal"/>
    <w:rsid w:val="007D580B"/>
    <w:pPr>
      <w:spacing w:before="100" w:beforeAutospacing="1" w:after="100" w:afterAutospacing="1"/>
      <w:jc w:val="center"/>
      <w:textAlignment w:val="top"/>
    </w:pPr>
    <w:rPr>
      <w:rFonts w:ascii="Bookman Old Style" w:hAnsi="Bookman Old Style"/>
      <w:lang w:val="en-ID" w:eastAsia="en-ID"/>
    </w:rPr>
  </w:style>
  <w:style w:type="paragraph" w:customStyle="1" w:styleId="xl148">
    <w:name w:val="xl148"/>
    <w:basedOn w:val="Normal"/>
    <w:rsid w:val="007D580B"/>
    <w:pPr>
      <w:pBdr>
        <w:top w:val="single" w:sz="4" w:space="0" w:color="auto"/>
        <w:left w:val="single" w:sz="4" w:space="0" w:color="auto"/>
        <w:right w:val="single" w:sz="4" w:space="0" w:color="auto"/>
      </w:pBdr>
      <w:spacing w:before="100" w:beforeAutospacing="1" w:after="100" w:afterAutospacing="1"/>
      <w:jc w:val="center"/>
      <w:textAlignment w:val="top"/>
    </w:pPr>
    <w:rPr>
      <w:rFonts w:ascii="Bookman Old Style" w:hAnsi="Bookman Old Style"/>
      <w:lang w:val="en-ID" w:eastAsia="en-ID"/>
    </w:rPr>
  </w:style>
  <w:style w:type="paragraph" w:customStyle="1" w:styleId="xl149">
    <w:name w:val="xl149"/>
    <w:basedOn w:val="Normal"/>
    <w:rsid w:val="007D580B"/>
    <w:pPr>
      <w:pBdr>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lang w:val="en-ID" w:eastAsia="en-ID"/>
    </w:rPr>
  </w:style>
  <w:style w:type="paragraph" w:customStyle="1" w:styleId="xl150">
    <w:name w:val="xl150"/>
    <w:basedOn w:val="Normal"/>
    <w:rsid w:val="007D580B"/>
    <w:pPr>
      <w:pBdr>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lang w:val="en-ID" w:eastAsia="en-ID"/>
    </w:rPr>
  </w:style>
  <w:style w:type="paragraph" w:customStyle="1" w:styleId="xl151">
    <w:name w:val="xl151"/>
    <w:basedOn w:val="Normal"/>
    <w:rsid w:val="007D580B"/>
    <w:pPr>
      <w:pBdr>
        <w:left w:val="single" w:sz="4" w:space="0" w:color="auto"/>
        <w:right w:val="single" w:sz="4" w:space="0" w:color="auto"/>
      </w:pBdr>
      <w:spacing w:before="100" w:beforeAutospacing="1" w:after="100" w:afterAutospacing="1"/>
      <w:textAlignment w:val="top"/>
    </w:pPr>
    <w:rPr>
      <w:rFonts w:ascii="Bookman Old Style" w:hAnsi="Bookman Old Style"/>
      <w:lang w:val="en-ID" w:eastAsia="en-ID"/>
    </w:rPr>
  </w:style>
  <w:style w:type="paragraph" w:customStyle="1" w:styleId="xl152">
    <w:name w:val="xl152"/>
    <w:basedOn w:val="Normal"/>
    <w:rsid w:val="007D580B"/>
    <w:pPr>
      <w:spacing w:before="100" w:beforeAutospacing="1" w:after="100" w:afterAutospacing="1"/>
      <w:textAlignment w:val="top"/>
    </w:pPr>
    <w:rPr>
      <w:rFonts w:ascii="Bookman Old Style" w:hAnsi="Bookman Old Style"/>
      <w:b/>
      <w:bCs/>
      <w:sz w:val="26"/>
      <w:szCs w:val="26"/>
      <w:lang w:val="en-ID" w:eastAsia="en-ID"/>
    </w:rPr>
  </w:style>
  <w:style w:type="paragraph" w:customStyle="1" w:styleId="xl153">
    <w:name w:val="xl153"/>
    <w:basedOn w:val="Normal"/>
    <w:rsid w:val="007D580B"/>
    <w:pPr>
      <w:spacing w:before="100" w:beforeAutospacing="1" w:after="100" w:afterAutospacing="1"/>
      <w:jc w:val="center"/>
      <w:textAlignment w:val="top"/>
    </w:pPr>
    <w:rPr>
      <w:rFonts w:ascii="Bookman Old Style" w:hAnsi="Bookman Old Style"/>
      <w:b/>
      <w:bCs/>
      <w:sz w:val="26"/>
      <w:szCs w:val="26"/>
      <w:lang w:val="en-ID" w:eastAsia="en-ID"/>
    </w:rPr>
  </w:style>
  <w:style w:type="paragraph" w:customStyle="1" w:styleId="xl154">
    <w:name w:val="xl154"/>
    <w:basedOn w:val="Normal"/>
    <w:rsid w:val="007D580B"/>
    <w:pPr>
      <w:pBdr>
        <w:top w:val="single" w:sz="4" w:space="0" w:color="auto"/>
      </w:pBdr>
      <w:spacing w:before="100" w:beforeAutospacing="1" w:after="100" w:afterAutospacing="1"/>
      <w:jc w:val="center"/>
      <w:textAlignment w:val="top"/>
    </w:pPr>
    <w:rPr>
      <w:rFonts w:ascii="Bookman Old Style" w:hAnsi="Bookman Old Style"/>
      <w:lang w:val="en-ID" w:eastAsia="en-ID"/>
    </w:rPr>
  </w:style>
  <w:style w:type="paragraph" w:customStyle="1" w:styleId="xl155">
    <w:name w:val="xl155"/>
    <w:basedOn w:val="Normal"/>
    <w:rsid w:val="007D580B"/>
    <w:pPr>
      <w:pBdr>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lang w:val="en-ID" w:eastAsia="en-ID"/>
    </w:rPr>
  </w:style>
  <w:style w:type="paragraph" w:customStyle="1" w:styleId="xl156">
    <w:name w:val="xl156"/>
    <w:basedOn w:val="Normal"/>
    <w:rsid w:val="007D580B"/>
    <w:pPr>
      <w:spacing w:before="100" w:beforeAutospacing="1" w:after="100" w:afterAutospacing="1"/>
      <w:textAlignment w:val="top"/>
    </w:pPr>
    <w:rPr>
      <w:rFonts w:ascii="Bookman Old Style" w:hAnsi="Bookman Old Style"/>
      <w:lang w:val="en-ID" w:eastAsia="en-ID"/>
    </w:rPr>
  </w:style>
  <w:style w:type="paragraph" w:customStyle="1" w:styleId="xl157">
    <w:name w:val="xl157"/>
    <w:basedOn w:val="Normal"/>
    <w:rsid w:val="007D580B"/>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lang w:val="en-ID" w:eastAsia="en-ID"/>
    </w:rPr>
  </w:style>
  <w:style w:type="paragraph" w:customStyle="1" w:styleId="xl158">
    <w:name w:val="xl158"/>
    <w:basedOn w:val="Normal"/>
    <w:rsid w:val="007D580B"/>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lang w:val="en-ID" w:eastAsia="en-ID"/>
    </w:rPr>
  </w:style>
  <w:style w:type="paragraph" w:customStyle="1" w:styleId="xl159">
    <w:name w:val="xl159"/>
    <w:basedOn w:val="Normal"/>
    <w:rsid w:val="007D580B"/>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lang w:val="en-ID" w:eastAsia="en-ID"/>
    </w:rPr>
  </w:style>
  <w:style w:type="paragraph" w:customStyle="1" w:styleId="xl160">
    <w:name w:val="xl160"/>
    <w:basedOn w:val="Normal"/>
    <w:rsid w:val="007D580B"/>
    <w:pPr>
      <w:spacing w:before="100" w:beforeAutospacing="1" w:after="100" w:afterAutospacing="1"/>
      <w:textAlignment w:val="top"/>
    </w:pPr>
    <w:rPr>
      <w:rFonts w:ascii="Bookman Old Style" w:hAnsi="Bookman Old Style"/>
      <w:lang w:val="en-ID" w:eastAsia="en-ID"/>
    </w:rPr>
  </w:style>
  <w:style w:type="character" w:styleId="LineNumber">
    <w:name w:val="line number"/>
    <w:uiPriority w:val="99"/>
    <w:unhideWhenUsed/>
    <w:rsid w:val="007D5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4521">
      <w:bodyDiv w:val="1"/>
      <w:marLeft w:val="0"/>
      <w:marRight w:val="0"/>
      <w:marTop w:val="0"/>
      <w:marBottom w:val="0"/>
      <w:divBdr>
        <w:top w:val="none" w:sz="0" w:space="0" w:color="auto"/>
        <w:left w:val="none" w:sz="0" w:space="0" w:color="auto"/>
        <w:bottom w:val="none" w:sz="0" w:space="0" w:color="auto"/>
        <w:right w:val="none" w:sz="0" w:space="0" w:color="auto"/>
      </w:divBdr>
    </w:div>
    <w:div w:id="86120767">
      <w:bodyDiv w:val="1"/>
      <w:marLeft w:val="0"/>
      <w:marRight w:val="0"/>
      <w:marTop w:val="0"/>
      <w:marBottom w:val="0"/>
      <w:divBdr>
        <w:top w:val="none" w:sz="0" w:space="0" w:color="auto"/>
        <w:left w:val="none" w:sz="0" w:space="0" w:color="auto"/>
        <w:bottom w:val="none" w:sz="0" w:space="0" w:color="auto"/>
        <w:right w:val="none" w:sz="0" w:space="0" w:color="auto"/>
      </w:divBdr>
    </w:div>
    <w:div w:id="97141540">
      <w:bodyDiv w:val="1"/>
      <w:marLeft w:val="0"/>
      <w:marRight w:val="0"/>
      <w:marTop w:val="0"/>
      <w:marBottom w:val="0"/>
      <w:divBdr>
        <w:top w:val="none" w:sz="0" w:space="0" w:color="auto"/>
        <w:left w:val="none" w:sz="0" w:space="0" w:color="auto"/>
        <w:bottom w:val="none" w:sz="0" w:space="0" w:color="auto"/>
        <w:right w:val="none" w:sz="0" w:space="0" w:color="auto"/>
      </w:divBdr>
    </w:div>
    <w:div w:id="137189340">
      <w:bodyDiv w:val="1"/>
      <w:marLeft w:val="0"/>
      <w:marRight w:val="0"/>
      <w:marTop w:val="0"/>
      <w:marBottom w:val="0"/>
      <w:divBdr>
        <w:top w:val="none" w:sz="0" w:space="0" w:color="auto"/>
        <w:left w:val="none" w:sz="0" w:space="0" w:color="auto"/>
        <w:bottom w:val="none" w:sz="0" w:space="0" w:color="auto"/>
        <w:right w:val="none" w:sz="0" w:space="0" w:color="auto"/>
      </w:divBdr>
    </w:div>
    <w:div w:id="173765691">
      <w:bodyDiv w:val="1"/>
      <w:marLeft w:val="0"/>
      <w:marRight w:val="0"/>
      <w:marTop w:val="0"/>
      <w:marBottom w:val="0"/>
      <w:divBdr>
        <w:top w:val="none" w:sz="0" w:space="0" w:color="auto"/>
        <w:left w:val="none" w:sz="0" w:space="0" w:color="auto"/>
        <w:bottom w:val="none" w:sz="0" w:space="0" w:color="auto"/>
        <w:right w:val="none" w:sz="0" w:space="0" w:color="auto"/>
      </w:divBdr>
    </w:div>
    <w:div w:id="210389500">
      <w:bodyDiv w:val="1"/>
      <w:marLeft w:val="0"/>
      <w:marRight w:val="0"/>
      <w:marTop w:val="0"/>
      <w:marBottom w:val="0"/>
      <w:divBdr>
        <w:top w:val="none" w:sz="0" w:space="0" w:color="auto"/>
        <w:left w:val="none" w:sz="0" w:space="0" w:color="auto"/>
        <w:bottom w:val="none" w:sz="0" w:space="0" w:color="auto"/>
        <w:right w:val="none" w:sz="0" w:space="0" w:color="auto"/>
      </w:divBdr>
    </w:div>
    <w:div w:id="295449321">
      <w:bodyDiv w:val="1"/>
      <w:marLeft w:val="0"/>
      <w:marRight w:val="0"/>
      <w:marTop w:val="0"/>
      <w:marBottom w:val="0"/>
      <w:divBdr>
        <w:top w:val="none" w:sz="0" w:space="0" w:color="auto"/>
        <w:left w:val="none" w:sz="0" w:space="0" w:color="auto"/>
        <w:bottom w:val="none" w:sz="0" w:space="0" w:color="auto"/>
        <w:right w:val="none" w:sz="0" w:space="0" w:color="auto"/>
      </w:divBdr>
    </w:div>
    <w:div w:id="316736948">
      <w:bodyDiv w:val="1"/>
      <w:marLeft w:val="0"/>
      <w:marRight w:val="0"/>
      <w:marTop w:val="0"/>
      <w:marBottom w:val="0"/>
      <w:divBdr>
        <w:top w:val="none" w:sz="0" w:space="0" w:color="auto"/>
        <w:left w:val="none" w:sz="0" w:space="0" w:color="auto"/>
        <w:bottom w:val="none" w:sz="0" w:space="0" w:color="auto"/>
        <w:right w:val="none" w:sz="0" w:space="0" w:color="auto"/>
      </w:divBdr>
    </w:div>
    <w:div w:id="372193507">
      <w:bodyDiv w:val="1"/>
      <w:marLeft w:val="0"/>
      <w:marRight w:val="0"/>
      <w:marTop w:val="0"/>
      <w:marBottom w:val="0"/>
      <w:divBdr>
        <w:top w:val="none" w:sz="0" w:space="0" w:color="auto"/>
        <w:left w:val="none" w:sz="0" w:space="0" w:color="auto"/>
        <w:bottom w:val="none" w:sz="0" w:space="0" w:color="auto"/>
        <w:right w:val="none" w:sz="0" w:space="0" w:color="auto"/>
      </w:divBdr>
    </w:div>
    <w:div w:id="408312128">
      <w:bodyDiv w:val="1"/>
      <w:marLeft w:val="0"/>
      <w:marRight w:val="0"/>
      <w:marTop w:val="0"/>
      <w:marBottom w:val="0"/>
      <w:divBdr>
        <w:top w:val="none" w:sz="0" w:space="0" w:color="auto"/>
        <w:left w:val="none" w:sz="0" w:space="0" w:color="auto"/>
        <w:bottom w:val="none" w:sz="0" w:space="0" w:color="auto"/>
        <w:right w:val="none" w:sz="0" w:space="0" w:color="auto"/>
      </w:divBdr>
    </w:div>
    <w:div w:id="432669170">
      <w:bodyDiv w:val="1"/>
      <w:marLeft w:val="0"/>
      <w:marRight w:val="0"/>
      <w:marTop w:val="0"/>
      <w:marBottom w:val="0"/>
      <w:divBdr>
        <w:top w:val="none" w:sz="0" w:space="0" w:color="auto"/>
        <w:left w:val="none" w:sz="0" w:space="0" w:color="auto"/>
        <w:bottom w:val="none" w:sz="0" w:space="0" w:color="auto"/>
        <w:right w:val="none" w:sz="0" w:space="0" w:color="auto"/>
      </w:divBdr>
    </w:div>
    <w:div w:id="512493870">
      <w:bodyDiv w:val="1"/>
      <w:marLeft w:val="0"/>
      <w:marRight w:val="0"/>
      <w:marTop w:val="0"/>
      <w:marBottom w:val="0"/>
      <w:divBdr>
        <w:top w:val="none" w:sz="0" w:space="0" w:color="auto"/>
        <w:left w:val="none" w:sz="0" w:space="0" w:color="auto"/>
        <w:bottom w:val="none" w:sz="0" w:space="0" w:color="auto"/>
        <w:right w:val="none" w:sz="0" w:space="0" w:color="auto"/>
      </w:divBdr>
    </w:div>
    <w:div w:id="555816058">
      <w:bodyDiv w:val="1"/>
      <w:marLeft w:val="0"/>
      <w:marRight w:val="0"/>
      <w:marTop w:val="0"/>
      <w:marBottom w:val="0"/>
      <w:divBdr>
        <w:top w:val="none" w:sz="0" w:space="0" w:color="auto"/>
        <w:left w:val="none" w:sz="0" w:space="0" w:color="auto"/>
        <w:bottom w:val="none" w:sz="0" w:space="0" w:color="auto"/>
        <w:right w:val="none" w:sz="0" w:space="0" w:color="auto"/>
      </w:divBdr>
    </w:div>
    <w:div w:id="579486335">
      <w:bodyDiv w:val="1"/>
      <w:marLeft w:val="0"/>
      <w:marRight w:val="0"/>
      <w:marTop w:val="0"/>
      <w:marBottom w:val="0"/>
      <w:divBdr>
        <w:top w:val="none" w:sz="0" w:space="0" w:color="auto"/>
        <w:left w:val="none" w:sz="0" w:space="0" w:color="auto"/>
        <w:bottom w:val="none" w:sz="0" w:space="0" w:color="auto"/>
        <w:right w:val="none" w:sz="0" w:space="0" w:color="auto"/>
      </w:divBdr>
    </w:div>
    <w:div w:id="624385877">
      <w:bodyDiv w:val="1"/>
      <w:marLeft w:val="0"/>
      <w:marRight w:val="0"/>
      <w:marTop w:val="0"/>
      <w:marBottom w:val="0"/>
      <w:divBdr>
        <w:top w:val="none" w:sz="0" w:space="0" w:color="auto"/>
        <w:left w:val="none" w:sz="0" w:space="0" w:color="auto"/>
        <w:bottom w:val="none" w:sz="0" w:space="0" w:color="auto"/>
        <w:right w:val="none" w:sz="0" w:space="0" w:color="auto"/>
      </w:divBdr>
    </w:div>
    <w:div w:id="641928518">
      <w:bodyDiv w:val="1"/>
      <w:marLeft w:val="0"/>
      <w:marRight w:val="0"/>
      <w:marTop w:val="0"/>
      <w:marBottom w:val="0"/>
      <w:divBdr>
        <w:top w:val="none" w:sz="0" w:space="0" w:color="auto"/>
        <w:left w:val="none" w:sz="0" w:space="0" w:color="auto"/>
        <w:bottom w:val="none" w:sz="0" w:space="0" w:color="auto"/>
        <w:right w:val="none" w:sz="0" w:space="0" w:color="auto"/>
      </w:divBdr>
    </w:div>
    <w:div w:id="649942880">
      <w:bodyDiv w:val="1"/>
      <w:marLeft w:val="0"/>
      <w:marRight w:val="0"/>
      <w:marTop w:val="0"/>
      <w:marBottom w:val="0"/>
      <w:divBdr>
        <w:top w:val="none" w:sz="0" w:space="0" w:color="auto"/>
        <w:left w:val="none" w:sz="0" w:space="0" w:color="auto"/>
        <w:bottom w:val="none" w:sz="0" w:space="0" w:color="auto"/>
        <w:right w:val="none" w:sz="0" w:space="0" w:color="auto"/>
      </w:divBdr>
    </w:div>
    <w:div w:id="716659664">
      <w:bodyDiv w:val="1"/>
      <w:marLeft w:val="0"/>
      <w:marRight w:val="0"/>
      <w:marTop w:val="0"/>
      <w:marBottom w:val="0"/>
      <w:divBdr>
        <w:top w:val="none" w:sz="0" w:space="0" w:color="auto"/>
        <w:left w:val="none" w:sz="0" w:space="0" w:color="auto"/>
        <w:bottom w:val="none" w:sz="0" w:space="0" w:color="auto"/>
        <w:right w:val="none" w:sz="0" w:space="0" w:color="auto"/>
      </w:divBdr>
    </w:div>
    <w:div w:id="788745866">
      <w:bodyDiv w:val="1"/>
      <w:marLeft w:val="0"/>
      <w:marRight w:val="0"/>
      <w:marTop w:val="0"/>
      <w:marBottom w:val="0"/>
      <w:divBdr>
        <w:top w:val="none" w:sz="0" w:space="0" w:color="auto"/>
        <w:left w:val="none" w:sz="0" w:space="0" w:color="auto"/>
        <w:bottom w:val="none" w:sz="0" w:space="0" w:color="auto"/>
        <w:right w:val="none" w:sz="0" w:space="0" w:color="auto"/>
      </w:divBdr>
    </w:div>
    <w:div w:id="803348093">
      <w:bodyDiv w:val="1"/>
      <w:marLeft w:val="0"/>
      <w:marRight w:val="0"/>
      <w:marTop w:val="0"/>
      <w:marBottom w:val="0"/>
      <w:divBdr>
        <w:top w:val="none" w:sz="0" w:space="0" w:color="auto"/>
        <w:left w:val="none" w:sz="0" w:space="0" w:color="auto"/>
        <w:bottom w:val="none" w:sz="0" w:space="0" w:color="auto"/>
        <w:right w:val="none" w:sz="0" w:space="0" w:color="auto"/>
      </w:divBdr>
    </w:div>
    <w:div w:id="820081308">
      <w:bodyDiv w:val="1"/>
      <w:marLeft w:val="0"/>
      <w:marRight w:val="0"/>
      <w:marTop w:val="0"/>
      <w:marBottom w:val="0"/>
      <w:divBdr>
        <w:top w:val="none" w:sz="0" w:space="0" w:color="auto"/>
        <w:left w:val="none" w:sz="0" w:space="0" w:color="auto"/>
        <w:bottom w:val="none" w:sz="0" w:space="0" w:color="auto"/>
        <w:right w:val="none" w:sz="0" w:space="0" w:color="auto"/>
      </w:divBdr>
    </w:div>
    <w:div w:id="865171659">
      <w:bodyDiv w:val="1"/>
      <w:marLeft w:val="0"/>
      <w:marRight w:val="0"/>
      <w:marTop w:val="0"/>
      <w:marBottom w:val="0"/>
      <w:divBdr>
        <w:top w:val="none" w:sz="0" w:space="0" w:color="auto"/>
        <w:left w:val="none" w:sz="0" w:space="0" w:color="auto"/>
        <w:bottom w:val="none" w:sz="0" w:space="0" w:color="auto"/>
        <w:right w:val="none" w:sz="0" w:space="0" w:color="auto"/>
      </w:divBdr>
    </w:div>
    <w:div w:id="885484719">
      <w:bodyDiv w:val="1"/>
      <w:marLeft w:val="0"/>
      <w:marRight w:val="0"/>
      <w:marTop w:val="0"/>
      <w:marBottom w:val="0"/>
      <w:divBdr>
        <w:top w:val="none" w:sz="0" w:space="0" w:color="auto"/>
        <w:left w:val="none" w:sz="0" w:space="0" w:color="auto"/>
        <w:bottom w:val="none" w:sz="0" w:space="0" w:color="auto"/>
        <w:right w:val="none" w:sz="0" w:space="0" w:color="auto"/>
      </w:divBdr>
    </w:div>
    <w:div w:id="911699626">
      <w:bodyDiv w:val="1"/>
      <w:marLeft w:val="0"/>
      <w:marRight w:val="0"/>
      <w:marTop w:val="0"/>
      <w:marBottom w:val="0"/>
      <w:divBdr>
        <w:top w:val="none" w:sz="0" w:space="0" w:color="auto"/>
        <w:left w:val="none" w:sz="0" w:space="0" w:color="auto"/>
        <w:bottom w:val="none" w:sz="0" w:space="0" w:color="auto"/>
        <w:right w:val="none" w:sz="0" w:space="0" w:color="auto"/>
      </w:divBdr>
    </w:div>
    <w:div w:id="922104255">
      <w:bodyDiv w:val="1"/>
      <w:marLeft w:val="0"/>
      <w:marRight w:val="0"/>
      <w:marTop w:val="0"/>
      <w:marBottom w:val="0"/>
      <w:divBdr>
        <w:top w:val="none" w:sz="0" w:space="0" w:color="auto"/>
        <w:left w:val="none" w:sz="0" w:space="0" w:color="auto"/>
        <w:bottom w:val="none" w:sz="0" w:space="0" w:color="auto"/>
        <w:right w:val="none" w:sz="0" w:space="0" w:color="auto"/>
      </w:divBdr>
    </w:div>
    <w:div w:id="1013647058">
      <w:bodyDiv w:val="1"/>
      <w:marLeft w:val="0"/>
      <w:marRight w:val="0"/>
      <w:marTop w:val="0"/>
      <w:marBottom w:val="0"/>
      <w:divBdr>
        <w:top w:val="none" w:sz="0" w:space="0" w:color="auto"/>
        <w:left w:val="none" w:sz="0" w:space="0" w:color="auto"/>
        <w:bottom w:val="none" w:sz="0" w:space="0" w:color="auto"/>
        <w:right w:val="none" w:sz="0" w:space="0" w:color="auto"/>
      </w:divBdr>
    </w:div>
    <w:div w:id="1051073403">
      <w:bodyDiv w:val="1"/>
      <w:marLeft w:val="0"/>
      <w:marRight w:val="0"/>
      <w:marTop w:val="0"/>
      <w:marBottom w:val="0"/>
      <w:divBdr>
        <w:top w:val="none" w:sz="0" w:space="0" w:color="auto"/>
        <w:left w:val="none" w:sz="0" w:space="0" w:color="auto"/>
        <w:bottom w:val="none" w:sz="0" w:space="0" w:color="auto"/>
        <w:right w:val="none" w:sz="0" w:space="0" w:color="auto"/>
      </w:divBdr>
    </w:div>
    <w:div w:id="1060597338">
      <w:bodyDiv w:val="1"/>
      <w:marLeft w:val="0"/>
      <w:marRight w:val="0"/>
      <w:marTop w:val="0"/>
      <w:marBottom w:val="0"/>
      <w:divBdr>
        <w:top w:val="none" w:sz="0" w:space="0" w:color="auto"/>
        <w:left w:val="none" w:sz="0" w:space="0" w:color="auto"/>
        <w:bottom w:val="none" w:sz="0" w:space="0" w:color="auto"/>
        <w:right w:val="none" w:sz="0" w:space="0" w:color="auto"/>
      </w:divBdr>
    </w:div>
    <w:div w:id="1121656830">
      <w:bodyDiv w:val="1"/>
      <w:marLeft w:val="0"/>
      <w:marRight w:val="0"/>
      <w:marTop w:val="0"/>
      <w:marBottom w:val="0"/>
      <w:divBdr>
        <w:top w:val="none" w:sz="0" w:space="0" w:color="auto"/>
        <w:left w:val="none" w:sz="0" w:space="0" w:color="auto"/>
        <w:bottom w:val="none" w:sz="0" w:space="0" w:color="auto"/>
        <w:right w:val="none" w:sz="0" w:space="0" w:color="auto"/>
      </w:divBdr>
    </w:div>
    <w:div w:id="1181774456">
      <w:bodyDiv w:val="1"/>
      <w:marLeft w:val="0"/>
      <w:marRight w:val="0"/>
      <w:marTop w:val="0"/>
      <w:marBottom w:val="0"/>
      <w:divBdr>
        <w:top w:val="none" w:sz="0" w:space="0" w:color="auto"/>
        <w:left w:val="none" w:sz="0" w:space="0" w:color="auto"/>
        <w:bottom w:val="none" w:sz="0" w:space="0" w:color="auto"/>
        <w:right w:val="none" w:sz="0" w:space="0" w:color="auto"/>
      </w:divBdr>
    </w:div>
    <w:div w:id="1191649834">
      <w:bodyDiv w:val="1"/>
      <w:marLeft w:val="0"/>
      <w:marRight w:val="0"/>
      <w:marTop w:val="0"/>
      <w:marBottom w:val="0"/>
      <w:divBdr>
        <w:top w:val="none" w:sz="0" w:space="0" w:color="auto"/>
        <w:left w:val="none" w:sz="0" w:space="0" w:color="auto"/>
        <w:bottom w:val="none" w:sz="0" w:space="0" w:color="auto"/>
        <w:right w:val="none" w:sz="0" w:space="0" w:color="auto"/>
      </w:divBdr>
    </w:div>
    <w:div w:id="1194223027">
      <w:bodyDiv w:val="1"/>
      <w:marLeft w:val="0"/>
      <w:marRight w:val="0"/>
      <w:marTop w:val="0"/>
      <w:marBottom w:val="0"/>
      <w:divBdr>
        <w:top w:val="none" w:sz="0" w:space="0" w:color="auto"/>
        <w:left w:val="none" w:sz="0" w:space="0" w:color="auto"/>
        <w:bottom w:val="none" w:sz="0" w:space="0" w:color="auto"/>
        <w:right w:val="none" w:sz="0" w:space="0" w:color="auto"/>
      </w:divBdr>
    </w:div>
    <w:div w:id="1292904664">
      <w:bodyDiv w:val="1"/>
      <w:marLeft w:val="0"/>
      <w:marRight w:val="0"/>
      <w:marTop w:val="0"/>
      <w:marBottom w:val="0"/>
      <w:divBdr>
        <w:top w:val="none" w:sz="0" w:space="0" w:color="auto"/>
        <w:left w:val="none" w:sz="0" w:space="0" w:color="auto"/>
        <w:bottom w:val="none" w:sz="0" w:space="0" w:color="auto"/>
        <w:right w:val="none" w:sz="0" w:space="0" w:color="auto"/>
      </w:divBdr>
    </w:div>
    <w:div w:id="1304500833">
      <w:bodyDiv w:val="1"/>
      <w:marLeft w:val="0"/>
      <w:marRight w:val="0"/>
      <w:marTop w:val="0"/>
      <w:marBottom w:val="0"/>
      <w:divBdr>
        <w:top w:val="none" w:sz="0" w:space="0" w:color="auto"/>
        <w:left w:val="none" w:sz="0" w:space="0" w:color="auto"/>
        <w:bottom w:val="none" w:sz="0" w:space="0" w:color="auto"/>
        <w:right w:val="none" w:sz="0" w:space="0" w:color="auto"/>
      </w:divBdr>
    </w:div>
    <w:div w:id="1371107775">
      <w:bodyDiv w:val="1"/>
      <w:marLeft w:val="0"/>
      <w:marRight w:val="0"/>
      <w:marTop w:val="0"/>
      <w:marBottom w:val="0"/>
      <w:divBdr>
        <w:top w:val="none" w:sz="0" w:space="0" w:color="auto"/>
        <w:left w:val="none" w:sz="0" w:space="0" w:color="auto"/>
        <w:bottom w:val="none" w:sz="0" w:space="0" w:color="auto"/>
        <w:right w:val="none" w:sz="0" w:space="0" w:color="auto"/>
      </w:divBdr>
    </w:div>
    <w:div w:id="1418790197">
      <w:bodyDiv w:val="1"/>
      <w:marLeft w:val="0"/>
      <w:marRight w:val="0"/>
      <w:marTop w:val="0"/>
      <w:marBottom w:val="0"/>
      <w:divBdr>
        <w:top w:val="none" w:sz="0" w:space="0" w:color="auto"/>
        <w:left w:val="none" w:sz="0" w:space="0" w:color="auto"/>
        <w:bottom w:val="none" w:sz="0" w:space="0" w:color="auto"/>
        <w:right w:val="none" w:sz="0" w:space="0" w:color="auto"/>
      </w:divBdr>
    </w:div>
    <w:div w:id="1484199141">
      <w:bodyDiv w:val="1"/>
      <w:marLeft w:val="0"/>
      <w:marRight w:val="0"/>
      <w:marTop w:val="0"/>
      <w:marBottom w:val="0"/>
      <w:divBdr>
        <w:top w:val="none" w:sz="0" w:space="0" w:color="auto"/>
        <w:left w:val="none" w:sz="0" w:space="0" w:color="auto"/>
        <w:bottom w:val="none" w:sz="0" w:space="0" w:color="auto"/>
        <w:right w:val="none" w:sz="0" w:space="0" w:color="auto"/>
      </w:divBdr>
    </w:div>
    <w:div w:id="1508907877">
      <w:bodyDiv w:val="1"/>
      <w:marLeft w:val="0"/>
      <w:marRight w:val="0"/>
      <w:marTop w:val="0"/>
      <w:marBottom w:val="0"/>
      <w:divBdr>
        <w:top w:val="none" w:sz="0" w:space="0" w:color="auto"/>
        <w:left w:val="none" w:sz="0" w:space="0" w:color="auto"/>
        <w:bottom w:val="none" w:sz="0" w:space="0" w:color="auto"/>
        <w:right w:val="none" w:sz="0" w:space="0" w:color="auto"/>
      </w:divBdr>
    </w:div>
    <w:div w:id="1510678257">
      <w:bodyDiv w:val="1"/>
      <w:marLeft w:val="0"/>
      <w:marRight w:val="0"/>
      <w:marTop w:val="0"/>
      <w:marBottom w:val="0"/>
      <w:divBdr>
        <w:top w:val="none" w:sz="0" w:space="0" w:color="auto"/>
        <w:left w:val="none" w:sz="0" w:space="0" w:color="auto"/>
        <w:bottom w:val="none" w:sz="0" w:space="0" w:color="auto"/>
        <w:right w:val="none" w:sz="0" w:space="0" w:color="auto"/>
      </w:divBdr>
    </w:div>
    <w:div w:id="1573348862">
      <w:bodyDiv w:val="1"/>
      <w:marLeft w:val="0"/>
      <w:marRight w:val="0"/>
      <w:marTop w:val="0"/>
      <w:marBottom w:val="0"/>
      <w:divBdr>
        <w:top w:val="none" w:sz="0" w:space="0" w:color="auto"/>
        <w:left w:val="none" w:sz="0" w:space="0" w:color="auto"/>
        <w:bottom w:val="none" w:sz="0" w:space="0" w:color="auto"/>
        <w:right w:val="none" w:sz="0" w:space="0" w:color="auto"/>
      </w:divBdr>
    </w:div>
    <w:div w:id="1573539368">
      <w:bodyDiv w:val="1"/>
      <w:marLeft w:val="0"/>
      <w:marRight w:val="0"/>
      <w:marTop w:val="0"/>
      <w:marBottom w:val="0"/>
      <w:divBdr>
        <w:top w:val="none" w:sz="0" w:space="0" w:color="auto"/>
        <w:left w:val="none" w:sz="0" w:space="0" w:color="auto"/>
        <w:bottom w:val="none" w:sz="0" w:space="0" w:color="auto"/>
        <w:right w:val="none" w:sz="0" w:space="0" w:color="auto"/>
      </w:divBdr>
    </w:div>
    <w:div w:id="1621456920">
      <w:bodyDiv w:val="1"/>
      <w:marLeft w:val="0"/>
      <w:marRight w:val="0"/>
      <w:marTop w:val="0"/>
      <w:marBottom w:val="0"/>
      <w:divBdr>
        <w:top w:val="none" w:sz="0" w:space="0" w:color="auto"/>
        <w:left w:val="none" w:sz="0" w:space="0" w:color="auto"/>
        <w:bottom w:val="none" w:sz="0" w:space="0" w:color="auto"/>
        <w:right w:val="none" w:sz="0" w:space="0" w:color="auto"/>
      </w:divBdr>
    </w:div>
    <w:div w:id="1645231210">
      <w:bodyDiv w:val="1"/>
      <w:marLeft w:val="0"/>
      <w:marRight w:val="0"/>
      <w:marTop w:val="0"/>
      <w:marBottom w:val="0"/>
      <w:divBdr>
        <w:top w:val="none" w:sz="0" w:space="0" w:color="auto"/>
        <w:left w:val="none" w:sz="0" w:space="0" w:color="auto"/>
        <w:bottom w:val="none" w:sz="0" w:space="0" w:color="auto"/>
        <w:right w:val="none" w:sz="0" w:space="0" w:color="auto"/>
      </w:divBdr>
    </w:div>
    <w:div w:id="1655068136">
      <w:bodyDiv w:val="1"/>
      <w:marLeft w:val="0"/>
      <w:marRight w:val="0"/>
      <w:marTop w:val="0"/>
      <w:marBottom w:val="0"/>
      <w:divBdr>
        <w:top w:val="none" w:sz="0" w:space="0" w:color="auto"/>
        <w:left w:val="none" w:sz="0" w:space="0" w:color="auto"/>
        <w:bottom w:val="none" w:sz="0" w:space="0" w:color="auto"/>
        <w:right w:val="none" w:sz="0" w:space="0" w:color="auto"/>
      </w:divBdr>
    </w:div>
    <w:div w:id="1680236029">
      <w:bodyDiv w:val="1"/>
      <w:marLeft w:val="0"/>
      <w:marRight w:val="0"/>
      <w:marTop w:val="0"/>
      <w:marBottom w:val="0"/>
      <w:divBdr>
        <w:top w:val="none" w:sz="0" w:space="0" w:color="auto"/>
        <w:left w:val="none" w:sz="0" w:space="0" w:color="auto"/>
        <w:bottom w:val="none" w:sz="0" w:space="0" w:color="auto"/>
        <w:right w:val="none" w:sz="0" w:space="0" w:color="auto"/>
      </w:divBdr>
    </w:div>
    <w:div w:id="1681009053">
      <w:bodyDiv w:val="1"/>
      <w:marLeft w:val="0"/>
      <w:marRight w:val="0"/>
      <w:marTop w:val="0"/>
      <w:marBottom w:val="0"/>
      <w:divBdr>
        <w:top w:val="none" w:sz="0" w:space="0" w:color="auto"/>
        <w:left w:val="none" w:sz="0" w:space="0" w:color="auto"/>
        <w:bottom w:val="none" w:sz="0" w:space="0" w:color="auto"/>
        <w:right w:val="none" w:sz="0" w:space="0" w:color="auto"/>
      </w:divBdr>
    </w:div>
    <w:div w:id="1715419382">
      <w:bodyDiv w:val="1"/>
      <w:marLeft w:val="0"/>
      <w:marRight w:val="0"/>
      <w:marTop w:val="0"/>
      <w:marBottom w:val="0"/>
      <w:divBdr>
        <w:top w:val="none" w:sz="0" w:space="0" w:color="auto"/>
        <w:left w:val="none" w:sz="0" w:space="0" w:color="auto"/>
        <w:bottom w:val="none" w:sz="0" w:space="0" w:color="auto"/>
        <w:right w:val="none" w:sz="0" w:space="0" w:color="auto"/>
      </w:divBdr>
    </w:div>
    <w:div w:id="1726905988">
      <w:bodyDiv w:val="1"/>
      <w:marLeft w:val="0"/>
      <w:marRight w:val="0"/>
      <w:marTop w:val="0"/>
      <w:marBottom w:val="0"/>
      <w:divBdr>
        <w:top w:val="none" w:sz="0" w:space="0" w:color="auto"/>
        <w:left w:val="none" w:sz="0" w:space="0" w:color="auto"/>
        <w:bottom w:val="none" w:sz="0" w:space="0" w:color="auto"/>
        <w:right w:val="none" w:sz="0" w:space="0" w:color="auto"/>
      </w:divBdr>
    </w:div>
    <w:div w:id="1774351703">
      <w:bodyDiv w:val="1"/>
      <w:marLeft w:val="0"/>
      <w:marRight w:val="0"/>
      <w:marTop w:val="0"/>
      <w:marBottom w:val="0"/>
      <w:divBdr>
        <w:top w:val="none" w:sz="0" w:space="0" w:color="auto"/>
        <w:left w:val="none" w:sz="0" w:space="0" w:color="auto"/>
        <w:bottom w:val="none" w:sz="0" w:space="0" w:color="auto"/>
        <w:right w:val="none" w:sz="0" w:space="0" w:color="auto"/>
      </w:divBdr>
    </w:div>
    <w:div w:id="1793668348">
      <w:bodyDiv w:val="1"/>
      <w:marLeft w:val="0"/>
      <w:marRight w:val="0"/>
      <w:marTop w:val="0"/>
      <w:marBottom w:val="0"/>
      <w:divBdr>
        <w:top w:val="none" w:sz="0" w:space="0" w:color="auto"/>
        <w:left w:val="none" w:sz="0" w:space="0" w:color="auto"/>
        <w:bottom w:val="none" w:sz="0" w:space="0" w:color="auto"/>
        <w:right w:val="none" w:sz="0" w:space="0" w:color="auto"/>
      </w:divBdr>
    </w:div>
    <w:div w:id="1808621315">
      <w:bodyDiv w:val="1"/>
      <w:marLeft w:val="0"/>
      <w:marRight w:val="0"/>
      <w:marTop w:val="0"/>
      <w:marBottom w:val="0"/>
      <w:divBdr>
        <w:top w:val="none" w:sz="0" w:space="0" w:color="auto"/>
        <w:left w:val="none" w:sz="0" w:space="0" w:color="auto"/>
        <w:bottom w:val="none" w:sz="0" w:space="0" w:color="auto"/>
        <w:right w:val="none" w:sz="0" w:space="0" w:color="auto"/>
      </w:divBdr>
    </w:div>
    <w:div w:id="1887597707">
      <w:bodyDiv w:val="1"/>
      <w:marLeft w:val="0"/>
      <w:marRight w:val="0"/>
      <w:marTop w:val="0"/>
      <w:marBottom w:val="0"/>
      <w:divBdr>
        <w:top w:val="none" w:sz="0" w:space="0" w:color="auto"/>
        <w:left w:val="none" w:sz="0" w:space="0" w:color="auto"/>
        <w:bottom w:val="none" w:sz="0" w:space="0" w:color="auto"/>
        <w:right w:val="none" w:sz="0" w:space="0" w:color="auto"/>
      </w:divBdr>
    </w:div>
    <w:div w:id="1896115332">
      <w:bodyDiv w:val="1"/>
      <w:marLeft w:val="0"/>
      <w:marRight w:val="0"/>
      <w:marTop w:val="0"/>
      <w:marBottom w:val="0"/>
      <w:divBdr>
        <w:top w:val="none" w:sz="0" w:space="0" w:color="auto"/>
        <w:left w:val="none" w:sz="0" w:space="0" w:color="auto"/>
        <w:bottom w:val="none" w:sz="0" w:space="0" w:color="auto"/>
        <w:right w:val="none" w:sz="0" w:space="0" w:color="auto"/>
      </w:divBdr>
    </w:div>
    <w:div w:id="1960794412">
      <w:bodyDiv w:val="1"/>
      <w:marLeft w:val="0"/>
      <w:marRight w:val="0"/>
      <w:marTop w:val="0"/>
      <w:marBottom w:val="0"/>
      <w:divBdr>
        <w:top w:val="none" w:sz="0" w:space="0" w:color="auto"/>
        <w:left w:val="none" w:sz="0" w:space="0" w:color="auto"/>
        <w:bottom w:val="none" w:sz="0" w:space="0" w:color="auto"/>
        <w:right w:val="none" w:sz="0" w:space="0" w:color="auto"/>
      </w:divBdr>
    </w:div>
    <w:div w:id="2005160341">
      <w:bodyDiv w:val="1"/>
      <w:marLeft w:val="0"/>
      <w:marRight w:val="0"/>
      <w:marTop w:val="0"/>
      <w:marBottom w:val="0"/>
      <w:divBdr>
        <w:top w:val="none" w:sz="0" w:space="0" w:color="auto"/>
        <w:left w:val="none" w:sz="0" w:space="0" w:color="auto"/>
        <w:bottom w:val="none" w:sz="0" w:space="0" w:color="auto"/>
        <w:right w:val="none" w:sz="0" w:space="0" w:color="auto"/>
      </w:divBdr>
    </w:div>
    <w:div w:id="212804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5E2C-B74E-485D-876C-1822F8B3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10</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LKPJ</vt:lpstr>
    </vt:vector>
  </TitlesOfParts>
  <Company>komp</Company>
  <LinksUpToDate>false</LinksUpToDate>
  <CharactersWithSpaces>17992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LKPJ</dc:title>
  <dc:creator>user</dc:creator>
  <cp:lastModifiedBy>Thinkpad</cp:lastModifiedBy>
  <cp:revision>83</cp:revision>
  <cp:lastPrinted>2025-08-20T05:51:00Z</cp:lastPrinted>
  <dcterms:created xsi:type="dcterms:W3CDTF">2022-07-19T00:51:00Z</dcterms:created>
  <dcterms:modified xsi:type="dcterms:W3CDTF">2025-09-03T00:58:00Z</dcterms:modified>
</cp:coreProperties>
</file>